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08315" w14:textId="5CD8DFE4" w:rsidR="00633792" w:rsidRDefault="00633792" w:rsidP="00402CDD">
      <w:pPr>
        <w:jc w:val="right"/>
        <w:rPr>
          <w:noProof/>
          <w:lang w:val="en-US" w:eastAsia="ja-JP"/>
        </w:rPr>
      </w:pPr>
    </w:p>
    <w:tbl>
      <w:tblPr>
        <w:tblStyle w:val="TableGrid"/>
        <w:tblW w:w="11057" w:type="dxa"/>
        <w:tblInd w:w="-289" w:type="dxa"/>
        <w:tblLook w:val="04A0" w:firstRow="1" w:lastRow="0" w:firstColumn="1" w:lastColumn="0" w:noHBand="0" w:noVBand="1"/>
      </w:tblPr>
      <w:tblGrid>
        <w:gridCol w:w="6380"/>
        <w:gridCol w:w="708"/>
        <w:gridCol w:w="3090"/>
        <w:gridCol w:w="879"/>
      </w:tblGrid>
      <w:tr w:rsidR="00741CA7" w14:paraId="3FE2E92E" w14:textId="77777777" w:rsidTr="00741CA7">
        <w:trPr>
          <w:trHeight w:val="212"/>
        </w:trPr>
        <w:tc>
          <w:tcPr>
            <w:tcW w:w="11057" w:type="dxa"/>
            <w:gridSpan w:val="4"/>
          </w:tcPr>
          <w:p w14:paraId="01735079" w14:textId="72410F10" w:rsidR="00741CA7" w:rsidRDefault="00741CA7" w:rsidP="00741CA7">
            <w:pPr>
              <w:spacing w:after="0" w:line="240" w:lineRule="auto"/>
              <w:rPr>
                <w:noProof/>
                <w:lang w:val="en-US" w:eastAsia="ja-JP"/>
              </w:rPr>
            </w:pPr>
            <w:r>
              <w:rPr>
                <w:noProof/>
                <w:lang w:val="en-US" w:eastAsia="ja-JP"/>
              </w:rPr>
              <w:t xml:space="preserve">Documents to be provided in advance by the student teacher:              </w:t>
            </w:r>
            <w:r w:rsidRPr="00741CA7">
              <w:rPr>
                <w:noProof/>
                <w:sz w:val="16"/>
                <w:lang w:val="en-US" w:eastAsia="ja-JP"/>
              </w:rPr>
              <w:t>(Please Tick)</w:t>
            </w:r>
            <w:r>
              <w:rPr>
                <w:noProof/>
                <w:sz w:val="16"/>
                <w:lang w:val="en-US" w:eastAsia="ja-JP"/>
              </w:rPr>
              <w:t xml:space="preserve">                                                               </w:t>
            </w:r>
            <w:r>
              <w:rPr>
                <w:noProof/>
                <w:lang w:val="en-US" w:eastAsia="ja-JP"/>
              </w:rPr>
              <w:t xml:space="preserve">              </w:t>
            </w:r>
            <w:r w:rsidRPr="00741CA7">
              <w:rPr>
                <w:noProof/>
                <w:sz w:val="16"/>
                <w:lang w:val="en-US" w:eastAsia="ja-JP"/>
              </w:rPr>
              <w:t>(Please Tick)</w:t>
            </w:r>
          </w:p>
        </w:tc>
      </w:tr>
      <w:tr w:rsidR="00741CA7" w14:paraId="5FEEE11C" w14:textId="77777777" w:rsidTr="00741CA7">
        <w:tc>
          <w:tcPr>
            <w:tcW w:w="6380" w:type="dxa"/>
          </w:tcPr>
          <w:p w14:paraId="7F185E87" w14:textId="27579F04" w:rsidR="00741CA7" w:rsidRDefault="00741CA7" w:rsidP="00741CA7">
            <w:pPr>
              <w:spacing w:after="0" w:line="240" w:lineRule="auto"/>
              <w:rPr>
                <w:noProof/>
                <w:lang w:val="en-US" w:eastAsia="ja-JP"/>
              </w:rPr>
            </w:pPr>
            <w:r>
              <w:rPr>
                <w:noProof/>
                <w:lang w:val="en-US" w:eastAsia="ja-JP"/>
              </w:rPr>
              <w:t>Lesson plan (to be annotated by observer)</w:t>
            </w:r>
          </w:p>
        </w:tc>
        <w:tc>
          <w:tcPr>
            <w:tcW w:w="708" w:type="dxa"/>
          </w:tcPr>
          <w:p w14:paraId="64EF5E05" w14:textId="0FAF8B85" w:rsidR="00741CA7" w:rsidRDefault="004B19B6" w:rsidP="00741CA7">
            <w:pPr>
              <w:spacing w:after="0" w:line="240" w:lineRule="auto"/>
              <w:rPr>
                <w:noProof/>
                <w:lang w:val="en-US" w:eastAsia="ja-JP"/>
              </w:rPr>
            </w:pPr>
            <w:r>
              <w:rPr>
                <w:noProof/>
                <w:lang w:val="en-US" w:eastAsia="ja-JP"/>
              </w:rPr>
              <w:t>X</w:t>
            </w:r>
          </w:p>
        </w:tc>
        <w:tc>
          <w:tcPr>
            <w:tcW w:w="3090" w:type="dxa"/>
          </w:tcPr>
          <w:p w14:paraId="4DF6E51E" w14:textId="55DB5475" w:rsidR="00741CA7" w:rsidRDefault="00741CA7" w:rsidP="00741CA7">
            <w:pPr>
              <w:spacing w:after="0" w:line="240" w:lineRule="auto"/>
              <w:rPr>
                <w:noProof/>
                <w:lang w:val="en-US" w:eastAsia="ja-JP"/>
              </w:rPr>
            </w:pPr>
            <w:r>
              <w:rPr>
                <w:noProof/>
                <w:lang w:val="en-US" w:eastAsia="ja-JP"/>
              </w:rPr>
              <w:t>Resources (as appropriate)</w:t>
            </w:r>
          </w:p>
        </w:tc>
        <w:tc>
          <w:tcPr>
            <w:tcW w:w="879" w:type="dxa"/>
          </w:tcPr>
          <w:p w14:paraId="13C0A10B" w14:textId="5C881853" w:rsidR="00741CA7" w:rsidRDefault="004B19B6" w:rsidP="00741CA7">
            <w:pPr>
              <w:spacing w:after="0" w:line="240" w:lineRule="auto"/>
              <w:rPr>
                <w:noProof/>
                <w:lang w:val="en-US" w:eastAsia="ja-JP"/>
              </w:rPr>
            </w:pPr>
            <w:r>
              <w:rPr>
                <w:noProof/>
                <w:lang w:val="en-US" w:eastAsia="ja-JP"/>
              </w:rPr>
              <w:t>X</w:t>
            </w:r>
          </w:p>
        </w:tc>
      </w:tr>
      <w:tr w:rsidR="00741CA7" w14:paraId="3AF07BBD" w14:textId="77777777" w:rsidTr="00741CA7">
        <w:tc>
          <w:tcPr>
            <w:tcW w:w="6380" w:type="dxa"/>
          </w:tcPr>
          <w:p w14:paraId="6A3EDF43" w14:textId="23968798" w:rsidR="00741CA7" w:rsidRDefault="00741CA7" w:rsidP="00741CA7">
            <w:pPr>
              <w:spacing w:after="0" w:line="240" w:lineRule="auto"/>
              <w:rPr>
                <w:noProof/>
                <w:lang w:val="en-US" w:eastAsia="ja-JP"/>
              </w:rPr>
            </w:pPr>
            <w:r>
              <w:rPr>
                <w:noProof/>
                <w:lang w:val="en-US" w:eastAsia="ja-JP"/>
              </w:rPr>
              <w:t>Information to inform pupil progress</w:t>
            </w:r>
          </w:p>
        </w:tc>
        <w:tc>
          <w:tcPr>
            <w:tcW w:w="708" w:type="dxa"/>
          </w:tcPr>
          <w:p w14:paraId="0908035B" w14:textId="77777777" w:rsidR="00741CA7" w:rsidRDefault="00741CA7" w:rsidP="00741CA7">
            <w:pPr>
              <w:spacing w:after="0" w:line="240" w:lineRule="auto"/>
              <w:rPr>
                <w:noProof/>
                <w:lang w:val="en-US" w:eastAsia="ja-JP"/>
              </w:rPr>
            </w:pPr>
          </w:p>
        </w:tc>
        <w:tc>
          <w:tcPr>
            <w:tcW w:w="3090" w:type="dxa"/>
          </w:tcPr>
          <w:p w14:paraId="137570C2" w14:textId="2A8EFD8E" w:rsidR="00741CA7" w:rsidRDefault="00741CA7" w:rsidP="00741CA7">
            <w:pPr>
              <w:spacing w:after="0" w:line="240" w:lineRule="auto"/>
              <w:rPr>
                <w:noProof/>
                <w:lang w:val="en-US" w:eastAsia="ja-JP"/>
              </w:rPr>
            </w:pPr>
            <w:r>
              <w:rPr>
                <w:noProof/>
                <w:lang w:val="en-US" w:eastAsia="ja-JP"/>
              </w:rPr>
              <w:t>Seating plan (as appropriate)</w:t>
            </w:r>
          </w:p>
        </w:tc>
        <w:tc>
          <w:tcPr>
            <w:tcW w:w="879" w:type="dxa"/>
          </w:tcPr>
          <w:p w14:paraId="1B738CE2" w14:textId="151610A8" w:rsidR="00741CA7" w:rsidRDefault="004B19B6" w:rsidP="00741CA7">
            <w:pPr>
              <w:spacing w:after="0" w:line="240" w:lineRule="auto"/>
              <w:rPr>
                <w:noProof/>
                <w:lang w:val="en-US" w:eastAsia="ja-JP"/>
              </w:rPr>
            </w:pPr>
            <w:r>
              <w:rPr>
                <w:noProof/>
                <w:lang w:val="en-US" w:eastAsia="ja-JP"/>
              </w:rPr>
              <w:t>N/A</w:t>
            </w:r>
          </w:p>
        </w:tc>
      </w:tr>
      <w:tr w:rsidR="00741CA7" w14:paraId="48940189" w14:textId="77777777" w:rsidTr="00741CA7">
        <w:tc>
          <w:tcPr>
            <w:tcW w:w="6380" w:type="dxa"/>
          </w:tcPr>
          <w:p w14:paraId="475B504A" w14:textId="62F013D7" w:rsidR="00741CA7" w:rsidRDefault="00741CA7" w:rsidP="00741CA7">
            <w:pPr>
              <w:spacing w:after="0" w:line="240" w:lineRule="auto"/>
              <w:rPr>
                <w:noProof/>
                <w:lang w:val="en-US" w:eastAsia="ja-JP"/>
              </w:rPr>
            </w:pPr>
            <w:r>
              <w:rPr>
                <w:noProof/>
                <w:lang w:val="en-US" w:eastAsia="ja-JP"/>
              </w:rPr>
              <w:t>Copy of Teachers’ Standards and Lesson Observation form</w:t>
            </w:r>
          </w:p>
        </w:tc>
        <w:tc>
          <w:tcPr>
            <w:tcW w:w="708" w:type="dxa"/>
          </w:tcPr>
          <w:p w14:paraId="1523FEA0" w14:textId="446BE7DB" w:rsidR="00741CA7" w:rsidRDefault="00583A74" w:rsidP="00741CA7">
            <w:pPr>
              <w:spacing w:after="0" w:line="240" w:lineRule="auto"/>
              <w:rPr>
                <w:noProof/>
                <w:lang w:val="en-US" w:eastAsia="ja-JP"/>
              </w:rPr>
            </w:pPr>
            <w:r>
              <w:rPr>
                <w:noProof/>
                <w:lang w:val="en-US" w:eastAsia="ja-JP"/>
              </w:rPr>
              <w:t>X</w:t>
            </w:r>
          </w:p>
        </w:tc>
        <w:tc>
          <w:tcPr>
            <w:tcW w:w="3969" w:type="dxa"/>
            <w:gridSpan w:val="2"/>
            <w:tcBorders>
              <w:bottom w:val="nil"/>
              <w:right w:val="nil"/>
            </w:tcBorders>
          </w:tcPr>
          <w:p w14:paraId="1AF51E31" w14:textId="77777777" w:rsidR="00741CA7" w:rsidRDefault="00741CA7" w:rsidP="00741CA7">
            <w:pPr>
              <w:spacing w:after="0" w:line="240" w:lineRule="auto"/>
              <w:rPr>
                <w:noProof/>
                <w:lang w:val="en-US" w:eastAsia="ja-JP"/>
              </w:rPr>
            </w:pPr>
          </w:p>
        </w:tc>
      </w:tr>
    </w:tbl>
    <w:p w14:paraId="52D1928C" w14:textId="44D581D6" w:rsidR="00E17422" w:rsidRDefault="00E17422" w:rsidP="00741CA7">
      <w:pPr>
        <w:spacing w:after="0" w:line="240" w:lineRule="auto"/>
        <w:jc w:val="right"/>
      </w:pPr>
    </w:p>
    <w:tbl>
      <w:tblPr>
        <w:tblW w:w="1122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1"/>
        <w:gridCol w:w="1951"/>
        <w:gridCol w:w="2268"/>
        <w:gridCol w:w="1701"/>
        <w:gridCol w:w="2297"/>
        <w:gridCol w:w="850"/>
      </w:tblGrid>
      <w:tr w:rsidR="00B01EB6" w:rsidRPr="00DF3A23" w14:paraId="6D23F339" w14:textId="77777777" w:rsidTr="00E17422">
        <w:tc>
          <w:tcPr>
            <w:tcW w:w="2161" w:type="dxa"/>
            <w:shd w:val="clear" w:color="auto" w:fill="auto"/>
          </w:tcPr>
          <w:p w14:paraId="4CEFE19F" w14:textId="77777777" w:rsidR="00B01EB6" w:rsidRPr="00DF3A23" w:rsidRDefault="00B01EB6" w:rsidP="00DF3A23">
            <w:pPr>
              <w:spacing w:after="0" w:line="240" w:lineRule="auto"/>
              <w:jc w:val="both"/>
              <w:rPr>
                <w:b/>
                <w:sz w:val="20"/>
                <w:szCs w:val="20"/>
              </w:rPr>
            </w:pPr>
            <w:r w:rsidRPr="00DF3A23">
              <w:rPr>
                <w:b/>
                <w:sz w:val="20"/>
                <w:szCs w:val="20"/>
              </w:rPr>
              <w:t>Name</w:t>
            </w:r>
          </w:p>
        </w:tc>
        <w:tc>
          <w:tcPr>
            <w:tcW w:w="1951" w:type="dxa"/>
            <w:shd w:val="clear" w:color="auto" w:fill="auto"/>
          </w:tcPr>
          <w:p w14:paraId="29AF65A8" w14:textId="2AAEBBDF" w:rsidR="00B01EB6" w:rsidRPr="00DF3A23" w:rsidRDefault="004B19B6" w:rsidP="00DF3A23">
            <w:pPr>
              <w:spacing w:after="0" w:line="240" w:lineRule="auto"/>
              <w:jc w:val="both"/>
              <w:rPr>
                <w:b/>
                <w:sz w:val="20"/>
                <w:szCs w:val="20"/>
              </w:rPr>
            </w:pPr>
            <w:r>
              <w:rPr>
                <w:b/>
                <w:sz w:val="20"/>
                <w:szCs w:val="20"/>
              </w:rPr>
              <w:t>Mark Gadsby</w:t>
            </w:r>
          </w:p>
        </w:tc>
        <w:tc>
          <w:tcPr>
            <w:tcW w:w="2268" w:type="dxa"/>
            <w:shd w:val="clear" w:color="auto" w:fill="auto"/>
          </w:tcPr>
          <w:p w14:paraId="48DBB027" w14:textId="77777777" w:rsidR="00B01EB6" w:rsidRPr="00DF3A23" w:rsidRDefault="00B01EB6" w:rsidP="00DF3A23">
            <w:pPr>
              <w:spacing w:after="0" w:line="240" w:lineRule="auto"/>
              <w:jc w:val="both"/>
              <w:rPr>
                <w:b/>
                <w:sz w:val="20"/>
                <w:szCs w:val="20"/>
              </w:rPr>
            </w:pPr>
            <w:r w:rsidRPr="00DF3A23">
              <w:rPr>
                <w:b/>
                <w:sz w:val="20"/>
                <w:szCs w:val="20"/>
              </w:rPr>
              <w:t>School</w:t>
            </w:r>
          </w:p>
        </w:tc>
        <w:tc>
          <w:tcPr>
            <w:tcW w:w="4848" w:type="dxa"/>
            <w:gridSpan w:val="3"/>
            <w:shd w:val="clear" w:color="auto" w:fill="auto"/>
          </w:tcPr>
          <w:p w14:paraId="2F01A501" w14:textId="49FE1CBB" w:rsidR="00B01EB6" w:rsidRPr="00DF3A23" w:rsidRDefault="004B19B6" w:rsidP="00DF3A23">
            <w:pPr>
              <w:spacing w:after="0" w:line="240" w:lineRule="auto"/>
              <w:jc w:val="both"/>
            </w:pPr>
            <w:r>
              <w:t>BHASVIC</w:t>
            </w:r>
          </w:p>
        </w:tc>
      </w:tr>
      <w:tr w:rsidR="00B01EB6" w:rsidRPr="00DF3A23" w14:paraId="1831D0D3" w14:textId="77777777" w:rsidTr="00E17422">
        <w:tc>
          <w:tcPr>
            <w:tcW w:w="2161" w:type="dxa"/>
            <w:shd w:val="clear" w:color="auto" w:fill="auto"/>
          </w:tcPr>
          <w:p w14:paraId="1736C613" w14:textId="77777777" w:rsidR="00B01EB6" w:rsidRPr="00DF3A23" w:rsidRDefault="00B01EB6" w:rsidP="00DF3A23">
            <w:pPr>
              <w:spacing w:after="0" w:line="240" w:lineRule="auto"/>
              <w:jc w:val="both"/>
              <w:rPr>
                <w:b/>
                <w:sz w:val="20"/>
                <w:szCs w:val="20"/>
              </w:rPr>
            </w:pPr>
            <w:r w:rsidRPr="00DF3A23">
              <w:rPr>
                <w:b/>
                <w:sz w:val="20"/>
                <w:szCs w:val="20"/>
              </w:rPr>
              <w:t>Subject area</w:t>
            </w:r>
          </w:p>
        </w:tc>
        <w:tc>
          <w:tcPr>
            <w:tcW w:w="1951" w:type="dxa"/>
            <w:shd w:val="clear" w:color="auto" w:fill="auto"/>
          </w:tcPr>
          <w:p w14:paraId="2B597DD4" w14:textId="0C5DC64C" w:rsidR="00B01EB6" w:rsidRPr="00DF3A23" w:rsidRDefault="004B19B6" w:rsidP="00DF3A23">
            <w:pPr>
              <w:spacing w:after="0" w:line="240" w:lineRule="auto"/>
              <w:jc w:val="both"/>
              <w:rPr>
                <w:b/>
                <w:sz w:val="20"/>
                <w:szCs w:val="20"/>
              </w:rPr>
            </w:pPr>
            <w:r>
              <w:rPr>
                <w:b/>
                <w:sz w:val="20"/>
                <w:szCs w:val="20"/>
              </w:rPr>
              <w:t>Computer Science</w:t>
            </w:r>
          </w:p>
        </w:tc>
        <w:tc>
          <w:tcPr>
            <w:tcW w:w="2268" w:type="dxa"/>
            <w:shd w:val="clear" w:color="auto" w:fill="auto"/>
          </w:tcPr>
          <w:p w14:paraId="233CE6F7" w14:textId="77777777" w:rsidR="00B01EB6" w:rsidRPr="00DF3A23" w:rsidRDefault="00B01EB6" w:rsidP="00DF3A23">
            <w:pPr>
              <w:spacing w:after="0" w:line="240" w:lineRule="auto"/>
              <w:jc w:val="both"/>
              <w:rPr>
                <w:b/>
                <w:sz w:val="20"/>
                <w:szCs w:val="20"/>
              </w:rPr>
            </w:pPr>
            <w:r w:rsidRPr="00DF3A23">
              <w:rPr>
                <w:b/>
                <w:sz w:val="20"/>
                <w:szCs w:val="20"/>
              </w:rPr>
              <w:t>Observer</w:t>
            </w:r>
          </w:p>
        </w:tc>
        <w:tc>
          <w:tcPr>
            <w:tcW w:w="4848" w:type="dxa"/>
            <w:gridSpan w:val="3"/>
            <w:shd w:val="clear" w:color="auto" w:fill="auto"/>
          </w:tcPr>
          <w:p w14:paraId="72754700" w14:textId="4ABA35CB" w:rsidR="00B01EB6" w:rsidRPr="00DF3A23" w:rsidRDefault="004B19B6" w:rsidP="00DF3A23">
            <w:pPr>
              <w:spacing w:after="0" w:line="240" w:lineRule="auto"/>
              <w:jc w:val="both"/>
            </w:pPr>
            <w:r>
              <w:rPr>
                <w:b/>
                <w:sz w:val="20"/>
                <w:szCs w:val="20"/>
              </w:rPr>
              <w:t>Ben Sanders</w:t>
            </w:r>
          </w:p>
        </w:tc>
      </w:tr>
      <w:tr w:rsidR="00B01EB6" w:rsidRPr="00DF3A23" w14:paraId="157C0E37" w14:textId="77777777" w:rsidTr="00E17422">
        <w:tc>
          <w:tcPr>
            <w:tcW w:w="2161" w:type="dxa"/>
            <w:shd w:val="clear" w:color="auto" w:fill="auto"/>
          </w:tcPr>
          <w:p w14:paraId="4A24F203" w14:textId="77777777" w:rsidR="00B01EB6" w:rsidRPr="00DF3A23" w:rsidRDefault="00B01EB6" w:rsidP="00DF3A23">
            <w:pPr>
              <w:spacing w:after="0" w:line="240" w:lineRule="auto"/>
              <w:jc w:val="both"/>
              <w:rPr>
                <w:b/>
                <w:sz w:val="20"/>
                <w:szCs w:val="20"/>
              </w:rPr>
            </w:pPr>
            <w:r w:rsidRPr="00DF3A23">
              <w:rPr>
                <w:b/>
                <w:sz w:val="20"/>
                <w:szCs w:val="20"/>
              </w:rPr>
              <w:t>Date and time of lesson</w:t>
            </w:r>
          </w:p>
        </w:tc>
        <w:tc>
          <w:tcPr>
            <w:tcW w:w="1951" w:type="dxa"/>
            <w:shd w:val="clear" w:color="auto" w:fill="auto"/>
          </w:tcPr>
          <w:p w14:paraId="0665423F" w14:textId="53B1D368" w:rsidR="00B01EB6" w:rsidRPr="00DF3A23" w:rsidRDefault="004B19B6" w:rsidP="00DF3A23">
            <w:pPr>
              <w:spacing w:after="0" w:line="240" w:lineRule="auto"/>
              <w:rPr>
                <w:b/>
                <w:sz w:val="20"/>
                <w:szCs w:val="20"/>
              </w:rPr>
            </w:pPr>
            <w:r>
              <w:rPr>
                <w:b/>
                <w:sz w:val="20"/>
                <w:szCs w:val="20"/>
              </w:rPr>
              <w:t>8:30 11/2/2020</w:t>
            </w:r>
          </w:p>
        </w:tc>
        <w:tc>
          <w:tcPr>
            <w:tcW w:w="2268" w:type="dxa"/>
            <w:shd w:val="clear" w:color="auto" w:fill="auto"/>
          </w:tcPr>
          <w:p w14:paraId="75AB269A" w14:textId="77777777" w:rsidR="00B01EB6" w:rsidRPr="00DF3A23" w:rsidRDefault="00B01EB6" w:rsidP="00DF3A23">
            <w:pPr>
              <w:spacing w:after="0" w:line="240" w:lineRule="auto"/>
              <w:rPr>
                <w:b/>
                <w:sz w:val="20"/>
                <w:szCs w:val="20"/>
              </w:rPr>
            </w:pPr>
            <w:r w:rsidRPr="00DF3A23">
              <w:rPr>
                <w:b/>
                <w:sz w:val="20"/>
                <w:szCs w:val="20"/>
              </w:rPr>
              <w:t>Class and Key stage</w:t>
            </w:r>
          </w:p>
        </w:tc>
        <w:tc>
          <w:tcPr>
            <w:tcW w:w="1701" w:type="dxa"/>
            <w:shd w:val="clear" w:color="auto" w:fill="auto"/>
          </w:tcPr>
          <w:p w14:paraId="41F4D93B" w14:textId="21B95203" w:rsidR="00B01EB6" w:rsidRPr="00DF3A23" w:rsidRDefault="004B19B6" w:rsidP="00DF3A23">
            <w:pPr>
              <w:spacing w:after="0" w:line="240" w:lineRule="auto"/>
              <w:jc w:val="both"/>
            </w:pPr>
            <w:r>
              <w:t xml:space="preserve">E1 </w:t>
            </w:r>
            <w:r w:rsidR="000F1E13">
              <w:t xml:space="preserve">- </w:t>
            </w:r>
            <w:r>
              <w:t>KS5</w:t>
            </w:r>
          </w:p>
        </w:tc>
        <w:tc>
          <w:tcPr>
            <w:tcW w:w="2297" w:type="dxa"/>
            <w:shd w:val="clear" w:color="auto" w:fill="auto"/>
          </w:tcPr>
          <w:p w14:paraId="693E8CDD" w14:textId="77777777" w:rsidR="00B01EB6" w:rsidRPr="00DF3A23" w:rsidRDefault="00B01EB6" w:rsidP="00DF3A23">
            <w:pPr>
              <w:spacing w:after="0" w:line="240" w:lineRule="auto"/>
              <w:jc w:val="both"/>
            </w:pPr>
            <w:r w:rsidRPr="00DF3A23">
              <w:rPr>
                <w:b/>
                <w:sz w:val="20"/>
                <w:szCs w:val="20"/>
              </w:rPr>
              <w:t>Lesson in sequence/unit</w:t>
            </w:r>
          </w:p>
        </w:tc>
        <w:tc>
          <w:tcPr>
            <w:tcW w:w="850" w:type="dxa"/>
            <w:shd w:val="clear" w:color="auto" w:fill="auto"/>
          </w:tcPr>
          <w:p w14:paraId="1FAEF1B9" w14:textId="683E5C83" w:rsidR="00B01EB6" w:rsidRPr="00DF3A23" w:rsidRDefault="004B19B6" w:rsidP="00DF3A23">
            <w:pPr>
              <w:spacing w:after="0" w:line="240" w:lineRule="auto"/>
              <w:jc w:val="both"/>
            </w:pPr>
            <w:r>
              <w:t>1 of 2</w:t>
            </w:r>
          </w:p>
        </w:tc>
      </w:tr>
      <w:tr w:rsidR="00B01EB6" w:rsidRPr="00DF3A23" w14:paraId="6DE9FC1F" w14:textId="77777777" w:rsidTr="00E17422">
        <w:tc>
          <w:tcPr>
            <w:tcW w:w="2161" w:type="dxa"/>
            <w:shd w:val="clear" w:color="auto" w:fill="auto"/>
          </w:tcPr>
          <w:p w14:paraId="533A1CCF" w14:textId="77777777" w:rsidR="00B01EB6" w:rsidRPr="00DF3A23" w:rsidRDefault="00B01EB6" w:rsidP="00DF3A23">
            <w:pPr>
              <w:spacing w:after="0" w:line="240" w:lineRule="auto"/>
              <w:jc w:val="both"/>
              <w:rPr>
                <w:b/>
                <w:sz w:val="20"/>
                <w:szCs w:val="20"/>
              </w:rPr>
            </w:pPr>
            <w:r w:rsidRPr="00DF3A23">
              <w:rPr>
                <w:b/>
                <w:sz w:val="20"/>
                <w:szCs w:val="20"/>
              </w:rPr>
              <w:t>Teaching space</w:t>
            </w:r>
          </w:p>
        </w:tc>
        <w:tc>
          <w:tcPr>
            <w:tcW w:w="1951" w:type="dxa"/>
            <w:shd w:val="clear" w:color="auto" w:fill="auto"/>
          </w:tcPr>
          <w:p w14:paraId="77702051" w14:textId="5E48C448" w:rsidR="00B01EB6" w:rsidRPr="00DF3A23" w:rsidRDefault="004B19B6" w:rsidP="00DF3A23">
            <w:pPr>
              <w:spacing w:after="0" w:line="240" w:lineRule="auto"/>
              <w:jc w:val="both"/>
              <w:rPr>
                <w:b/>
                <w:sz w:val="20"/>
                <w:szCs w:val="20"/>
              </w:rPr>
            </w:pPr>
            <w:r>
              <w:rPr>
                <w:b/>
                <w:sz w:val="20"/>
                <w:szCs w:val="20"/>
              </w:rPr>
              <w:t>Room 161</w:t>
            </w:r>
          </w:p>
        </w:tc>
        <w:tc>
          <w:tcPr>
            <w:tcW w:w="2268" w:type="dxa"/>
            <w:shd w:val="clear" w:color="auto" w:fill="auto"/>
          </w:tcPr>
          <w:p w14:paraId="2394AB94" w14:textId="77777777" w:rsidR="00B01EB6" w:rsidRPr="00DF3A23" w:rsidRDefault="00B01EB6" w:rsidP="00DF3A23">
            <w:pPr>
              <w:spacing w:after="0" w:line="240" w:lineRule="auto"/>
              <w:jc w:val="both"/>
              <w:rPr>
                <w:b/>
                <w:sz w:val="20"/>
                <w:szCs w:val="20"/>
              </w:rPr>
            </w:pPr>
            <w:r w:rsidRPr="00DF3A23">
              <w:rPr>
                <w:b/>
                <w:sz w:val="20"/>
                <w:szCs w:val="20"/>
              </w:rPr>
              <w:t>Number of pupils( B/G)</w:t>
            </w:r>
          </w:p>
        </w:tc>
        <w:tc>
          <w:tcPr>
            <w:tcW w:w="4848" w:type="dxa"/>
            <w:gridSpan w:val="3"/>
            <w:shd w:val="clear" w:color="auto" w:fill="auto"/>
          </w:tcPr>
          <w:p w14:paraId="198712D4" w14:textId="27A60384" w:rsidR="00B01EB6" w:rsidRPr="00DF3A23" w:rsidRDefault="00385F74" w:rsidP="00DF3A23">
            <w:pPr>
              <w:spacing w:after="0" w:line="240" w:lineRule="auto"/>
              <w:jc w:val="both"/>
            </w:pPr>
            <w:r>
              <w:t xml:space="preserve">B - </w:t>
            </w:r>
            <w:r w:rsidR="004B19B6">
              <w:t>19</w:t>
            </w:r>
            <w:r>
              <w:t xml:space="preserve">        G</w:t>
            </w:r>
            <w:r w:rsidR="004B19B6">
              <w:t xml:space="preserve"> </w:t>
            </w:r>
            <w:r>
              <w:t>-</w:t>
            </w:r>
            <w:r w:rsidR="004B19B6">
              <w:t xml:space="preserve"> 0</w:t>
            </w:r>
          </w:p>
        </w:tc>
      </w:tr>
    </w:tbl>
    <w:p w14:paraId="447A1870" w14:textId="77777777" w:rsidR="005152B5" w:rsidRDefault="005152B5" w:rsidP="00741CA7">
      <w:pPr>
        <w:spacing w:after="0" w:line="240" w:lineRule="auto"/>
      </w:pPr>
    </w:p>
    <w:tbl>
      <w:tblPr>
        <w:tblW w:w="1122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4309"/>
        <w:gridCol w:w="1276"/>
        <w:gridCol w:w="4366"/>
      </w:tblGrid>
      <w:tr w:rsidR="00E317CE" w:rsidRPr="00DF3A23" w14:paraId="2B37F6B3" w14:textId="77777777" w:rsidTr="00E17422">
        <w:tc>
          <w:tcPr>
            <w:tcW w:w="11228" w:type="dxa"/>
            <w:gridSpan w:val="4"/>
            <w:shd w:val="clear" w:color="auto" w:fill="auto"/>
          </w:tcPr>
          <w:p w14:paraId="1B085F2D" w14:textId="56B87743" w:rsidR="00E317CE" w:rsidRPr="00DF3A23" w:rsidRDefault="007D3328" w:rsidP="007D3328">
            <w:pPr>
              <w:spacing w:after="0" w:line="240" w:lineRule="auto"/>
              <w:jc w:val="center"/>
              <w:rPr>
                <w:b/>
                <w:sz w:val="20"/>
                <w:szCs w:val="20"/>
              </w:rPr>
            </w:pPr>
            <w:r>
              <w:rPr>
                <w:b/>
                <w:sz w:val="20"/>
                <w:szCs w:val="20"/>
              </w:rPr>
              <w:t xml:space="preserve">Student </w:t>
            </w:r>
            <w:r w:rsidR="007C0F1C">
              <w:rPr>
                <w:b/>
                <w:sz w:val="20"/>
                <w:szCs w:val="20"/>
              </w:rPr>
              <w:t>Teacher’s</w:t>
            </w:r>
            <w:r>
              <w:rPr>
                <w:b/>
                <w:sz w:val="20"/>
                <w:szCs w:val="20"/>
              </w:rPr>
              <w:t xml:space="preserve"> weekly and lesson TS focus (</w:t>
            </w:r>
            <w:r w:rsidR="00776F0E" w:rsidRPr="00DF3A23">
              <w:rPr>
                <w:b/>
                <w:sz w:val="20"/>
                <w:szCs w:val="20"/>
              </w:rPr>
              <w:t>to be determined by the individual student’s learning needs)</w:t>
            </w:r>
          </w:p>
        </w:tc>
      </w:tr>
      <w:tr w:rsidR="00E317CE" w:rsidRPr="00DF3A23" w14:paraId="65E6B0CA" w14:textId="77777777" w:rsidTr="00E17422">
        <w:tc>
          <w:tcPr>
            <w:tcW w:w="5586" w:type="dxa"/>
            <w:gridSpan w:val="2"/>
            <w:shd w:val="clear" w:color="auto" w:fill="auto"/>
          </w:tcPr>
          <w:p w14:paraId="1CFFF118" w14:textId="0E93488E" w:rsidR="00E317CE" w:rsidRPr="00DF3A23" w:rsidRDefault="007D3328" w:rsidP="00DF3A23">
            <w:pPr>
              <w:spacing w:after="0" w:line="240" w:lineRule="auto"/>
              <w:jc w:val="center"/>
              <w:rPr>
                <w:b/>
                <w:sz w:val="18"/>
                <w:szCs w:val="18"/>
              </w:rPr>
            </w:pPr>
            <w:r>
              <w:rPr>
                <w:b/>
                <w:sz w:val="18"/>
                <w:szCs w:val="18"/>
              </w:rPr>
              <w:t>Weekly learning focus</w:t>
            </w:r>
            <w:r w:rsidR="00E317CE" w:rsidRPr="00DF3A23">
              <w:rPr>
                <w:b/>
                <w:sz w:val="18"/>
                <w:szCs w:val="18"/>
              </w:rPr>
              <w:t xml:space="preserve"> (to appear in all lessons this week)</w:t>
            </w:r>
          </w:p>
        </w:tc>
        <w:tc>
          <w:tcPr>
            <w:tcW w:w="5642" w:type="dxa"/>
            <w:gridSpan w:val="2"/>
            <w:shd w:val="clear" w:color="auto" w:fill="auto"/>
          </w:tcPr>
          <w:p w14:paraId="21D0E4CF" w14:textId="6AAB097F" w:rsidR="00E317CE" w:rsidRPr="00DF3A23" w:rsidRDefault="007D3328" w:rsidP="00DF3A23">
            <w:pPr>
              <w:spacing w:after="0" w:line="240" w:lineRule="auto"/>
              <w:jc w:val="center"/>
              <w:rPr>
                <w:b/>
                <w:sz w:val="18"/>
                <w:szCs w:val="18"/>
              </w:rPr>
            </w:pPr>
            <w:r>
              <w:rPr>
                <w:b/>
                <w:sz w:val="18"/>
                <w:szCs w:val="18"/>
              </w:rPr>
              <w:t>Lesson specific focus</w:t>
            </w:r>
          </w:p>
        </w:tc>
      </w:tr>
      <w:tr w:rsidR="00E317CE" w:rsidRPr="00DF3A23" w14:paraId="5E3B3611" w14:textId="77777777" w:rsidTr="00E17422">
        <w:tc>
          <w:tcPr>
            <w:tcW w:w="1277" w:type="dxa"/>
            <w:shd w:val="clear" w:color="auto" w:fill="auto"/>
          </w:tcPr>
          <w:p w14:paraId="5E191C2F" w14:textId="77777777" w:rsidR="00E317CE" w:rsidRPr="00DF3A23" w:rsidRDefault="00E317CE" w:rsidP="00DF3A23">
            <w:pPr>
              <w:spacing w:after="0" w:line="240" w:lineRule="auto"/>
              <w:jc w:val="both"/>
            </w:pPr>
            <w:r w:rsidRPr="00DF3A23">
              <w:t>TS</w:t>
            </w:r>
          </w:p>
        </w:tc>
        <w:tc>
          <w:tcPr>
            <w:tcW w:w="4309" w:type="dxa"/>
            <w:shd w:val="clear" w:color="auto" w:fill="auto"/>
          </w:tcPr>
          <w:p w14:paraId="045B1902" w14:textId="3F718093" w:rsidR="00DD0BFE" w:rsidRPr="00DF3A23" w:rsidRDefault="004B19B6" w:rsidP="00DF3A23">
            <w:pPr>
              <w:spacing w:after="0" w:line="240" w:lineRule="auto"/>
              <w:jc w:val="both"/>
            </w:pPr>
            <w:r>
              <w:t>1, 7</w:t>
            </w:r>
          </w:p>
        </w:tc>
        <w:tc>
          <w:tcPr>
            <w:tcW w:w="1276" w:type="dxa"/>
            <w:shd w:val="clear" w:color="auto" w:fill="auto"/>
          </w:tcPr>
          <w:p w14:paraId="35DB24B7" w14:textId="77777777" w:rsidR="00E317CE" w:rsidRPr="00DF3A23" w:rsidRDefault="00E317CE" w:rsidP="00DF3A23">
            <w:pPr>
              <w:spacing w:after="0" w:line="240" w:lineRule="auto"/>
              <w:jc w:val="both"/>
            </w:pPr>
            <w:r w:rsidRPr="00DF3A23">
              <w:t>TS</w:t>
            </w:r>
          </w:p>
        </w:tc>
        <w:tc>
          <w:tcPr>
            <w:tcW w:w="4366" w:type="dxa"/>
            <w:shd w:val="clear" w:color="auto" w:fill="auto"/>
          </w:tcPr>
          <w:p w14:paraId="331C42CB" w14:textId="005E4C57" w:rsidR="00E317CE" w:rsidRPr="00DF3A23" w:rsidRDefault="004B19B6" w:rsidP="00DF3A23">
            <w:pPr>
              <w:spacing w:after="0" w:line="240" w:lineRule="auto"/>
              <w:jc w:val="both"/>
            </w:pPr>
            <w:r>
              <w:t>2</w:t>
            </w:r>
          </w:p>
        </w:tc>
      </w:tr>
    </w:tbl>
    <w:p w14:paraId="616354A6" w14:textId="4D94F337" w:rsidR="007D3328" w:rsidRDefault="007D3328" w:rsidP="00B31B80">
      <w:pPr>
        <w:spacing w:after="0" w:line="240" w:lineRule="auto"/>
        <w:jc w:val="both"/>
      </w:pPr>
    </w:p>
    <w:tbl>
      <w:tblPr>
        <w:tblW w:w="1122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4"/>
        <w:gridCol w:w="1134"/>
      </w:tblGrid>
      <w:tr w:rsidR="008731F9" w:rsidRPr="00DF3A23" w14:paraId="5BC968EF" w14:textId="37107CD1" w:rsidTr="008731F9">
        <w:tc>
          <w:tcPr>
            <w:tcW w:w="10094" w:type="dxa"/>
            <w:shd w:val="clear" w:color="auto" w:fill="auto"/>
          </w:tcPr>
          <w:p w14:paraId="4A849809" w14:textId="77777777" w:rsidR="008731F9" w:rsidRPr="00DF3A23" w:rsidRDefault="008731F9" w:rsidP="00DF3A23">
            <w:pPr>
              <w:spacing w:after="0" w:line="240" w:lineRule="auto"/>
              <w:jc w:val="center"/>
              <w:rPr>
                <w:b/>
                <w:sz w:val="20"/>
                <w:szCs w:val="20"/>
              </w:rPr>
            </w:pPr>
            <w:r w:rsidRPr="00DF3A23">
              <w:rPr>
                <w:b/>
                <w:sz w:val="20"/>
                <w:szCs w:val="20"/>
              </w:rPr>
              <w:t xml:space="preserve">Summary comments on pupil progress and achievement in relation to the intended learning outcomes </w:t>
            </w:r>
          </w:p>
        </w:tc>
        <w:tc>
          <w:tcPr>
            <w:tcW w:w="1134" w:type="dxa"/>
          </w:tcPr>
          <w:p w14:paraId="0E912590" w14:textId="3AA6E63D" w:rsidR="008731F9" w:rsidRPr="00DF3A23" w:rsidRDefault="008731F9" w:rsidP="00DF3A23">
            <w:pPr>
              <w:spacing w:after="0" w:line="240" w:lineRule="auto"/>
              <w:jc w:val="center"/>
              <w:rPr>
                <w:b/>
                <w:sz w:val="20"/>
                <w:szCs w:val="20"/>
              </w:rPr>
            </w:pPr>
            <w:r>
              <w:rPr>
                <w:b/>
                <w:sz w:val="20"/>
                <w:szCs w:val="20"/>
              </w:rPr>
              <w:t>TS Reference</w:t>
            </w:r>
          </w:p>
        </w:tc>
      </w:tr>
      <w:tr w:rsidR="008731F9" w:rsidRPr="00DF3A23" w14:paraId="68A7DFB6" w14:textId="715AAB4C" w:rsidTr="008731F9">
        <w:trPr>
          <w:trHeight w:val="1311"/>
        </w:trPr>
        <w:tc>
          <w:tcPr>
            <w:tcW w:w="10094" w:type="dxa"/>
            <w:shd w:val="clear" w:color="auto" w:fill="auto"/>
          </w:tcPr>
          <w:p w14:paraId="64E5EA18" w14:textId="77777777" w:rsidR="005679E7" w:rsidRDefault="005679E7" w:rsidP="000302CF">
            <w:pPr>
              <w:spacing w:after="0" w:line="240" w:lineRule="auto"/>
              <w:jc w:val="both"/>
            </w:pPr>
            <w:r w:rsidRPr="005679E7">
              <w:t xml:space="preserve">Lesson </w:t>
            </w:r>
            <w:r>
              <w:t>aimed to increase student understanding of object oriented coding and moved students from work done in greenfoot to using Java for more basic programming tasks. Activities at the start helped guide students towards reframing their current knowledge and applying it towards the new given tasks.</w:t>
            </w:r>
          </w:p>
          <w:p w14:paraId="725BE96C" w14:textId="77777777" w:rsidR="005679E7" w:rsidRDefault="005679E7" w:rsidP="000302CF">
            <w:pPr>
              <w:spacing w:after="0" w:line="240" w:lineRule="auto"/>
              <w:jc w:val="both"/>
            </w:pPr>
          </w:p>
          <w:p w14:paraId="31CA4850" w14:textId="77777777" w:rsidR="005679E7" w:rsidRDefault="005679E7" w:rsidP="000302CF">
            <w:pPr>
              <w:spacing w:after="0" w:line="240" w:lineRule="auto"/>
              <w:jc w:val="both"/>
            </w:pPr>
            <w:r>
              <w:t>Flocking example given was good to help reinforce concepts to students but also to help engage them by showing more complex behaviours and uses of the material covered so far and further potential as they continue to work with it.</w:t>
            </w:r>
          </w:p>
          <w:p w14:paraId="4716B691" w14:textId="77777777" w:rsidR="005679E7" w:rsidRDefault="005679E7" w:rsidP="000302CF">
            <w:pPr>
              <w:spacing w:after="0" w:line="240" w:lineRule="auto"/>
              <w:jc w:val="both"/>
            </w:pPr>
          </w:p>
          <w:p w14:paraId="3EF0A41A" w14:textId="77777777" w:rsidR="008731F9" w:rsidRDefault="005679E7" w:rsidP="000302CF">
            <w:pPr>
              <w:spacing w:after="0" w:line="240" w:lineRule="auto"/>
              <w:jc w:val="both"/>
            </w:pPr>
            <w:r>
              <w:t>You have a positive rapport with students and worked well with them once students were set on task as you moved around the room to give them verbal feedback and support</w:t>
            </w:r>
          </w:p>
          <w:p w14:paraId="34B5D3CE" w14:textId="77777777" w:rsidR="00722ABE" w:rsidRDefault="00722ABE" w:rsidP="000302CF">
            <w:pPr>
              <w:spacing w:after="0" w:line="240" w:lineRule="auto"/>
              <w:jc w:val="both"/>
            </w:pPr>
          </w:p>
          <w:p w14:paraId="1A980CC0" w14:textId="77777777" w:rsidR="007E184A" w:rsidRDefault="00722ABE" w:rsidP="000302CF">
            <w:pPr>
              <w:spacing w:after="0" w:line="240" w:lineRule="auto"/>
              <w:jc w:val="both"/>
            </w:pPr>
            <w:r>
              <w:t>Introduction helped reinforce previous concepts, remainder of lesson then focussed on practical tasks to help students build skills in Java</w:t>
            </w:r>
          </w:p>
          <w:p w14:paraId="3A36E2C4" w14:textId="77777777" w:rsidR="007E184A" w:rsidRDefault="007E184A" w:rsidP="000302CF">
            <w:pPr>
              <w:spacing w:after="0" w:line="240" w:lineRule="auto"/>
              <w:jc w:val="both"/>
            </w:pPr>
          </w:p>
          <w:p w14:paraId="23F0D1A8" w14:textId="1AF43717" w:rsidR="007E184A" w:rsidRPr="005679E7" w:rsidRDefault="007E184A" w:rsidP="000302CF">
            <w:pPr>
              <w:spacing w:after="0" w:line="240" w:lineRule="auto"/>
              <w:jc w:val="both"/>
            </w:pPr>
            <w:r>
              <w:t xml:space="preserve">Nearly all students had completed some tasks </w:t>
            </w:r>
          </w:p>
        </w:tc>
        <w:tc>
          <w:tcPr>
            <w:tcW w:w="1134" w:type="dxa"/>
          </w:tcPr>
          <w:p w14:paraId="7CDE99F3" w14:textId="77777777" w:rsidR="005679E7" w:rsidRDefault="005679E7" w:rsidP="00DF3A23">
            <w:pPr>
              <w:spacing w:after="0" w:line="240" w:lineRule="auto"/>
              <w:jc w:val="both"/>
            </w:pPr>
            <w:r>
              <w:t>TS 4</w:t>
            </w:r>
          </w:p>
          <w:p w14:paraId="59285343" w14:textId="77777777" w:rsidR="005679E7" w:rsidRDefault="005679E7" w:rsidP="00DF3A23">
            <w:pPr>
              <w:spacing w:after="0" w:line="240" w:lineRule="auto"/>
              <w:jc w:val="both"/>
            </w:pPr>
          </w:p>
          <w:p w14:paraId="0C54DF12" w14:textId="77777777" w:rsidR="005679E7" w:rsidRDefault="005679E7" w:rsidP="00DF3A23">
            <w:pPr>
              <w:spacing w:after="0" w:line="240" w:lineRule="auto"/>
              <w:jc w:val="both"/>
            </w:pPr>
          </w:p>
          <w:p w14:paraId="6F43A4D1" w14:textId="77777777" w:rsidR="005679E7" w:rsidRDefault="005679E7" w:rsidP="00DF3A23">
            <w:pPr>
              <w:spacing w:after="0" w:line="240" w:lineRule="auto"/>
              <w:jc w:val="both"/>
            </w:pPr>
          </w:p>
          <w:p w14:paraId="0953F917" w14:textId="77777777" w:rsidR="00090A72" w:rsidRDefault="00090A72" w:rsidP="00DF3A23">
            <w:pPr>
              <w:spacing w:after="0" w:line="240" w:lineRule="auto"/>
              <w:jc w:val="both"/>
            </w:pPr>
            <w:r>
              <w:t>TS 1</w:t>
            </w:r>
          </w:p>
          <w:p w14:paraId="6D20D37E" w14:textId="77777777" w:rsidR="00090A72" w:rsidRDefault="00090A72" w:rsidP="00DF3A23">
            <w:pPr>
              <w:spacing w:after="0" w:line="240" w:lineRule="auto"/>
              <w:jc w:val="both"/>
            </w:pPr>
          </w:p>
          <w:p w14:paraId="06020FDE" w14:textId="77777777" w:rsidR="00090A72" w:rsidRDefault="00090A72" w:rsidP="00DF3A23">
            <w:pPr>
              <w:spacing w:after="0" w:line="240" w:lineRule="auto"/>
              <w:jc w:val="both"/>
            </w:pPr>
          </w:p>
          <w:p w14:paraId="3C39D14E" w14:textId="77777777" w:rsidR="00090A72" w:rsidRDefault="00090A72" w:rsidP="00DF3A23">
            <w:pPr>
              <w:spacing w:after="0" w:line="240" w:lineRule="auto"/>
              <w:jc w:val="both"/>
            </w:pPr>
          </w:p>
          <w:p w14:paraId="67505780" w14:textId="77777777" w:rsidR="008731F9" w:rsidRDefault="00090A72" w:rsidP="00DF3A23">
            <w:pPr>
              <w:spacing w:after="0" w:line="240" w:lineRule="auto"/>
              <w:jc w:val="both"/>
            </w:pPr>
            <w:r>
              <w:t>TS 1</w:t>
            </w:r>
          </w:p>
          <w:p w14:paraId="135AD74F" w14:textId="77777777" w:rsidR="00722ABE" w:rsidRDefault="00722ABE" w:rsidP="00DF3A23">
            <w:pPr>
              <w:spacing w:after="0" w:line="240" w:lineRule="auto"/>
              <w:jc w:val="both"/>
            </w:pPr>
          </w:p>
          <w:p w14:paraId="467E717A" w14:textId="77777777" w:rsidR="00722ABE" w:rsidRDefault="00722ABE" w:rsidP="00DF3A23">
            <w:pPr>
              <w:spacing w:after="0" w:line="240" w:lineRule="auto"/>
              <w:jc w:val="both"/>
            </w:pPr>
          </w:p>
          <w:p w14:paraId="3E6A8655" w14:textId="79FFF2F8" w:rsidR="00722ABE" w:rsidRDefault="00722ABE" w:rsidP="00DF3A23">
            <w:pPr>
              <w:spacing w:after="0" w:line="240" w:lineRule="auto"/>
              <w:jc w:val="both"/>
            </w:pPr>
            <w:r>
              <w:t>TS 4</w:t>
            </w:r>
          </w:p>
        </w:tc>
      </w:tr>
    </w:tbl>
    <w:p w14:paraId="0B3E467A" w14:textId="77777777" w:rsidR="00B31B80" w:rsidRDefault="00B31B80" w:rsidP="00B31B80">
      <w:pPr>
        <w:spacing w:after="0" w:line="240" w:lineRule="auto"/>
        <w:jc w:val="both"/>
      </w:pPr>
    </w:p>
    <w:tbl>
      <w:tblPr>
        <w:tblW w:w="1122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4"/>
        <w:gridCol w:w="1134"/>
      </w:tblGrid>
      <w:tr w:rsidR="008731F9" w:rsidRPr="00DF3A23" w14:paraId="1597F06A" w14:textId="38200680" w:rsidTr="008731F9">
        <w:tc>
          <w:tcPr>
            <w:tcW w:w="10094" w:type="dxa"/>
            <w:shd w:val="clear" w:color="auto" w:fill="auto"/>
          </w:tcPr>
          <w:p w14:paraId="6F22655F" w14:textId="65BB79AF" w:rsidR="008731F9" w:rsidRPr="00DF3A23" w:rsidRDefault="008731F9" w:rsidP="005C05A1">
            <w:pPr>
              <w:spacing w:after="0" w:line="240" w:lineRule="auto"/>
              <w:jc w:val="center"/>
            </w:pPr>
            <w:r w:rsidRPr="00DF3A23">
              <w:t>S</w:t>
            </w:r>
            <w:r w:rsidRPr="00DF3A23">
              <w:rPr>
                <w:b/>
                <w:sz w:val="20"/>
                <w:szCs w:val="20"/>
              </w:rPr>
              <w:t xml:space="preserve">trengths (please use </w:t>
            </w:r>
            <w:r>
              <w:rPr>
                <w:b/>
                <w:sz w:val="20"/>
                <w:szCs w:val="20"/>
              </w:rPr>
              <w:t>the Teachers’ Standards foci</w:t>
            </w:r>
            <w:r w:rsidRPr="00DF3A23">
              <w:rPr>
                <w:b/>
                <w:sz w:val="20"/>
                <w:szCs w:val="20"/>
              </w:rPr>
              <w:t xml:space="preserve"> above and </w:t>
            </w:r>
            <w:r>
              <w:rPr>
                <w:b/>
                <w:sz w:val="20"/>
                <w:szCs w:val="20"/>
              </w:rPr>
              <w:t>the standards</w:t>
            </w:r>
            <w:r w:rsidRPr="00DF3A23">
              <w:rPr>
                <w:b/>
                <w:sz w:val="20"/>
                <w:szCs w:val="20"/>
              </w:rPr>
              <w:t xml:space="preserve"> to help with the identification of strengths in the lesson)</w:t>
            </w:r>
          </w:p>
        </w:tc>
        <w:tc>
          <w:tcPr>
            <w:tcW w:w="1134" w:type="dxa"/>
          </w:tcPr>
          <w:p w14:paraId="19FA61DE" w14:textId="77777777" w:rsidR="008731F9" w:rsidRPr="008731F9" w:rsidRDefault="008731F9" w:rsidP="005C05A1">
            <w:pPr>
              <w:spacing w:after="0" w:line="240" w:lineRule="auto"/>
              <w:jc w:val="center"/>
              <w:rPr>
                <w:b/>
                <w:sz w:val="20"/>
              </w:rPr>
            </w:pPr>
            <w:r w:rsidRPr="008731F9">
              <w:rPr>
                <w:b/>
                <w:sz w:val="20"/>
              </w:rPr>
              <w:t>TS</w:t>
            </w:r>
          </w:p>
          <w:p w14:paraId="3FA638AA" w14:textId="1F4F9595" w:rsidR="008731F9" w:rsidRPr="00DF3A23" w:rsidRDefault="008731F9" w:rsidP="005C05A1">
            <w:pPr>
              <w:spacing w:after="0" w:line="240" w:lineRule="auto"/>
              <w:jc w:val="center"/>
            </w:pPr>
            <w:r w:rsidRPr="008731F9">
              <w:rPr>
                <w:b/>
                <w:sz w:val="20"/>
              </w:rPr>
              <w:t>Reference</w:t>
            </w:r>
          </w:p>
        </w:tc>
      </w:tr>
      <w:tr w:rsidR="008731F9" w:rsidRPr="00DF3A23" w14:paraId="2C317577" w14:textId="66D89544" w:rsidTr="008731F9">
        <w:tc>
          <w:tcPr>
            <w:tcW w:w="10094" w:type="dxa"/>
            <w:shd w:val="clear" w:color="auto" w:fill="auto"/>
          </w:tcPr>
          <w:p w14:paraId="5CB357F8" w14:textId="7B31750D" w:rsidR="00E91986" w:rsidRDefault="004B19B6" w:rsidP="000302CF">
            <w:pPr>
              <w:spacing w:after="0" w:line="240" w:lineRule="auto"/>
              <w:jc w:val="both"/>
            </w:pPr>
            <w:r>
              <w:t>You got the students focussed at the start of the lesson by gathering round central table and reinforcing they needed to bring pen / paper with them.</w:t>
            </w:r>
          </w:p>
          <w:p w14:paraId="01D528A1" w14:textId="77777777" w:rsidR="000302CF" w:rsidRDefault="000302CF" w:rsidP="000302CF">
            <w:pPr>
              <w:spacing w:after="0" w:line="240" w:lineRule="auto"/>
              <w:jc w:val="both"/>
            </w:pPr>
          </w:p>
          <w:p w14:paraId="75121D5B" w14:textId="77777777" w:rsidR="000302CF" w:rsidRDefault="00583A74" w:rsidP="000302CF">
            <w:pPr>
              <w:spacing w:after="0" w:line="240" w:lineRule="auto"/>
              <w:jc w:val="both"/>
            </w:pPr>
            <w:r>
              <w:t>Lesson links directly back to previous material and introduces new material by referring to what students have already accomplished.</w:t>
            </w:r>
          </w:p>
          <w:p w14:paraId="56866D6D" w14:textId="77777777" w:rsidR="00583A74" w:rsidRDefault="00583A74" w:rsidP="000302CF">
            <w:pPr>
              <w:spacing w:after="0" w:line="240" w:lineRule="auto"/>
              <w:jc w:val="both"/>
            </w:pPr>
          </w:p>
          <w:p w14:paraId="319F5265" w14:textId="77777777" w:rsidR="00583A74" w:rsidRDefault="00583A74" w:rsidP="000302CF">
            <w:pPr>
              <w:spacing w:after="0" w:line="240" w:lineRule="auto"/>
              <w:jc w:val="both"/>
            </w:pPr>
            <w:r>
              <w:t>Built on student answers to questions asking them to explain them further or clarify their meaning.</w:t>
            </w:r>
          </w:p>
          <w:p w14:paraId="5D94B540" w14:textId="77777777" w:rsidR="00CC6F7E" w:rsidRDefault="00CC6F7E" w:rsidP="000302CF">
            <w:pPr>
              <w:spacing w:after="0" w:line="240" w:lineRule="auto"/>
              <w:jc w:val="both"/>
            </w:pPr>
          </w:p>
          <w:p w14:paraId="64A6BEB5" w14:textId="77777777" w:rsidR="005679E7" w:rsidRDefault="00CC6F7E" w:rsidP="000302CF">
            <w:pPr>
              <w:spacing w:after="0" w:line="240" w:lineRule="auto"/>
              <w:jc w:val="both"/>
            </w:pPr>
            <w:r>
              <w:t>Good subject knowledge shown with material presented appropriate for level and specification</w:t>
            </w:r>
            <w:r w:rsidR="005679E7">
              <w:t>.</w:t>
            </w:r>
          </w:p>
          <w:p w14:paraId="20FF27F5" w14:textId="77777777" w:rsidR="00090A72" w:rsidRDefault="00090A72" w:rsidP="000302CF">
            <w:pPr>
              <w:spacing w:after="0" w:line="240" w:lineRule="auto"/>
              <w:jc w:val="both"/>
            </w:pPr>
          </w:p>
          <w:p w14:paraId="13EAC611" w14:textId="77777777" w:rsidR="00090A72" w:rsidRDefault="00090A72" w:rsidP="000302CF">
            <w:pPr>
              <w:spacing w:after="0" w:line="240" w:lineRule="auto"/>
              <w:jc w:val="both"/>
            </w:pPr>
            <w:r>
              <w:t>Checked students were on task once set, went around room to help those who were struggling or prompt those being slow in getting going</w:t>
            </w:r>
          </w:p>
          <w:p w14:paraId="645F3368" w14:textId="77777777" w:rsidR="00CF19C3" w:rsidRDefault="00CF19C3" w:rsidP="000302CF">
            <w:pPr>
              <w:spacing w:after="0" w:line="240" w:lineRule="auto"/>
              <w:jc w:val="both"/>
            </w:pPr>
          </w:p>
          <w:p w14:paraId="1ABBA83A" w14:textId="4E677A26" w:rsidR="00CF19C3" w:rsidRPr="00DF3A23" w:rsidRDefault="00CF19C3" w:rsidP="000302CF">
            <w:pPr>
              <w:spacing w:after="0" w:line="240" w:lineRule="auto"/>
              <w:jc w:val="both"/>
            </w:pPr>
            <w:r>
              <w:t>Your lesson was appropriately planned for a longer than normal lesson (3.25 hours)</w:t>
            </w:r>
          </w:p>
        </w:tc>
        <w:tc>
          <w:tcPr>
            <w:tcW w:w="1134" w:type="dxa"/>
          </w:tcPr>
          <w:p w14:paraId="7D4B0C84" w14:textId="77777777" w:rsidR="00E91986" w:rsidRDefault="004B19B6" w:rsidP="00DF3A23">
            <w:pPr>
              <w:spacing w:after="0" w:line="240" w:lineRule="auto"/>
              <w:jc w:val="both"/>
            </w:pPr>
            <w:r>
              <w:t>TS 7</w:t>
            </w:r>
          </w:p>
          <w:p w14:paraId="0D743B4D" w14:textId="77777777" w:rsidR="00583A74" w:rsidRDefault="00583A74" w:rsidP="00DF3A23">
            <w:pPr>
              <w:spacing w:after="0" w:line="240" w:lineRule="auto"/>
              <w:jc w:val="both"/>
            </w:pPr>
          </w:p>
          <w:p w14:paraId="7277D62D" w14:textId="77777777" w:rsidR="00583A74" w:rsidRDefault="00583A74" w:rsidP="00DF3A23">
            <w:pPr>
              <w:spacing w:after="0" w:line="240" w:lineRule="auto"/>
              <w:jc w:val="both"/>
            </w:pPr>
          </w:p>
          <w:p w14:paraId="7DF8340F" w14:textId="77777777" w:rsidR="00583A74" w:rsidRDefault="00583A74" w:rsidP="00DF3A23">
            <w:pPr>
              <w:spacing w:after="0" w:line="240" w:lineRule="auto"/>
              <w:jc w:val="both"/>
            </w:pPr>
            <w:r>
              <w:t>TS 4</w:t>
            </w:r>
          </w:p>
          <w:p w14:paraId="2765375D" w14:textId="77777777" w:rsidR="00583A74" w:rsidRDefault="00583A74" w:rsidP="00DF3A23">
            <w:pPr>
              <w:spacing w:after="0" w:line="240" w:lineRule="auto"/>
              <w:jc w:val="both"/>
            </w:pPr>
          </w:p>
          <w:p w14:paraId="1A201578" w14:textId="77777777" w:rsidR="00583A74" w:rsidRDefault="00583A74" w:rsidP="00DF3A23">
            <w:pPr>
              <w:spacing w:after="0" w:line="240" w:lineRule="auto"/>
              <w:jc w:val="both"/>
            </w:pPr>
          </w:p>
          <w:p w14:paraId="44A3F7CB" w14:textId="4618759C" w:rsidR="00583A74" w:rsidRDefault="00583A74" w:rsidP="00DF3A23">
            <w:pPr>
              <w:spacing w:after="0" w:line="240" w:lineRule="auto"/>
              <w:jc w:val="both"/>
            </w:pPr>
            <w:r>
              <w:t xml:space="preserve">TS </w:t>
            </w:r>
            <w:r w:rsidR="00A12729">
              <w:t>1</w:t>
            </w:r>
          </w:p>
          <w:p w14:paraId="1F2EC351" w14:textId="77777777" w:rsidR="00CC6F7E" w:rsidRDefault="00CC6F7E" w:rsidP="00DF3A23">
            <w:pPr>
              <w:spacing w:after="0" w:line="240" w:lineRule="auto"/>
              <w:jc w:val="both"/>
            </w:pPr>
          </w:p>
          <w:p w14:paraId="659F69C7" w14:textId="77777777" w:rsidR="00CC6F7E" w:rsidRDefault="00CC6F7E" w:rsidP="00DF3A23">
            <w:pPr>
              <w:spacing w:after="0" w:line="240" w:lineRule="auto"/>
              <w:jc w:val="both"/>
            </w:pPr>
            <w:r>
              <w:t>TS 3</w:t>
            </w:r>
          </w:p>
          <w:p w14:paraId="21F3C993" w14:textId="77777777" w:rsidR="00090A72" w:rsidRDefault="00090A72" w:rsidP="00DF3A23">
            <w:pPr>
              <w:spacing w:after="0" w:line="240" w:lineRule="auto"/>
              <w:jc w:val="both"/>
            </w:pPr>
          </w:p>
          <w:p w14:paraId="2A1188EB" w14:textId="77777777" w:rsidR="00090A72" w:rsidRDefault="00090A72" w:rsidP="00DF3A23">
            <w:pPr>
              <w:spacing w:after="0" w:line="240" w:lineRule="auto"/>
              <w:jc w:val="both"/>
            </w:pPr>
            <w:r>
              <w:t>TS 1</w:t>
            </w:r>
          </w:p>
          <w:p w14:paraId="0E6827DD" w14:textId="77777777" w:rsidR="00CF19C3" w:rsidRDefault="00CF19C3" w:rsidP="00DF3A23">
            <w:pPr>
              <w:spacing w:after="0" w:line="240" w:lineRule="auto"/>
              <w:jc w:val="both"/>
            </w:pPr>
          </w:p>
          <w:p w14:paraId="006FCC88" w14:textId="77777777" w:rsidR="00CF19C3" w:rsidRDefault="00CF19C3" w:rsidP="00DF3A23">
            <w:pPr>
              <w:spacing w:after="0" w:line="240" w:lineRule="auto"/>
              <w:jc w:val="both"/>
            </w:pPr>
          </w:p>
          <w:p w14:paraId="1DE344CC" w14:textId="5CA5C4E4" w:rsidR="00CF19C3" w:rsidRDefault="00CF19C3" w:rsidP="00DF3A23">
            <w:pPr>
              <w:spacing w:after="0" w:line="240" w:lineRule="auto"/>
              <w:jc w:val="both"/>
            </w:pPr>
            <w:r>
              <w:t>TS 4</w:t>
            </w:r>
          </w:p>
        </w:tc>
      </w:tr>
    </w:tbl>
    <w:p w14:paraId="00741925" w14:textId="77777777" w:rsidR="00E317CE" w:rsidRDefault="00E317CE" w:rsidP="00B31B80">
      <w:pPr>
        <w:spacing w:after="0" w:line="240" w:lineRule="auto"/>
        <w:jc w:val="both"/>
      </w:pPr>
    </w:p>
    <w:tbl>
      <w:tblPr>
        <w:tblW w:w="1122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4"/>
        <w:gridCol w:w="1134"/>
      </w:tblGrid>
      <w:tr w:rsidR="008731F9" w:rsidRPr="00DF3A23" w14:paraId="5FCF0277" w14:textId="62B1D127" w:rsidTr="008731F9">
        <w:tc>
          <w:tcPr>
            <w:tcW w:w="10094" w:type="dxa"/>
            <w:shd w:val="clear" w:color="auto" w:fill="auto"/>
          </w:tcPr>
          <w:p w14:paraId="00F55BCA" w14:textId="77777777" w:rsidR="008731F9" w:rsidRPr="00DF3A23" w:rsidRDefault="008731F9" w:rsidP="000308A5">
            <w:pPr>
              <w:spacing w:after="0" w:line="240" w:lineRule="auto"/>
              <w:jc w:val="center"/>
              <w:rPr>
                <w:b/>
                <w:sz w:val="20"/>
                <w:szCs w:val="20"/>
              </w:rPr>
            </w:pPr>
            <w:r w:rsidRPr="00DF3A23">
              <w:rPr>
                <w:b/>
                <w:sz w:val="20"/>
                <w:szCs w:val="20"/>
              </w:rPr>
              <w:t xml:space="preserve">Agreed targets and action to be taken (please use the Teachers’ Standards foci above and the attached </w:t>
            </w:r>
            <w:r>
              <w:rPr>
                <w:b/>
                <w:sz w:val="20"/>
                <w:szCs w:val="20"/>
              </w:rPr>
              <w:t>summary of the Standards to</w:t>
            </w:r>
            <w:r w:rsidRPr="00DF3A23">
              <w:rPr>
                <w:b/>
                <w:sz w:val="20"/>
                <w:szCs w:val="20"/>
              </w:rPr>
              <w:t xml:space="preserve"> help write these targets and actions</w:t>
            </w:r>
            <w:r>
              <w:rPr>
                <w:b/>
                <w:sz w:val="20"/>
                <w:szCs w:val="20"/>
              </w:rPr>
              <w:t>.)</w:t>
            </w:r>
          </w:p>
        </w:tc>
        <w:tc>
          <w:tcPr>
            <w:tcW w:w="1134" w:type="dxa"/>
          </w:tcPr>
          <w:p w14:paraId="70508426" w14:textId="77777777" w:rsidR="008731F9" w:rsidRDefault="008731F9" w:rsidP="000308A5">
            <w:pPr>
              <w:spacing w:after="0" w:line="240" w:lineRule="auto"/>
              <w:jc w:val="center"/>
              <w:rPr>
                <w:b/>
                <w:sz w:val="20"/>
                <w:szCs w:val="20"/>
              </w:rPr>
            </w:pPr>
            <w:r>
              <w:rPr>
                <w:b/>
                <w:sz w:val="20"/>
                <w:szCs w:val="20"/>
              </w:rPr>
              <w:t>TS</w:t>
            </w:r>
          </w:p>
          <w:p w14:paraId="5AB1A826" w14:textId="11F72C7A" w:rsidR="008731F9" w:rsidRPr="00DF3A23" w:rsidRDefault="008731F9" w:rsidP="000308A5">
            <w:pPr>
              <w:spacing w:after="0" w:line="240" w:lineRule="auto"/>
              <w:jc w:val="center"/>
              <w:rPr>
                <w:b/>
                <w:sz w:val="20"/>
                <w:szCs w:val="20"/>
              </w:rPr>
            </w:pPr>
            <w:r>
              <w:rPr>
                <w:b/>
                <w:sz w:val="20"/>
                <w:szCs w:val="20"/>
              </w:rPr>
              <w:t>Reference</w:t>
            </w:r>
          </w:p>
        </w:tc>
      </w:tr>
      <w:tr w:rsidR="008731F9" w:rsidRPr="00DF3A23" w14:paraId="1C138A3E" w14:textId="6C8CA89F" w:rsidTr="008731F9">
        <w:tc>
          <w:tcPr>
            <w:tcW w:w="10094" w:type="dxa"/>
            <w:shd w:val="clear" w:color="auto" w:fill="auto"/>
          </w:tcPr>
          <w:p w14:paraId="2AFE3D1E" w14:textId="2533AE8C" w:rsidR="00090A72" w:rsidRDefault="00EC223F" w:rsidP="00DF3A23">
            <w:pPr>
              <w:spacing w:after="0" w:line="240" w:lineRule="auto"/>
              <w:jc w:val="both"/>
            </w:pPr>
            <w:r>
              <w:t xml:space="preserve">Behaviour Management – Some students were late and another walked out of class during the lesson after refusing to listen or work. Whilst your behaviour management meant the majority of students were working </w:t>
            </w:r>
            <w:r>
              <w:lastRenderedPageBreak/>
              <w:t>well and focussed these incidents meant these students didn’t engage as expected. In future address students who are late or who refuse to engage with the work and manage this behaviour appropriately</w:t>
            </w:r>
          </w:p>
          <w:p w14:paraId="4ABBF2F2" w14:textId="0EDC5FDE" w:rsidR="00EC223F" w:rsidRDefault="00EC223F" w:rsidP="00DF3A23">
            <w:pPr>
              <w:spacing w:after="0" w:line="240" w:lineRule="auto"/>
              <w:jc w:val="both"/>
            </w:pPr>
          </w:p>
          <w:p w14:paraId="37567761" w14:textId="79F8E5C9" w:rsidR="00EC223F" w:rsidRDefault="00EC223F" w:rsidP="00DF3A23">
            <w:pPr>
              <w:spacing w:after="0" w:line="240" w:lineRule="auto"/>
              <w:jc w:val="both"/>
            </w:pPr>
            <w:r>
              <w:t>Expectations – Some students didn’t submit their homework or weren’t engaged with the lesson and when we discussed this you were aware but didn’t have clear expectations of what behaviour is and isn’t acceptable. Write up your own list of classroom and homework rules and expectations so you can reinforce these with students</w:t>
            </w:r>
          </w:p>
          <w:p w14:paraId="5C944C40" w14:textId="669AEB70" w:rsidR="00EC223F" w:rsidRDefault="00EC223F" w:rsidP="00DF3A23">
            <w:pPr>
              <w:spacing w:after="0" w:line="240" w:lineRule="auto"/>
              <w:jc w:val="both"/>
            </w:pPr>
          </w:p>
          <w:p w14:paraId="60470C77" w14:textId="453167EE" w:rsidR="00EC223F" w:rsidRDefault="00EC223F" w:rsidP="00DF3A23">
            <w:pPr>
              <w:spacing w:after="0" w:line="240" w:lineRule="auto"/>
              <w:jc w:val="both"/>
            </w:pPr>
            <w:r>
              <w:t>Learning Objectives – Lessons have a clear purpose but the finer details can be more difficult to see and leave students at times unsure of why they’re completing the work that’s been set. For each lesson have clear, specific learning objectives so that students are aware of the purpose of their work and you can assess how well they’ve met your objectives to aid in future planning</w:t>
            </w:r>
          </w:p>
          <w:p w14:paraId="160C47B0" w14:textId="53BC1A82" w:rsidR="00583A74" w:rsidRDefault="00583A74" w:rsidP="00DF3A23">
            <w:pPr>
              <w:spacing w:after="0" w:line="240" w:lineRule="auto"/>
              <w:jc w:val="both"/>
            </w:pPr>
          </w:p>
          <w:p w14:paraId="635D8AF7" w14:textId="3A4BFF09" w:rsidR="008731F9" w:rsidRDefault="008731F9" w:rsidP="00DF3A23">
            <w:pPr>
              <w:spacing w:after="0" w:line="240" w:lineRule="auto"/>
              <w:jc w:val="both"/>
            </w:pPr>
            <w:r>
              <w:t xml:space="preserve">Signature of Observers: </w:t>
            </w:r>
            <w:r w:rsidR="00B44D1E">
              <w:t>Ben Sanders</w:t>
            </w:r>
            <w:bookmarkStart w:id="0" w:name="_GoBack"/>
            <w:bookmarkEnd w:id="0"/>
            <w:r>
              <w:t xml:space="preserve">                                                  Student Teacher Signature:</w:t>
            </w:r>
          </w:p>
          <w:p w14:paraId="188AB377" w14:textId="01959ABA" w:rsidR="008731F9" w:rsidRPr="00DF3A23" w:rsidRDefault="008731F9" w:rsidP="00DF3A23">
            <w:pPr>
              <w:spacing w:after="0" w:line="240" w:lineRule="auto"/>
              <w:jc w:val="both"/>
            </w:pPr>
          </w:p>
        </w:tc>
        <w:tc>
          <w:tcPr>
            <w:tcW w:w="1134" w:type="dxa"/>
          </w:tcPr>
          <w:p w14:paraId="51A1E8BF" w14:textId="77777777" w:rsidR="00E30581" w:rsidRDefault="004B19B6" w:rsidP="00DF3A23">
            <w:pPr>
              <w:spacing w:after="0" w:line="240" w:lineRule="auto"/>
              <w:jc w:val="both"/>
            </w:pPr>
            <w:r>
              <w:lastRenderedPageBreak/>
              <w:t>TS 7</w:t>
            </w:r>
          </w:p>
          <w:p w14:paraId="58476DF8" w14:textId="77777777" w:rsidR="00583A74" w:rsidRDefault="00583A74" w:rsidP="00DF3A23">
            <w:pPr>
              <w:spacing w:after="0" w:line="240" w:lineRule="auto"/>
              <w:jc w:val="both"/>
            </w:pPr>
          </w:p>
          <w:p w14:paraId="463BDB6E" w14:textId="4347ED3B" w:rsidR="00583A74" w:rsidRDefault="00583A74" w:rsidP="00DF3A23">
            <w:pPr>
              <w:spacing w:after="0" w:line="240" w:lineRule="auto"/>
              <w:jc w:val="both"/>
            </w:pPr>
          </w:p>
          <w:p w14:paraId="0892AFFF" w14:textId="77777777" w:rsidR="00583A74" w:rsidRDefault="00583A74" w:rsidP="00DF3A23">
            <w:pPr>
              <w:spacing w:after="0" w:line="240" w:lineRule="auto"/>
              <w:jc w:val="both"/>
            </w:pPr>
          </w:p>
          <w:p w14:paraId="7609A324" w14:textId="77777777" w:rsidR="005679E7" w:rsidRDefault="005679E7" w:rsidP="00DF3A23">
            <w:pPr>
              <w:spacing w:after="0" w:line="240" w:lineRule="auto"/>
              <w:jc w:val="both"/>
            </w:pPr>
          </w:p>
          <w:p w14:paraId="02D64B53" w14:textId="77777777" w:rsidR="005679E7" w:rsidRDefault="005679E7" w:rsidP="00DF3A23">
            <w:pPr>
              <w:spacing w:after="0" w:line="240" w:lineRule="auto"/>
              <w:jc w:val="both"/>
            </w:pPr>
          </w:p>
          <w:p w14:paraId="6868F9F9" w14:textId="0266AF43" w:rsidR="00583A74" w:rsidRDefault="00EC223F" w:rsidP="00DF3A23">
            <w:pPr>
              <w:spacing w:after="0" w:line="240" w:lineRule="auto"/>
              <w:jc w:val="both"/>
            </w:pPr>
            <w:r>
              <w:t>TS 2</w:t>
            </w:r>
          </w:p>
          <w:p w14:paraId="327FD93F" w14:textId="77777777" w:rsidR="00583A74" w:rsidRDefault="00583A74" w:rsidP="00DF3A23">
            <w:pPr>
              <w:spacing w:after="0" w:line="240" w:lineRule="auto"/>
              <w:jc w:val="both"/>
            </w:pPr>
          </w:p>
          <w:p w14:paraId="530F2C48" w14:textId="1C3341B6" w:rsidR="00351C2F" w:rsidRDefault="00351C2F" w:rsidP="00DF3A23">
            <w:pPr>
              <w:spacing w:after="0" w:line="240" w:lineRule="auto"/>
              <w:jc w:val="both"/>
            </w:pPr>
          </w:p>
          <w:p w14:paraId="3515B7A7" w14:textId="77777777" w:rsidR="00351C2F" w:rsidRDefault="00351C2F" w:rsidP="00DF3A23">
            <w:pPr>
              <w:spacing w:after="0" w:line="240" w:lineRule="auto"/>
              <w:jc w:val="both"/>
            </w:pPr>
          </w:p>
          <w:p w14:paraId="66EEFEFA" w14:textId="77777777" w:rsidR="00EC223F" w:rsidRDefault="00EC223F" w:rsidP="00DF3A23">
            <w:pPr>
              <w:spacing w:after="0" w:line="240" w:lineRule="auto"/>
              <w:jc w:val="both"/>
            </w:pPr>
          </w:p>
          <w:p w14:paraId="6B2DCE66" w14:textId="0199ECA1" w:rsidR="00090A72" w:rsidRPr="00DF3A23" w:rsidRDefault="00351C2F" w:rsidP="00DF3A23">
            <w:pPr>
              <w:spacing w:after="0" w:line="240" w:lineRule="auto"/>
              <w:jc w:val="both"/>
            </w:pPr>
            <w:r>
              <w:t>TS 4</w:t>
            </w:r>
          </w:p>
        </w:tc>
      </w:tr>
    </w:tbl>
    <w:p w14:paraId="34AB24DF" w14:textId="093FC5B1" w:rsidR="00DF3A23" w:rsidRDefault="00DF3A23" w:rsidP="00DF3A23">
      <w:pPr>
        <w:spacing w:after="0"/>
      </w:pPr>
    </w:p>
    <w:p w14:paraId="6E8FCA1A" w14:textId="1D492722" w:rsidR="00E91986" w:rsidRDefault="00E91986" w:rsidP="00DF3A23">
      <w:pPr>
        <w:spacing w:after="0"/>
      </w:pPr>
    </w:p>
    <w:p w14:paraId="1A6EF52E" w14:textId="77777777" w:rsidR="00E91986" w:rsidRDefault="00E91986" w:rsidP="00DF3A23">
      <w:pPr>
        <w:spacing w:after="0"/>
      </w:pPr>
    </w:p>
    <w:p w14:paraId="2FA52D8F" w14:textId="77777777" w:rsidR="007D3328" w:rsidRPr="00DF3A23" w:rsidRDefault="007D3328" w:rsidP="00DF3A23">
      <w:pPr>
        <w:spacing w:after="0"/>
        <w:rPr>
          <w:vanish/>
        </w:rPr>
      </w:pPr>
    </w:p>
    <w:p w14:paraId="24B24945" w14:textId="77777777" w:rsidR="007918ED" w:rsidRDefault="007918ED" w:rsidP="00253124">
      <w:pPr>
        <w:jc w:val="both"/>
        <w:rPr>
          <w:sz w:val="16"/>
          <w:szCs w:val="16"/>
        </w:rPr>
      </w:pPr>
    </w:p>
    <w:p w14:paraId="49677956" w14:textId="77777777" w:rsidR="000302CF" w:rsidRDefault="000302CF">
      <w:r>
        <w:br w:type="page"/>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544"/>
        <w:gridCol w:w="9451"/>
      </w:tblGrid>
      <w:tr w:rsidR="000308A5" w:rsidRPr="005C05A1" w14:paraId="3ACDF249" w14:textId="77777777" w:rsidTr="003A18D6">
        <w:trPr>
          <w:trHeight w:val="20"/>
        </w:trPr>
        <w:tc>
          <w:tcPr>
            <w:tcW w:w="0" w:type="auto"/>
            <w:shd w:val="clear" w:color="auto" w:fill="auto"/>
          </w:tcPr>
          <w:p w14:paraId="44E538C8" w14:textId="2BFDF9DE" w:rsidR="000308A5" w:rsidRPr="005C05A1" w:rsidRDefault="000308A5" w:rsidP="00FB6ADD">
            <w:pPr>
              <w:spacing w:after="0" w:line="240" w:lineRule="auto"/>
              <w:rPr>
                <w:rFonts w:ascii="Arial" w:hAnsi="Arial" w:cs="Arial"/>
                <w:b/>
                <w:sz w:val="16"/>
                <w:szCs w:val="16"/>
                <w:lang w:val="en-US" w:eastAsia="en-US"/>
              </w:rPr>
            </w:pPr>
            <w:r w:rsidRPr="005C05A1">
              <w:rPr>
                <w:rFonts w:ascii="Arial" w:hAnsi="Arial" w:cs="Arial"/>
                <w:b/>
                <w:sz w:val="16"/>
                <w:szCs w:val="16"/>
                <w:lang w:val="en-US" w:eastAsia="en-US"/>
              </w:rPr>
              <w:lastRenderedPageBreak/>
              <w:t>TS1:</w:t>
            </w:r>
          </w:p>
        </w:tc>
        <w:tc>
          <w:tcPr>
            <w:tcW w:w="544" w:type="dxa"/>
            <w:shd w:val="clear" w:color="auto" w:fill="auto"/>
          </w:tcPr>
          <w:p w14:paraId="28C01DAF" w14:textId="77777777" w:rsidR="000308A5" w:rsidRPr="005C05A1" w:rsidRDefault="000308A5" w:rsidP="00FB6ADD">
            <w:pPr>
              <w:pStyle w:val="NormalWeb"/>
              <w:spacing w:before="0" w:beforeAutospacing="0"/>
              <w:ind w:left="360"/>
              <w:rPr>
                <w:rFonts w:ascii="Arial" w:hAnsi="Arial"/>
                <w:b/>
                <w:bCs/>
                <w:sz w:val="16"/>
                <w:szCs w:val="16"/>
              </w:rPr>
            </w:pPr>
          </w:p>
        </w:tc>
        <w:tc>
          <w:tcPr>
            <w:tcW w:w="9451" w:type="dxa"/>
            <w:shd w:val="clear" w:color="auto" w:fill="auto"/>
          </w:tcPr>
          <w:p w14:paraId="6D3F91EC" w14:textId="77777777" w:rsidR="000308A5" w:rsidRPr="005C05A1" w:rsidRDefault="000308A5" w:rsidP="00FB6ADD">
            <w:pPr>
              <w:pStyle w:val="NormalWeb"/>
              <w:spacing w:before="0" w:beforeAutospacing="0"/>
              <w:rPr>
                <w:sz w:val="16"/>
                <w:szCs w:val="16"/>
              </w:rPr>
            </w:pPr>
            <w:r w:rsidRPr="005C05A1">
              <w:rPr>
                <w:rFonts w:ascii="Arial" w:hAnsi="Arial"/>
                <w:b/>
                <w:bCs/>
                <w:sz w:val="16"/>
                <w:szCs w:val="16"/>
              </w:rPr>
              <w:t xml:space="preserve">Set high expectations which inspire, motivate and challenge pupils: </w:t>
            </w:r>
          </w:p>
        </w:tc>
      </w:tr>
      <w:tr w:rsidR="000308A5" w:rsidRPr="005C05A1" w14:paraId="60D5A4A4" w14:textId="77777777" w:rsidTr="003A18D6">
        <w:trPr>
          <w:trHeight w:val="20"/>
        </w:trPr>
        <w:tc>
          <w:tcPr>
            <w:tcW w:w="0" w:type="auto"/>
            <w:shd w:val="clear" w:color="auto" w:fill="auto"/>
          </w:tcPr>
          <w:p w14:paraId="09D4B590"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4045FD06" w14:textId="77777777" w:rsidR="000308A5" w:rsidRPr="005C05A1" w:rsidRDefault="000308A5" w:rsidP="00FB6ADD">
            <w:pPr>
              <w:spacing w:after="0" w:line="240" w:lineRule="auto"/>
              <w:ind w:left="360"/>
              <w:rPr>
                <w:rFonts w:ascii="Arial" w:hAnsi="Arial"/>
                <w:sz w:val="16"/>
                <w:szCs w:val="16"/>
                <w:lang w:val="en-US" w:eastAsia="en-US"/>
              </w:rPr>
            </w:pPr>
          </w:p>
        </w:tc>
        <w:tc>
          <w:tcPr>
            <w:tcW w:w="9451" w:type="dxa"/>
            <w:shd w:val="clear" w:color="auto" w:fill="auto"/>
          </w:tcPr>
          <w:p w14:paraId="5808B35C" w14:textId="77777777" w:rsidR="000308A5" w:rsidRPr="005C05A1" w:rsidRDefault="000308A5" w:rsidP="00FB6ADD">
            <w:pPr>
              <w:pStyle w:val="ListParagraph"/>
              <w:numPr>
                <w:ilvl w:val="0"/>
                <w:numId w:val="22"/>
              </w:numPr>
              <w:spacing w:after="0" w:line="240" w:lineRule="auto"/>
              <w:rPr>
                <w:sz w:val="16"/>
                <w:szCs w:val="16"/>
                <w:lang w:val="en-US" w:eastAsia="en-US"/>
              </w:rPr>
            </w:pPr>
            <w:r w:rsidRPr="005C05A1">
              <w:rPr>
                <w:rFonts w:ascii="Arial" w:hAnsi="Arial"/>
                <w:sz w:val="16"/>
                <w:szCs w:val="16"/>
                <w:lang w:val="en-US" w:eastAsia="en-US"/>
              </w:rPr>
              <w:t>establish a safe and stimulating environment for pupils, rooted in mutual respect</w:t>
            </w:r>
          </w:p>
        </w:tc>
      </w:tr>
      <w:tr w:rsidR="000308A5" w:rsidRPr="005C05A1" w14:paraId="670BEB76" w14:textId="77777777" w:rsidTr="003A18D6">
        <w:trPr>
          <w:trHeight w:val="20"/>
        </w:trPr>
        <w:tc>
          <w:tcPr>
            <w:tcW w:w="0" w:type="auto"/>
            <w:shd w:val="clear" w:color="auto" w:fill="auto"/>
          </w:tcPr>
          <w:p w14:paraId="7F1A07B5"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24A6ACAE" w14:textId="77777777" w:rsidR="000308A5" w:rsidRPr="005C05A1" w:rsidRDefault="000308A5" w:rsidP="00FB6ADD">
            <w:pPr>
              <w:spacing w:after="0" w:line="240" w:lineRule="auto"/>
              <w:ind w:left="360"/>
              <w:rPr>
                <w:rFonts w:ascii="Arial" w:hAnsi="Arial"/>
                <w:sz w:val="16"/>
                <w:szCs w:val="16"/>
                <w:lang w:val="en-US" w:eastAsia="en-US"/>
              </w:rPr>
            </w:pPr>
          </w:p>
        </w:tc>
        <w:tc>
          <w:tcPr>
            <w:tcW w:w="9451" w:type="dxa"/>
            <w:shd w:val="clear" w:color="auto" w:fill="auto"/>
          </w:tcPr>
          <w:p w14:paraId="293B67DA" w14:textId="77777777" w:rsidR="000308A5" w:rsidRPr="005C05A1" w:rsidRDefault="000308A5" w:rsidP="00FB6ADD">
            <w:pPr>
              <w:pStyle w:val="ListParagraph"/>
              <w:numPr>
                <w:ilvl w:val="0"/>
                <w:numId w:val="22"/>
              </w:numPr>
              <w:spacing w:after="0" w:line="240" w:lineRule="auto"/>
              <w:rPr>
                <w:sz w:val="16"/>
                <w:szCs w:val="16"/>
                <w:lang w:val="en-US" w:eastAsia="en-US"/>
              </w:rPr>
            </w:pPr>
            <w:r w:rsidRPr="005C05A1">
              <w:rPr>
                <w:rFonts w:ascii="Arial" w:hAnsi="Arial"/>
                <w:sz w:val="16"/>
                <w:szCs w:val="16"/>
                <w:lang w:val="en-US" w:eastAsia="en-US"/>
              </w:rPr>
              <w:t>set goals that stretch and challenge pupils of all backgrounds, abilities and dispositions</w:t>
            </w:r>
          </w:p>
        </w:tc>
      </w:tr>
      <w:tr w:rsidR="000308A5" w:rsidRPr="005C05A1" w14:paraId="57F39389" w14:textId="77777777" w:rsidTr="003A18D6">
        <w:trPr>
          <w:trHeight w:val="20"/>
        </w:trPr>
        <w:tc>
          <w:tcPr>
            <w:tcW w:w="0" w:type="auto"/>
            <w:shd w:val="clear" w:color="auto" w:fill="auto"/>
          </w:tcPr>
          <w:p w14:paraId="4F5502D4"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0B5A6D9D" w14:textId="77777777" w:rsidR="000308A5" w:rsidRPr="005C05A1" w:rsidRDefault="000308A5" w:rsidP="00FB6ADD">
            <w:pPr>
              <w:spacing w:after="0"/>
              <w:ind w:left="360"/>
              <w:rPr>
                <w:rFonts w:ascii="Arial" w:hAnsi="Arial" w:cs="Arial"/>
                <w:sz w:val="16"/>
                <w:szCs w:val="16"/>
                <w:lang w:val="en-US" w:eastAsia="en-US"/>
              </w:rPr>
            </w:pPr>
          </w:p>
        </w:tc>
        <w:tc>
          <w:tcPr>
            <w:tcW w:w="9451" w:type="dxa"/>
            <w:shd w:val="clear" w:color="auto" w:fill="auto"/>
          </w:tcPr>
          <w:p w14:paraId="272BD769" w14:textId="77777777" w:rsidR="000308A5" w:rsidRPr="005C05A1" w:rsidRDefault="000308A5" w:rsidP="00FB6ADD">
            <w:pPr>
              <w:pStyle w:val="ListParagraph"/>
              <w:numPr>
                <w:ilvl w:val="0"/>
                <w:numId w:val="22"/>
              </w:numPr>
              <w:spacing w:after="0"/>
              <w:rPr>
                <w:rFonts w:ascii="Arial" w:hAnsi="Arial" w:cs="Arial"/>
                <w:sz w:val="16"/>
                <w:szCs w:val="16"/>
                <w:lang w:val="en-US" w:eastAsia="en-US"/>
              </w:rPr>
            </w:pPr>
            <w:r w:rsidRPr="005C05A1">
              <w:rPr>
                <w:rFonts w:ascii="Arial" w:hAnsi="Arial" w:cs="Arial"/>
                <w:sz w:val="16"/>
                <w:szCs w:val="16"/>
                <w:lang w:val="en-US" w:eastAsia="en-US"/>
              </w:rPr>
              <w:t xml:space="preserve">demonstrate consistently the positive attitudes, values and behaviour which are expected of pupils. </w:t>
            </w:r>
          </w:p>
        </w:tc>
      </w:tr>
      <w:tr w:rsidR="000308A5" w:rsidRPr="005C05A1" w14:paraId="0B12907F" w14:textId="77777777" w:rsidTr="003A18D6">
        <w:trPr>
          <w:trHeight w:val="20"/>
        </w:trPr>
        <w:tc>
          <w:tcPr>
            <w:tcW w:w="0" w:type="auto"/>
            <w:shd w:val="clear" w:color="auto" w:fill="auto"/>
          </w:tcPr>
          <w:p w14:paraId="366FD80B" w14:textId="77777777" w:rsidR="000308A5" w:rsidRPr="005C05A1" w:rsidRDefault="000308A5" w:rsidP="00FB6ADD">
            <w:pPr>
              <w:spacing w:after="0" w:line="240" w:lineRule="auto"/>
              <w:rPr>
                <w:rFonts w:ascii="Arial" w:hAnsi="Arial" w:cs="Arial"/>
                <w:b/>
                <w:sz w:val="16"/>
                <w:szCs w:val="16"/>
                <w:lang w:val="en-US" w:eastAsia="en-US"/>
              </w:rPr>
            </w:pPr>
            <w:r w:rsidRPr="005C05A1">
              <w:rPr>
                <w:rFonts w:ascii="Arial" w:hAnsi="Arial" w:cs="Arial"/>
                <w:b/>
                <w:sz w:val="16"/>
                <w:szCs w:val="16"/>
                <w:lang w:val="en-US" w:eastAsia="en-US"/>
              </w:rPr>
              <w:t>TS2:</w:t>
            </w:r>
          </w:p>
        </w:tc>
        <w:tc>
          <w:tcPr>
            <w:tcW w:w="544" w:type="dxa"/>
            <w:shd w:val="clear" w:color="auto" w:fill="auto"/>
          </w:tcPr>
          <w:p w14:paraId="7BBFFFB3" w14:textId="77777777" w:rsidR="000308A5" w:rsidRPr="005C05A1" w:rsidRDefault="000308A5" w:rsidP="00FB6ADD">
            <w:pPr>
              <w:pStyle w:val="NormalWeb"/>
              <w:spacing w:before="0" w:beforeAutospacing="0"/>
              <w:ind w:left="360"/>
              <w:rPr>
                <w:rFonts w:ascii="Arial" w:hAnsi="Arial"/>
                <w:b/>
                <w:bCs/>
                <w:sz w:val="16"/>
                <w:szCs w:val="16"/>
              </w:rPr>
            </w:pPr>
          </w:p>
        </w:tc>
        <w:tc>
          <w:tcPr>
            <w:tcW w:w="9451" w:type="dxa"/>
            <w:shd w:val="clear" w:color="auto" w:fill="auto"/>
          </w:tcPr>
          <w:p w14:paraId="0FC170D7" w14:textId="77777777" w:rsidR="000308A5" w:rsidRPr="005C05A1" w:rsidRDefault="000308A5" w:rsidP="00FB6ADD">
            <w:pPr>
              <w:pStyle w:val="NormalWeb"/>
              <w:spacing w:before="0" w:beforeAutospacing="0"/>
              <w:rPr>
                <w:sz w:val="16"/>
                <w:szCs w:val="16"/>
              </w:rPr>
            </w:pPr>
            <w:r w:rsidRPr="005C05A1">
              <w:rPr>
                <w:rFonts w:ascii="Arial" w:hAnsi="Arial"/>
                <w:b/>
                <w:bCs/>
                <w:sz w:val="16"/>
                <w:szCs w:val="16"/>
              </w:rPr>
              <w:t>Promote good progress and outcomes by pupils:</w:t>
            </w:r>
          </w:p>
        </w:tc>
      </w:tr>
      <w:tr w:rsidR="000308A5" w:rsidRPr="005C05A1" w14:paraId="0741C3BC" w14:textId="77777777" w:rsidTr="003A18D6">
        <w:trPr>
          <w:trHeight w:val="20"/>
        </w:trPr>
        <w:tc>
          <w:tcPr>
            <w:tcW w:w="0" w:type="auto"/>
            <w:shd w:val="clear" w:color="auto" w:fill="auto"/>
          </w:tcPr>
          <w:p w14:paraId="623E07F0"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00C37E0C" w14:textId="77777777" w:rsidR="000308A5" w:rsidRPr="005C05A1" w:rsidRDefault="000308A5" w:rsidP="00FB6ADD">
            <w:pPr>
              <w:spacing w:after="0" w:line="240" w:lineRule="auto"/>
              <w:ind w:left="360"/>
              <w:rPr>
                <w:rFonts w:ascii="Arial" w:hAnsi="Arial"/>
                <w:sz w:val="16"/>
                <w:szCs w:val="16"/>
                <w:lang w:val="en-US" w:eastAsia="en-US"/>
              </w:rPr>
            </w:pPr>
          </w:p>
        </w:tc>
        <w:tc>
          <w:tcPr>
            <w:tcW w:w="9451" w:type="dxa"/>
            <w:shd w:val="clear" w:color="auto" w:fill="auto"/>
          </w:tcPr>
          <w:p w14:paraId="66C74F80" w14:textId="77777777" w:rsidR="000308A5" w:rsidRPr="005C05A1" w:rsidRDefault="000308A5" w:rsidP="00FB6ADD">
            <w:pPr>
              <w:pStyle w:val="ListParagraph"/>
              <w:numPr>
                <w:ilvl w:val="0"/>
                <w:numId w:val="23"/>
              </w:numPr>
              <w:spacing w:after="0" w:line="240" w:lineRule="auto"/>
              <w:rPr>
                <w:sz w:val="16"/>
                <w:szCs w:val="16"/>
                <w:lang w:val="en-US" w:eastAsia="en-US"/>
              </w:rPr>
            </w:pPr>
            <w:r w:rsidRPr="005C05A1">
              <w:rPr>
                <w:rFonts w:ascii="Arial" w:hAnsi="Arial"/>
                <w:sz w:val="16"/>
                <w:szCs w:val="16"/>
                <w:lang w:val="en-US" w:eastAsia="en-US"/>
              </w:rPr>
              <w:t>be accountable for pupils’ attainment, progress and outcomes</w:t>
            </w:r>
            <w:r w:rsidRPr="005C05A1">
              <w:rPr>
                <w:rFonts w:ascii="Arial" w:hAnsi="Arial"/>
                <w:sz w:val="16"/>
                <w:szCs w:val="16"/>
                <w:lang w:val="en-US" w:eastAsia="en-US"/>
              </w:rPr>
              <w:br/>
              <w:t>be aware of pupils’ capabilities and their prior knowledge, and plan teaching to build on these</w:t>
            </w:r>
          </w:p>
        </w:tc>
      </w:tr>
      <w:tr w:rsidR="000308A5" w:rsidRPr="005C05A1" w14:paraId="1CB8758B" w14:textId="77777777" w:rsidTr="003A18D6">
        <w:trPr>
          <w:trHeight w:val="20"/>
        </w:trPr>
        <w:tc>
          <w:tcPr>
            <w:tcW w:w="0" w:type="auto"/>
            <w:shd w:val="clear" w:color="auto" w:fill="auto"/>
          </w:tcPr>
          <w:p w14:paraId="00FEC743"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492EFF26" w14:textId="77777777" w:rsidR="000308A5" w:rsidRPr="005C05A1" w:rsidRDefault="000308A5" w:rsidP="00FB6ADD">
            <w:pPr>
              <w:spacing w:after="0" w:line="240" w:lineRule="auto"/>
              <w:ind w:left="360"/>
              <w:rPr>
                <w:rFonts w:ascii="Arial" w:hAnsi="Arial"/>
                <w:sz w:val="16"/>
                <w:szCs w:val="16"/>
                <w:lang w:val="en-US" w:eastAsia="en-US"/>
              </w:rPr>
            </w:pPr>
          </w:p>
        </w:tc>
        <w:tc>
          <w:tcPr>
            <w:tcW w:w="9451" w:type="dxa"/>
            <w:shd w:val="clear" w:color="auto" w:fill="auto"/>
          </w:tcPr>
          <w:p w14:paraId="2AFF3C49" w14:textId="77777777" w:rsidR="000308A5" w:rsidRPr="005C05A1" w:rsidRDefault="000308A5" w:rsidP="00FB6ADD">
            <w:pPr>
              <w:pStyle w:val="ListParagraph"/>
              <w:numPr>
                <w:ilvl w:val="0"/>
                <w:numId w:val="23"/>
              </w:numPr>
              <w:spacing w:after="0" w:line="240" w:lineRule="auto"/>
              <w:rPr>
                <w:sz w:val="16"/>
                <w:szCs w:val="16"/>
                <w:lang w:val="en-US" w:eastAsia="en-US"/>
              </w:rPr>
            </w:pPr>
            <w:r w:rsidRPr="005C05A1">
              <w:rPr>
                <w:rFonts w:ascii="Arial" w:hAnsi="Arial"/>
                <w:sz w:val="16"/>
                <w:szCs w:val="16"/>
                <w:lang w:val="en-US" w:eastAsia="en-US"/>
              </w:rPr>
              <w:t>guide pupils to reflect on the progress they have made and their emerging needs</w:t>
            </w:r>
          </w:p>
        </w:tc>
      </w:tr>
      <w:tr w:rsidR="000308A5" w:rsidRPr="005C05A1" w14:paraId="19D87823" w14:textId="77777777" w:rsidTr="003A18D6">
        <w:trPr>
          <w:trHeight w:val="20"/>
        </w:trPr>
        <w:tc>
          <w:tcPr>
            <w:tcW w:w="0" w:type="auto"/>
            <w:shd w:val="clear" w:color="auto" w:fill="auto"/>
          </w:tcPr>
          <w:p w14:paraId="6B8211BC"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77EF5AFF" w14:textId="77777777" w:rsidR="000308A5" w:rsidRPr="005C05A1" w:rsidRDefault="000308A5" w:rsidP="00FB6ADD">
            <w:pPr>
              <w:spacing w:after="0" w:line="240" w:lineRule="auto"/>
              <w:ind w:left="360"/>
              <w:rPr>
                <w:rFonts w:ascii="Arial" w:hAnsi="Arial"/>
                <w:sz w:val="16"/>
                <w:szCs w:val="16"/>
                <w:lang w:val="en-US" w:eastAsia="en-US"/>
              </w:rPr>
            </w:pPr>
          </w:p>
        </w:tc>
        <w:tc>
          <w:tcPr>
            <w:tcW w:w="9451" w:type="dxa"/>
            <w:shd w:val="clear" w:color="auto" w:fill="auto"/>
          </w:tcPr>
          <w:p w14:paraId="3482D2A9" w14:textId="77777777" w:rsidR="000308A5" w:rsidRPr="005C05A1" w:rsidRDefault="000308A5" w:rsidP="00FB6ADD">
            <w:pPr>
              <w:pStyle w:val="ListParagraph"/>
              <w:numPr>
                <w:ilvl w:val="0"/>
                <w:numId w:val="23"/>
              </w:numPr>
              <w:spacing w:after="0" w:line="240" w:lineRule="auto"/>
              <w:rPr>
                <w:sz w:val="16"/>
                <w:szCs w:val="16"/>
                <w:lang w:val="en-US" w:eastAsia="en-US"/>
              </w:rPr>
            </w:pPr>
            <w:r w:rsidRPr="005C05A1">
              <w:rPr>
                <w:rFonts w:ascii="Arial" w:hAnsi="Arial"/>
                <w:sz w:val="16"/>
                <w:szCs w:val="16"/>
                <w:lang w:val="en-US" w:eastAsia="en-US"/>
              </w:rPr>
              <w:t>demonstrate knowledge and understanding of how pupils learn and how this impacts on teaching</w:t>
            </w:r>
          </w:p>
        </w:tc>
      </w:tr>
      <w:tr w:rsidR="000308A5" w:rsidRPr="005C05A1" w14:paraId="4710E31C" w14:textId="77777777" w:rsidTr="003A18D6">
        <w:trPr>
          <w:trHeight w:val="20"/>
        </w:trPr>
        <w:tc>
          <w:tcPr>
            <w:tcW w:w="0" w:type="auto"/>
            <w:shd w:val="clear" w:color="auto" w:fill="auto"/>
          </w:tcPr>
          <w:p w14:paraId="208588EB"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3DE26DAC" w14:textId="77777777" w:rsidR="000308A5" w:rsidRPr="005C05A1" w:rsidRDefault="000308A5" w:rsidP="00FB6ADD">
            <w:pPr>
              <w:pStyle w:val="NormalWeb"/>
              <w:spacing w:before="0" w:beforeAutospacing="0" w:after="0" w:afterAutospacing="0" w:line="276" w:lineRule="auto"/>
              <w:ind w:left="360"/>
              <w:rPr>
                <w:rFonts w:ascii="Arial" w:hAnsi="Arial"/>
                <w:sz w:val="16"/>
                <w:szCs w:val="16"/>
              </w:rPr>
            </w:pPr>
          </w:p>
        </w:tc>
        <w:tc>
          <w:tcPr>
            <w:tcW w:w="9451" w:type="dxa"/>
            <w:shd w:val="clear" w:color="auto" w:fill="auto"/>
          </w:tcPr>
          <w:p w14:paraId="32963235" w14:textId="77777777" w:rsidR="000308A5" w:rsidRPr="005C05A1" w:rsidRDefault="000308A5" w:rsidP="00FB6ADD">
            <w:pPr>
              <w:pStyle w:val="NormalWeb"/>
              <w:numPr>
                <w:ilvl w:val="0"/>
                <w:numId w:val="23"/>
              </w:numPr>
              <w:spacing w:before="0" w:beforeAutospacing="0" w:after="0" w:afterAutospacing="0" w:line="276" w:lineRule="auto"/>
              <w:rPr>
                <w:sz w:val="16"/>
                <w:szCs w:val="16"/>
              </w:rPr>
            </w:pPr>
            <w:r w:rsidRPr="005C05A1">
              <w:rPr>
                <w:rFonts w:ascii="Arial" w:hAnsi="Arial"/>
                <w:sz w:val="16"/>
                <w:szCs w:val="16"/>
              </w:rPr>
              <w:t>encourage pupils to take a responsible and conscientious attitude to their own work and study.</w:t>
            </w:r>
          </w:p>
        </w:tc>
      </w:tr>
      <w:tr w:rsidR="000308A5" w:rsidRPr="005C05A1" w14:paraId="3002069B" w14:textId="77777777" w:rsidTr="003A18D6">
        <w:trPr>
          <w:trHeight w:val="20"/>
        </w:trPr>
        <w:tc>
          <w:tcPr>
            <w:tcW w:w="0" w:type="auto"/>
            <w:shd w:val="clear" w:color="auto" w:fill="auto"/>
          </w:tcPr>
          <w:p w14:paraId="6DE58A6D" w14:textId="77777777" w:rsidR="000308A5" w:rsidRPr="005C05A1" w:rsidRDefault="000308A5" w:rsidP="00FB6ADD">
            <w:pPr>
              <w:spacing w:after="0" w:line="240" w:lineRule="auto"/>
              <w:rPr>
                <w:rFonts w:ascii="Arial" w:hAnsi="Arial" w:cs="Arial"/>
                <w:b/>
                <w:sz w:val="16"/>
                <w:szCs w:val="16"/>
                <w:lang w:val="en-US" w:eastAsia="en-US"/>
              </w:rPr>
            </w:pPr>
            <w:r w:rsidRPr="005C05A1">
              <w:rPr>
                <w:rFonts w:ascii="Arial" w:hAnsi="Arial" w:cs="Arial"/>
                <w:b/>
                <w:sz w:val="16"/>
                <w:szCs w:val="16"/>
                <w:lang w:val="en-US" w:eastAsia="en-US"/>
              </w:rPr>
              <w:t>TS3:</w:t>
            </w:r>
          </w:p>
        </w:tc>
        <w:tc>
          <w:tcPr>
            <w:tcW w:w="544" w:type="dxa"/>
            <w:shd w:val="clear" w:color="auto" w:fill="auto"/>
          </w:tcPr>
          <w:p w14:paraId="19FC6EF6" w14:textId="77777777" w:rsidR="000308A5" w:rsidRPr="005C05A1" w:rsidRDefault="000308A5" w:rsidP="00FB6ADD">
            <w:pPr>
              <w:pStyle w:val="NormalWeb"/>
              <w:spacing w:before="0" w:beforeAutospacing="0"/>
              <w:ind w:left="360"/>
              <w:rPr>
                <w:rFonts w:ascii="Arial" w:hAnsi="Arial" w:cs="Arial"/>
                <w:b/>
                <w:bCs/>
                <w:sz w:val="16"/>
                <w:szCs w:val="16"/>
              </w:rPr>
            </w:pPr>
          </w:p>
        </w:tc>
        <w:tc>
          <w:tcPr>
            <w:tcW w:w="9451" w:type="dxa"/>
            <w:shd w:val="clear" w:color="auto" w:fill="auto"/>
          </w:tcPr>
          <w:p w14:paraId="0439947C" w14:textId="77777777" w:rsidR="000308A5" w:rsidRPr="005C05A1" w:rsidRDefault="000308A5" w:rsidP="00FB6ADD">
            <w:pPr>
              <w:pStyle w:val="NormalWeb"/>
              <w:spacing w:before="0" w:beforeAutospacing="0"/>
              <w:rPr>
                <w:sz w:val="16"/>
                <w:szCs w:val="16"/>
              </w:rPr>
            </w:pPr>
            <w:r w:rsidRPr="005C05A1">
              <w:rPr>
                <w:rFonts w:ascii="Arial" w:hAnsi="Arial" w:cs="Arial"/>
                <w:b/>
                <w:bCs/>
                <w:sz w:val="16"/>
                <w:szCs w:val="16"/>
              </w:rPr>
              <w:t xml:space="preserve">Demonstrate good subject and curriculum knowledge: </w:t>
            </w:r>
          </w:p>
        </w:tc>
      </w:tr>
      <w:tr w:rsidR="000308A5" w:rsidRPr="005C05A1" w14:paraId="7D27FC04" w14:textId="77777777" w:rsidTr="003A18D6">
        <w:trPr>
          <w:trHeight w:val="20"/>
        </w:trPr>
        <w:tc>
          <w:tcPr>
            <w:tcW w:w="0" w:type="auto"/>
            <w:shd w:val="clear" w:color="auto" w:fill="auto"/>
          </w:tcPr>
          <w:p w14:paraId="58C42C91"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78EEA2B8"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75E56A32" w14:textId="77777777" w:rsidR="000308A5" w:rsidRPr="005C05A1" w:rsidRDefault="000308A5" w:rsidP="00FB6ADD">
            <w:pPr>
              <w:pStyle w:val="ListParagraph"/>
              <w:numPr>
                <w:ilvl w:val="0"/>
                <w:numId w:val="24"/>
              </w:numPr>
              <w:spacing w:after="0" w:line="240" w:lineRule="auto"/>
              <w:rPr>
                <w:sz w:val="16"/>
                <w:szCs w:val="16"/>
                <w:lang w:val="en-US" w:eastAsia="en-US"/>
              </w:rPr>
            </w:pPr>
            <w:r w:rsidRPr="005C05A1">
              <w:rPr>
                <w:rFonts w:ascii="Arial" w:hAnsi="Arial" w:cs="Arial"/>
                <w:sz w:val="16"/>
                <w:szCs w:val="16"/>
                <w:lang w:val="en-US" w:eastAsia="en-US"/>
              </w:rPr>
              <w:t>have a secure knowledge of the relevant subject(s) and curriculum areas, foster and maintain pupils’ interest in the subject, and address misunderstandings</w:t>
            </w:r>
          </w:p>
        </w:tc>
      </w:tr>
      <w:tr w:rsidR="000308A5" w:rsidRPr="005C05A1" w14:paraId="62047322" w14:textId="77777777" w:rsidTr="003A18D6">
        <w:trPr>
          <w:trHeight w:val="20"/>
        </w:trPr>
        <w:tc>
          <w:tcPr>
            <w:tcW w:w="0" w:type="auto"/>
            <w:shd w:val="clear" w:color="auto" w:fill="auto"/>
          </w:tcPr>
          <w:p w14:paraId="01FC2F66"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42B31EF7"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6CB7CB70" w14:textId="77777777" w:rsidR="000308A5" w:rsidRPr="005C05A1" w:rsidRDefault="000308A5" w:rsidP="00FB6ADD">
            <w:pPr>
              <w:pStyle w:val="ListParagraph"/>
              <w:numPr>
                <w:ilvl w:val="0"/>
                <w:numId w:val="24"/>
              </w:numPr>
              <w:spacing w:after="0" w:line="240" w:lineRule="auto"/>
              <w:rPr>
                <w:sz w:val="16"/>
                <w:szCs w:val="16"/>
                <w:lang w:val="en-US" w:eastAsia="en-US"/>
              </w:rPr>
            </w:pPr>
            <w:r w:rsidRPr="005C05A1">
              <w:rPr>
                <w:rFonts w:ascii="Arial" w:hAnsi="Arial" w:cs="Arial"/>
                <w:sz w:val="16"/>
                <w:szCs w:val="16"/>
                <w:lang w:val="en-US" w:eastAsia="en-US"/>
              </w:rPr>
              <w:t>demonstrate a critical understanding of developments in the subject and curriculum areas, and promote the value of scholarship</w:t>
            </w:r>
          </w:p>
        </w:tc>
      </w:tr>
      <w:tr w:rsidR="000308A5" w:rsidRPr="005C05A1" w14:paraId="21C39309" w14:textId="77777777" w:rsidTr="003A18D6">
        <w:trPr>
          <w:trHeight w:val="20"/>
        </w:trPr>
        <w:tc>
          <w:tcPr>
            <w:tcW w:w="0" w:type="auto"/>
            <w:shd w:val="clear" w:color="auto" w:fill="auto"/>
          </w:tcPr>
          <w:p w14:paraId="5FC1CB79"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28A7BEEB" w14:textId="77777777" w:rsidR="000308A5" w:rsidRPr="005C05A1" w:rsidRDefault="000308A5" w:rsidP="00FB6ADD">
            <w:pPr>
              <w:pStyle w:val="NormalWeb"/>
              <w:spacing w:before="0" w:beforeAutospacing="0" w:after="0" w:afterAutospacing="0"/>
              <w:ind w:left="360"/>
              <w:rPr>
                <w:rFonts w:ascii="Arial" w:hAnsi="Arial" w:cs="Arial"/>
                <w:sz w:val="16"/>
                <w:szCs w:val="16"/>
              </w:rPr>
            </w:pPr>
          </w:p>
        </w:tc>
        <w:tc>
          <w:tcPr>
            <w:tcW w:w="9451" w:type="dxa"/>
            <w:shd w:val="clear" w:color="auto" w:fill="auto"/>
          </w:tcPr>
          <w:p w14:paraId="46540EAB" w14:textId="77777777" w:rsidR="000308A5" w:rsidRPr="005C05A1" w:rsidRDefault="000308A5" w:rsidP="00FB6ADD">
            <w:pPr>
              <w:pStyle w:val="NormalWeb"/>
              <w:numPr>
                <w:ilvl w:val="0"/>
                <w:numId w:val="24"/>
              </w:numPr>
              <w:spacing w:before="0" w:beforeAutospacing="0" w:after="0" w:afterAutospacing="0"/>
              <w:rPr>
                <w:sz w:val="16"/>
                <w:szCs w:val="16"/>
              </w:rPr>
            </w:pPr>
            <w:r w:rsidRPr="005C05A1">
              <w:rPr>
                <w:rFonts w:ascii="Arial" w:hAnsi="Arial" w:cs="Arial"/>
                <w:sz w:val="16"/>
                <w:szCs w:val="16"/>
              </w:rPr>
              <w:t xml:space="preserve">demonstrate an understanding of and take responsibility for promoting high standards of literacy, articulacy and the correct use of standard English, whatever the teacher’s specialist subject </w:t>
            </w:r>
          </w:p>
        </w:tc>
      </w:tr>
      <w:tr w:rsidR="000308A5" w:rsidRPr="005C05A1" w14:paraId="796B4EA9" w14:textId="77777777" w:rsidTr="003A18D6">
        <w:trPr>
          <w:trHeight w:val="20"/>
        </w:trPr>
        <w:tc>
          <w:tcPr>
            <w:tcW w:w="0" w:type="auto"/>
            <w:shd w:val="clear" w:color="auto" w:fill="auto"/>
          </w:tcPr>
          <w:p w14:paraId="66EC7CBC"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197A288B" w14:textId="77777777" w:rsidR="000308A5" w:rsidRPr="005C05A1" w:rsidRDefault="000308A5" w:rsidP="00FB6ADD">
            <w:pPr>
              <w:pStyle w:val="NormalWeb"/>
              <w:spacing w:before="0" w:beforeAutospacing="0" w:after="0" w:afterAutospacing="0"/>
              <w:ind w:left="360"/>
              <w:rPr>
                <w:rFonts w:ascii="Arial" w:hAnsi="Arial" w:cs="Arial"/>
                <w:sz w:val="16"/>
                <w:szCs w:val="16"/>
              </w:rPr>
            </w:pPr>
          </w:p>
        </w:tc>
        <w:tc>
          <w:tcPr>
            <w:tcW w:w="9451" w:type="dxa"/>
            <w:shd w:val="clear" w:color="auto" w:fill="auto"/>
          </w:tcPr>
          <w:p w14:paraId="7E7213B7" w14:textId="77777777" w:rsidR="000308A5" w:rsidRPr="005C05A1" w:rsidRDefault="000308A5" w:rsidP="00FB6ADD">
            <w:pPr>
              <w:pStyle w:val="NormalWeb"/>
              <w:numPr>
                <w:ilvl w:val="0"/>
                <w:numId w:val="24"/>
              </w:numPr>
              <w:spacing w:before="0" w:beforeAutospacing="0" w:after="0" w:afterAutospacing="0"/>
              <w:rPr>
                <w:sz w:val="16"/>
                <w:szCs w:val="16"/>
              </w:rPr>
            </w:pPr>
            <w:r w:rsidRPr="005C05A1">
              <w:rPr>
                <w:rFonts w:ascii="Arial" w:hAnsi="Arial" w:cs="Arial"/>
                <w:sz w:val="16"/>
                <w:szCs w:val="16"/>
              </w:rPr>
              <w:t xml:space="preserve">if teaching early reading, demonstrate a clear understanding of systematic synthetic phonics </w:t>
            </w:r>
          </w:p>
        </w:tc>
      </w:tr>
      <w:tr w:rsidR="000308A5" w:rsidRPr="005C05A1" w14:paraId="572D15BC" w14:textId="77777777" w:rsidTr="003A18D6">
        <w:trPr>
          <w:trHeight w:val="20"/>
        </w:trPr>
        <w:tc>
          <w:tcPr>
            <w:tcW w:w="0" w:type="auto"/>
            <w:shd w:val="clear" w:color="auto" w:fill="auto"/>
          </w:tcPr>
          <w:p w14:paraId="24B59AEA"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6604BDAD" w14:textId="77777777" w:rsidR="000308A5" w:rsidRPr="005C05A1" w:rsidRDefault="000308A5" w:rsidP="00FB6ADD">
            <w:pPr>
              <w:pStyle w:val="NormalWeb"/>
              <w:spacing w:before="0" w:beforeAutospacing="0" w:after="0" w:afterAutospacing="0" w:line="276" w:lineRule="auto"/>
              <w:ind w:left="360"/>
              <w:rPr>
                <w:rFonts w:ascii="Arial" w:hAnsi="Arial" w:cs="Arial"/>
                <w:sz w:val="16"/>
                <w:szCs w:val="16"/>
              </w:rPr>
            </w:pPr>
          </w:p>
        </w:tc>
        <w:tc>
          <w:tcPr>
            <w:tcW w:w="9451" w:type="dxa"/>
            <w:shd w:val="clear" w:color="auto" w:fill="auto"/>
          </w:tcPr>
          <w:p w14:paraId="5EED784D" w14:textId="77777777" w:rsidR="000308A5" w:rsidRPr="005C05A1" w:rsidRDefault="000308A5" w:rsidP="00FB6ADD">
            <w:pPr>
              <w:pStyle w:val="NormalWeb"/>
              <w:numPr>
                <w:ilvl w:val="0"/>
                <w:numId w:val="24"/>
              </w:numPr>
              <w:spacing w:before="0" w:beforeAutospacing="0" w:after="0" w:afterAutospacing="0" w:line="276" w:lineRule="auto"/>
              <w:rPr>
                <w:sz w:val="16"/>
                <w:szCs w:val="16"/>
              </w:rPr>
            </w:pPr>
            <w:r w:rsidRPr="005C05A1">
              <w:rPr>
                <w:rFonts w:ascii="Arial" w:hAnsi="Arial" w:cs="Arial"/>
                <w:sz w:val="16"/>
                <w:szCs w:val="16"/>
              </w:rPr>
              <w:t xml:space="preserve">if teaching early mathematics, demonstrate a clear understanding of appropriate teaching strategies. </w:t>
            </w:r>
          </w:p>
        </w:tc>
      </w:tr>
      <w:tr w:rsidR="000308A5" w:rsidRPr="005C05A1" w14:paraId="3CC48921" w14:textId="77777777" w:rsidTr="003A18D6">
        <w:trPr>
          <w:trHeight w:val="20"/>
        </w:trPr>
        <w:tc>
          <w:tcPr>
            <w:tcW w:w="0" w:type="auto"/>
            <w:shd w:val="clear" w:color="auto" w:fill="auto"/>
          </w:tcPr>
          <w:p w14:paraId="77A7BF7C" w14:textId="77777777" w:rsidR="000308A5" w:rsidRPr="005C05A1" w:rsidRDefault="000308A5" w:rsidP="00FB6ADD">
            <w:pPr>
              <w:spacing w:after="0" w:line="240" w:lineRule="auto"/>
              <w:rPr>
                <w:rFonts w:ascii="Arial" w:hAnsi="Arial" w:cs="Arial"/>
                <w:b/>
                <w:sz w:val="16"/>
                <w:szCs w:val="16"/>
                <w:lang w:val="en-US" w:eastAsia="en-US"/>
              </w:rPr>
            </w:pPr>
            <w:r w:rsidRPr="005C05A1">
              <w:rPr>
                <w:rFonts w:ascii="Arial" w:hAnsi="Arial" w:cs="Arial"/>
                <w:b/>
                <w:sz w:val="16"/>
                <w:szCs w:val="16"/>
                <w:lang w:val="en-US" w:eastAsia="en-US"/>
              </w:rPr>
              <w:t>TS4:</w:t>
            </w:r>
          </w:p>
        </w:tc>
        <w:tc>
          <w:tcPr>
            <w:tcW w:w="544" w:type="dxa"/>
            <w:shd w:val="clear" w:color="auto" w:fill="auto"/>
          </w:tcPr>
          <w:p w14:paraId="7969F15A" w14:textId="77777777" w:rsidR="000308A5" w:rsidRPr="005C05A1" w:rsidRDefault="000308A5" w:rsidP="00FB6ADD">
            <w:pPr>
              <w:pStyle w:val="NormalWeb"/>
              <w:spacing w:before="0" w:beforeAutospacing="0"/>
              <w:ind w:left="360"/>
              <w:rPr>
                <w:rFonts w:ascii="Arial" w:hAnsi="Arial" w:cs="Arial"/>
                <w:b/>
                <w:bCs/>
                <w:sz w:val="16"/>
                <w:szCs w:val="16"/>
              </w:rPr>
            </w:pPr>
          </w:p>
        </w:tc>
        <w:tc>
          <w:tcPr>
            <w:tcW w:w="9451" w:type="dxa"/>
            <w:shd w:val="clear" w:color="auto" w:fill="auto"/>
          </w:tcPr>
          <w:p w14:paraId="705D0CE4" w14:textId="77777777" w:rsidR="000308A5" w:rsidRPr="005C05A1" w:rsidRDefault="000308A5" w:rsidP="00FB6ADD">
            <w:pPr>
              <w:pStyle w:val="NormalWeb"/>
              <w:spacing w:before="0" w:beforeAutospacing="0"/>
              <w:rPr>
                <w:sz w:val="16"/>
                <w:szCs w:val="16"/>
              </w:rPr>
            </w:pPr>
            <w:r w:rsidRPr="005C05A1">
              <w:rPr>
                <w:rFonts w:ascii="Arial" w:hAnsi="Arial" w:cs="Arial"/>
                <w:b/>
                <w:bCs/>
                <w:sz w:val="16"/>
                <w:szCs w:val="16"/>
              </w:rPr>
              <w:t>Plan and teach well structured lessons:</w:t>
            </w:r>
          </w:p>
        </w:tc>
      </w:tr>
      <w:tr w:rsidR="000308A5" w:rsidRPr="005C05A1" w14:paraId="30FEA2C4" w14:textId="77777777" w:rsidTr="003A18D6">
        <w:trPr>
          <w:trHeight w:val="20"/>
        </w:trPr>
        <w:tc>
          <w:tcPr>
            <w:tcW w:w="0" w:type="auto"/>
            <w:shd w:val="clear" w:color="auto" w:fill="auto"/>
          </w:tcPr>
          <w:p w14:paraId="5ACD8C08"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1A81EEF8"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05B94E54" w14:textId="77777777" w:rsidR="000308A5" w:rsidRPr="005C05A1" w:rsidRDefault="000308A5" w:rsidP="00FB6ADD">
            <w:pPr>
              <w:pStyle w:val="ListParagraph"/>
              <w:numPr>
                <w:ilvl w:val="0"/>
                <w:numId w:val="25"/>
              </w:numPr>
              <w:spacing w:after="0" w:line="240" w:lineRule="auto"/>
              <w:rPr>
                <w:sz w:val="16"/>
                <w:szCs w:val="16"/>
                <w:lang w:val="en-US" w:eastAsia="en-US"/>
              </w:rPr>
            </w:pPr>
            <w:r w:rsidRPr="005C05A1">
              <w:rPr>
                <w:rFonts w:ascii="Arial" w:hAnsi="Arial" w:cs="Arial"/>
                <w:sz w:val="16"/>
                <w:szCs w:val="16"/>
                <w:lang w:val="en-US" w:eastAsia="en-US"/>
              </w:rPr>
              <w:t>impart knowledge and develop understanding through effective use of lesson time</w:t>
            </w:r>
          </w:p>
        </w:tc>
      </w:tr>
      <w:tr w:rsidR="000308A5" w:rsidRPr="005C05A1" w14:paraId="56933FB7" w14:textId="77777777" w:rsidTr="003A18D6">
        <w:trPr>
          <w:trHeight w:val="20"/>
        </w:trPr>
        <w:tc>
          <w:tcPr>
            <w:tcW w:w="0" w:type="auto"/>
            <w:shd w:val="clear" w:color="auto" w:fill="auto"/>
          </w:tcPr>
          <w:p w14:paraId="33B70029"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0E8DFF43"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7886630F" w14:textId="77777777" w:rsidR="000308A5" w:rsidRPr="005C05A1" w:rsidRDefault="000308A5" w:rsidP="00FB6ADD">
            <w:pPr>
              <w:pStyle w:val="ListParagraph"/>
              <w:numPr>
                <w:ilvl w:val="0"/>
                <w:numId w:val="25"/>
              </w:numPr>
              <w:spacing w:after="0" w:line="240" w:lineRule="auto"/>
              <w:rPr>
                <w:sz w:val="16"/>
                <w:szCs w:val="16"/>
                <w:lang w:val="en-US" w:eastAsia="en-US"/>
              </w:rPr>
            </w:pPr>
            <w:r w:rsidRPr="005C05A1">
              <w:rPr>
                <w:rFonts w:ascii="Arial" w:hAnsi="Arial" w:cs="Arial"/>
                <w:sz w:val="16"/>
                <w:szCs w:val="16"/>
                <w:lang w:val="en-US" w:eastAsia="en-US"/>
              </w:rPr>
              <w:t>promote a love of learning and children’s intellectual curiosity</w:t>
            </w:r>
          </w:p>
        </w:tc>
      </w:tr>
      <w:tr w:rsidR="000308A5" w:rsidRPr="005C05A1" w14:paraId="7BE6E9AF" w14:textId="77777777" w:rsidTr="003A18D6">
        <w:trPr>
          <w:trHeight w:val="20"/>
        </w:trPr>
        <w:tc>
          <w:tcPr>
            <w:tcW w:w="0" w:type="auto"/>
            <w:shd w:val="clear" w:color="auto" w:fill="auto"/>
          </w:tcPr>
          <w:p w14:paraId="6A0046B0"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27A4CDC4" w14:textId="77777777" w:rsidR="000308A5" w:rsidRPr="005C05A1" w:rsidRDefault="000308A5" w:rsidP="00FB6ADD">
            <w:pPr>
              <w:pStyle w:val="NormalWeb"/>
              <w:spacing w:before="0" w:beforeAutospacing="0" w:after="0" w:afterAutospacing="0"/>
              <w:ind w:left="360"/>
              <w:rPr>
                <w:rFonts w:ascii="Arial" w:hAnsi="Arial" w:cs="Arial"/>
                <w:sz w:val="16"/>
                <w:szCs w:val="16"/>
              </w:rPr>
            </w:pPr>
          </w:p>
        </w:tc>
        <w:tc>
          <w:tcPr>
            <w:tcW w:w="9451" w:type="dxa"/>
            <w:shd w:val="clear" w:color="auto" w:fill="auto"/>
          </w:tcPr>
          <w:p w14:paraId="7876AD65" w14:textId="77777777" w:rsidR="000308A5" w:rsidRPr="005C05A1" w:rsidRDefault="000308A5" w:rsidP="00FB6ADD">
            <w:pPr>
              <w:pStyle w:val="NormalWeb"/>
              <w:numPr>
                <w:ilvl w:val="0"/>
                <w:numId w:val="25"/>
              </w:numPr>
              <w:spacing w:before="0" w:beforeAutospacing="0" w:after="0" w:afterAutospacing="0"/>
              <w:rPr>
                <w:sz w:val="16"/>
                <w:szCs w:val="16"/>
              </w:rPr>
            </w:pPr>
            <w:r w:rsidRPr="005C05A1">
              <w:rPr>
                <w:rFonts w:ascii="Arial" w:hAnsi="Arial" w:cs="Arial"/>
                <w:sz w:val="16"/>
                <w:szCs w:val="16"/>
              </w:rPr>
              <w:t xml:space="preserve">set homework and plan other out-of-class activities to consolidate and extend the knowledge and understanding pupils have acquired </w:t>
            </w:r>
          </w:p>
        </w:tc>
      </w:tr>
      <w:tr w:rsidR="000308A5" w:rsidRPr="005C05A1" w14:paraId="41FB12E1" w14:textId="77777777" w:rsidTr="003A18D6">
        <w:trPr>
          <w:trHeight w:val="20"/>
        </w:trPr>
        <w:tc>
          <w:tcPr>
            <w:tcW w:w="0" w:type="auto"/>
            <w:shd w:val="clear" w:color="auto" w:fill="auto"/>
          </w:tcPr>
          <w:p w14:paraId="649FD14A"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622CE151"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6ECCCDAB" w14:textId="77777777" w:rsidR="000308A5" w:rsidRPr="005C05A1" w:rsidRDefault="000308A5" w:rsidP="00FB6ADD">
            <w:pPr>
              <w:pStyle w:val="ListParagraph"/>
              <w:numPr>
                <w:ilvl w:val="0"/>
                <w:numId w:val="25"/>
              </w:numPr>
              <w:spacing w:after="0" w:line="240" w:lineRule="auto"/>
              <w:rPr>
                <w:sz w:val="16"/>
                <w:szCs w:val="16"/>
                <w:lang w:val="en-US" w:eastAsia="en-US"/>
              </w:rPr>
            </w:pPr>
            <w:r w:rsidRPr="005C05A1">
              <w:rPr>
                <w:rFonts w:ascii="Arial" w:hAnsi="Arial" w:cs="Arial"/>
                <w:sz w:val="16"/>
                <w:szCs w:val="16"/>
                <w:lang w:val="en-US" w:eastAsia="en-US"/>
              </w:rPr>
              <w:t>reflect systematically on the effectiveness of lessons and approaches to teaching</w:t>
            </w:r>
          </w:p>
        </w:tc>
      </w:tr>
      <w:tr w:rsidR="000308A5" w:rsidRPr="005C05A1" w14:paraId="6AA85700" w14:textId="77777777" w:rsidTr="003A18D6">
        <w:trPr>
          <w:trHeight w:val="20"/>
        </w:trPr>
        <w:tc>
          <w:tcPr>
            <w:tcW w:w="0" w:type="auto"/>
            <w:shd w:val="clear" w:color="auto" w:fill="auto"/>
          </w:tcPr>
          <w:p w14:paraId="58102205"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7DF60350" w14:textId="77777777" w:rsidR="000308A5" w:rsidRPr="005C05A1" w:rsidRDefault="000308A5" w:rsidP="00FB6ADD">
            <w:pPr>
              <w:pStyle w:val="NormalWeb"/>
              <w:spacing w:before="0" w:beforeAutospacing="0" w:after="0" w:afterAutospacing="0" w:line="360" w:lineRule="auto"/>
              <w:ind w:left="360"/>
              <w:rPr>
                <w:rFonts w:ascii="Arial" w:hAnsi="Arial" w:cs="Arial"/>
                <w:sz w:val="16"/>
                <w:szCs w:val="16"/>
              </w:rPr>
            </w:pPr>
          </w:p>
        </w:tc>
        <w:tc>
          <w:tcPr>
            <w:tcW w:w="9451" w:type="dxa"/>
            <w:shd w:val="clear" w:color="auto" w:fill="auto"/>
          </w:tcPr>
          <w:p w14:paraId="61EA0AAC" w14:textId="77777777" w:rsidR="000308A5" w:rsidRPr="005C05A1" w:rsidRDefault="000308A5" w:rsidP="00FB6ADD">
            <w:pPr>
              <w:pStyle w:val="NormalWeb"/>
              <w:numPr>
                <w:ilvl w:val="0"/>
                <w:numId w:val="25"/>
              </w:numPr>
              <w:spacing w:before="0" w:beforeAutospacing="0" w:after="0" w:afterAutospacing="0" w:line="360" w:lineRule="auto"/>
              <w:rPr>
                <w:sz w:val="16"/>
                <w:szCs w:val="16"/>
              </w:rPr>
            </w:pPr>
            <w:r w:rsidRPr="005C05A1">
              <w:rPr>
                <w:rFonts w:ascii="Arial" w:hAnsi="Arial" w:cs="Arial"/>
                <w:sz w:val="16"/>
                <w:szCs w:val="16"/>
              </w:rPr>
              <w:t xml:space="preserve">contribute to the design and provision of an engaging curriculum within the relevant subject area(s). </w:t>
            </w:r>
          </w:p>
        </w:tc>
      </w:tr>
      <w:tr w:rsidR="000308A5" w:rsidRPr="005C05A1" w14:paraId="47AA0B4D" w14:textId="77777777" w:rsidTr="003A18D6">
        <w:trPr>
          <w:trHeight w:val="20"/>
        </w:trPr>
        <w:tc>
          <w:tcPr>
            <w:tcW w:w="0" w:type="auto"/>
            <w:shd w:val="clear" w:color="auto" w:fill="auto"/>
          </w:tcPr>
          <w:p w14:paraId="571E9821" w14:textId="77777777" w:rsidR="000308A5" w:rsidRPr="005C05A1" w:rsidRDefault="000308A5" w:rsidP="00FB6ADD">
            <w:pPr>
              <w:spacing w:after="0" w:line="240" w:lineRule="auto"/>
              <w:rPr>
                <w:rFonts w:ascii="Arial" w:hAnsi="Arial" w:cs="Arial"/>
                <w:b/>
                <w:sz w:val="16"/>
                <w:szCs w:val="16"/>
                <w:lang w:val="en-US" w:eastAsia="en-US"/>
              </w:rPr>
            </w:pPr>
            <w:r w:rsidRPr="005C05A1">
              <w:rPr>
                <w:rFonts w:ascii="Arial" w:hAnsi="Arial" w:cs="Arial"/>
                <w:b/>
                <w:sz w:val="16"/>
                <w:szCs w:val="16"/>
                <w:lang w:val="en-US" w:eastAsia="en-US"/>
              </w:rPr>
              <w:t>TS5:</w:t>
            </w:r>
          </w:p>
        </w:tc>
        <w:tc>
          <w:tcPr>
            <w:tcW w:w="544" w:type="dxa"/>
            <w:shd w:val="clear" w:color="auto" w:fill="auto"/>
          </w:tcPr>
          <w:p w14:paraId="4BBF10DD" w14:textId="77777777" w:rsidR="000308A5" w:rsidRPr="005C05A1" w:rsidRDefault="000308A5" w:rsidP="00FB6ADD">
            <w:pPr>
              <w:pStyle w:val="NormalWeb"/>
              <w:spacing w:before="0" w:beforeAutospacing="0"/>
              <w:ind w:left="360"/>
              <w:rPr>
                <w:rFonts w:ascii="Arial" w:hAnsi="Arial" w:cs="Arial"/>
                <w:b/>
                <w:bCs/>
                <w:sz w:val="16"/>
                <w:szCs w:val="16"/>
              </w:rPr>
            </w:pPr>
          </w:p>
        </w:tc>
        <w:tc>
          <w:tcPr>
            <w:tcW w:w="9451" w:type="dxa"/>
            <w:shd w:val="clear" w:color="auto" w:fill="auto"/>
          </w:tcPr>
          <w:p w14:paraId="7BF6D72E" w14:textId="77777777" w:rsidR="000308A5" w:rsidRPr="005C05A1" w:rsidRDefault="000308A5" w:rsidP="00FB6ADD">
            <w:pPr>
              <w:pStyle w:val="NormalWeb"/>
              <w:spacing w:before="0" w:beforeAutospacing="0"/>
              <w:rPr>
                <w:sz w:val="16"/>
                <w:szCs w:val="16"/>
              </w:rPr>
            </w:pPr>
            <w:r w:rsidRPr="005C05A1">
              <w:rPr>
                <w:rFonts w:ascii="Arial" w:hAnsi="Arial" w:cs="Arial"/>
                <w:b/>
                <w:bCs/>
                <w:sz w:val="16"/>
                <w:szCs w:val="16"/>
              </w:rPr>
              <w:t xml:space="preserve">Adapt teaching to respond to the strengths and needs of all pupils: </w:t>
            </w:r>
          </w:p>
        </w:tc>
      </w:tr>
      <w:tr w:rsidR="000308A5" w:rsidRPr="005C05A1" w14:paraId="5D219307" w14:textId="77777777" w:rsidTr="003A18D6">
        <w:trPr>
          <w:trHeight w:val="20"/>
        </w:trPr>
        <w:tc>
          <w:tcPr>
            <w:tcW w:w="0" w:type="auto"/>
            <w:shd w:val="clear" w:color="auto" w:fill="auto"/>
          </w:tcPr>
          <w:p w14:paraId="61807218"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17A5FCDB"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55E213E1" w14:textId="77777777" w:rsidR="000308A5" w:rsidRPr="005C05A1" w:rsidRDefault="000308A5" w:rsidP="00FB6ADD">
            <w:pPr>
              <w:pStyle w:val="ListParagraph"/>
              <w:numPr>
                <w:ilvl w:val="0"/>
                <w:numId w:val="26"/>
              </w:numPr>
              <w:spacing w:after="0" w:line="240" w:lineRule="auto"/>
              <w:rPr>
                <w:sz w:val="16"/>
                <w:szCs w:val="16"/>
                <w:lang w:val="en-US" w:eastAsia="en-US"/>
              </w:rPr>
            </w:pPr>
            <w:r w:rsidRPr="005C05A1">
              <w:rPr>
                <w:rFonts w:ascii="Arial" w:hAnsi="Arial" w:cs="Arial"/>
                <w:sz w:val="16"/>
                <w:szCs w:val="16"/>
                <w:lang w:val="en-US" w:eastAsia="en-US"/>
              </w:rPr>
              <w:t>know when and how to differentiate appropriately, using approaches which enable pupils to be taught effectively</w:t>
            </w:r>
          </w:p>
        </w:tc>
      </w:tr>
      <w:tr w:rsidR="000308A5" w:rsidRPr="005C05A1" w14:paraId="007A0487" w14:textId="77777777" w:rsidTr="003A18D6">
        <w:trPr>
          <w:trHeight w:val="20"/>
        </w:trPr>
        <w:tc>
          <w:tcPr>
            <w:tcW w:w="0" w:type="auto"/>
            <w:shd w:val="clear" w:color="auto" w:fill="auto"/>
          </w:tcPr>
          <w:p w14:paraId="6C1249C8"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14A5807C" w14:textId="77777777" w:rsidR="000308A5" w:rsidRPr="005C05A1" w:rsidRDefault="000308A5" w:rsidP="00FB6ADD">
            <w:pPr>
              <w:pStyle w:val="NormalWeb"/>
              <w:spacing w:before="0" w:beforeAutospacing="0" w:after="0" w:afterAutospacing="0"/>
              <w:ind w:left="360"/>
              <w:rPr>
                <w:rFonts w:ascii="Arial" w:hAnsi="Arial" w:cs="Arial"/>
                <w:sz w:val="16"/>
                <w:szCs w:val="16"/>
              </w:rPr>
            </w:pPr>
          </w:p>
        </w:tc>
        <w:tc>
          <w:tcPr>
            <w:tcW w:w="9451" w:type="dxa"/>
            <w:shd w:val="clear" w:color="auto" w:fill="auto"/>
          </w:tcPr>
          <w:p w14:paraId="2C3ECE38" w14:textId="77777777" w:rsidR="000308A5" w:rsidRPr="005C05A1" w:rsidRDefault="000308A5" w:rsidP="00FB6ADD">
            <w:pPr>
              <w:pStyle w:val="NormalWeb"/>
              <w:numPr>
                <w:ilvl w:val="0"/>
                <w:numId w:val="26"/>
              </w:numPr>
              <w:spacing w:before="0" w:beforeAutospacing="0" w:after="0" w:afterAutospacing="0"/>
              <w:rPr>
                <w:sz w:val="16"/>
                <w:szCs w:val="16"/>
              </w:rPr>
            </w:pPr>
            <w:r w:rsidRPr="005C05A1">
              <w:rPr>
                <w:rFonts w:ascii="Arial" w:hAnsi="Arial" w:cs="Arial"/>
                <w:sz w:val="16"/>
                <w:szCs w:val="16"/>
              </w:rPr>
              <w:t xml:space="preserve">have a secure understanding of how a range of factors can inhibit pupils’ ability to learn, and how best to overcome these </w:t>
            </w:r>
          </w:p>
        </w:tc>
      </w:tr>
      <w:tr w:rsidR="000308A5" w:rsidRPr="005C05A1" w14:paraId="3FE5AA2A" w14:textId="77777777" w:rsidTr="003A18D6">
        <w:trPr>
          <w:trHeight w:val="20"/>
        </w:trPr>
        <w:tc>
          <w:tcPr>
            <w:tcW w:w="0" w:type="auto"/>
            <w:shd w:val="clear" w:color="auto" w:fill="auto"/>
          </w:tcPr>
          <w:p w14:paraId="640C5BC6"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4929A5A1"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5DC3E99A" w14:textId="77777777" w:rsidR="000308A5" w:rsidRPr="005C05A1" w:rsidRDefault="000308A5" w:rsidP="00FB6ADD">
            <w:pPr>
              <w:pStyle w:val="ListParagraph"/>
              <w:numPr>
                <w:ilvl w:val="0"/>
                <w:numId w:val="26"/>
              </w:numPr>
              <w:spacing w:after="0" w:line="240" w:lineRule="auto"/>
              <w:rPr>
                <w:sz w:val="16"/>
                <w:szCs w:val="16"/>
                <w:lang w:val="en-US" w:eastAsia="en-US"/>
              </w:rPr>
            </w:pPr>
            <w:r w:rsidRPr="005C05A1">
              <w:rPr>
                <w:rFonts w:ascii="Arial" w:hAnsi="Arial" w:cs="Arial"/>
                <w:sz w:val="16"/>
                <w:szCs w:val="16"/>
                <w:lang w:val="en-US" w:eastAsia="en-US"/>
              </w:rPr>
              <w:t>demonstrate an awareness of the physical, social and intellectual development of children, and know how to adapt teaching to support pupils’ education at different stages of development</w:t>
            </w:r>
          </w:p>
        </w:tc>
      </w:tr>
      <w:tr w:rsidR="000308A5" w:rsidRPr="005C05A1" w14:paraId="52767EEC" w14:textId="77777777" w:rsidTr="003A18D6">
        <w:trPr>
          <w:trHeight w:val="20"/>
        </w:trPr>
        <w:tc>
          <w:tcPr>
            <w:tcW w:w="0" w:type="auto"/>
            <w:shd w:val="clear" w:color="auto" w:fill="auto"/>
          </w:tcPr>
          <w:p w14:paraId="68BDD257"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553B3F93" w14:textId="77777777" w:rsidR="000308A5" w:rsidRPr="005C05A1" w:rsidRDefault="000308A5" w:rsidP="00FB6ADD">
            <w:pPr>
              <w:pStyle w:val="NormalWeb"/>
              <w:spacing w:before="0" w:beforeAutospacing="0" w:after="0" w:afterAutospacing="0" w:line="276" w:lineRule="auto"/>
              <w:ind w:left="360"/>
              <w:rPr>
                <w:rFonts w:ascii="Arial" w:hAnsi="Arial" w:cs="Arial"/>
                <w:sz w:val="16"/>
                <w:szCs w:val="16"/>
              </w:rPr>
            </w:pPr>
          </w:p>
        </w:tc>
        <w:tc>
          <w:tcPr>
            <w:tcW w:w="9451" w:type="dxa"/>
            <w:shd w:val="clear" w:color="auto" w:fill="auto"/>
          </w:tcPr>
          <w:p w14:paraId="5D02E0CA" w14:textId="77777777" w:rsidR="000308A5" w:rsidRPr="005C05A1" w:rsidRDefault="000308A5" w:rsidP="00FB6ADD">
            <w:pPr>
              <w:pStyle w:val="NormalWeb"/>
              <w:numPr>
                <w:ilvl w:val="0"/>
                <w:numId w:val="26"/>
              </w:numPr>
              <w:spacing w:before="0" w:beforeAutospacing="0" w:after="0" w:afterAutospacing="0" w:line="276" w:lineRule="auto"/>
              <w:rPr>
                <w:sz w:val="16"/>
                <w:szCs w:val="16"/>
              </w:rPr>
            </w:pPr>
            <w:r w:rsidRPr="005C05A1">
              <w:rPr>
                <w:rFonts w:ascii="Arial" w:hAnsi="Arial" w:cs="Arial"/>
                <w:sz w:val="16"/>
                <w:szCs w:val="16"/>
              </w:rPr>
              <w:t xml:space="preserve">have a clear understanding of the needs of all pupils, including those with special educational needs; those of high ability; those with English as an additional language; those with disabilities; and be able to use and evaluate distinctive teaching approaches to engage and support them. </w:t>
            </w:r>
          </w:p>
        </w:tc>
      </w:tr>
      <w:tr w:rsidR="000308A5" w:rsidRPr="005C05A1" w14:paraId="615EBDC1" w14:textId="77777777" w:rsidTr="003A18D6">
        <w:trPr>
          <w:trHeight w:val="20"/>
        </w:trPr>
        <w:tc>
          <w:tcPr>
            <w:tcW w:w="0" w:type="auto"/>
            <w:shd w:val="clear" w:color="auto" w:fill="auto"/>
          </w:tcPr>
          <w:p w14:paraId="26EFFFE6" w14:textId="77777777" w:rsidR="000308A5" w:rsidRPr="005C05A1" w:rsidRDefault="000308A5" w:rsidP="00FB6ADD">
            <w:pPr>
              <w:spacing w:after="0" w:line="240" w:lineRule="auto"/>
              <w:rPr>
                <w:rFonts w:ascii="Arial" w:hAnsi="Arial" w:cs="Arial"/>
                <w:b/>
                <w:sz w:val="16"/>
                <w:szCs w:val="16"/>
                <w:lang w:val="en-US" w:eastAsia="en-US"/>
              </w:rPr>
            </w:pPr>
            <w:r w:rsidRPr="005C05A1">
              <w:rPr>
                <w:rFonts w:ascii="Arial" w:hAnsi="Arial" w:cs="Arial"/>
                <w:b/>
                <w:sz w:val="16"/>
                <w:szCs w:val="16"/>
                <w:lang w:val="en-US" w:eastAsia="en-US"/>
              </w:rPr>
              <w:t>TS6:</w:t>
            </w:r>
          </w:p>
        </w:tc>
        <w:tc>
          <w:tcPr>
            <w:tcW w:w="544" w:type="dxa"/>
            <w:shd w:val="clear" w:color="auto" w:fill="auto"/>
          </w:tcPr>
          <w:p w14:paraId="6038DE10" w14:textId="77777777" w:rsidR="000308A5" w:rsidRPr="005C05A1" w:rsidRDefault="000308A5" w:rsidP="00FB6ADD">
            <w:pPr>
              <w:pStyle w:val="NormalWeb"/>
              <w:spacing w:before="0" w:beforeAutospacing="0"/>
              <w:ind w:left="360"/>
              <w:rPr>
                <w:rFonts w:ascii="Arial" w:hAnsi="Arial" w:cs="Arial"/>
                <w:b/>
                <w:bCs/>
                <w:sz w:val="16"/>
                <w:szCs w:val="16"/>
              </w:rPr>
            </w:pPr>
          </w:p>
        </w:tc>
        <w:tc>
          <w:tcPr>
            <w:tcW w:w="9451" w:type="dxa"/>
            <w:shd w:val="clear" w:color="auto" w:fill="auto"/>
          </w:tcPr>
          <w:p w14:paraId="00ABFEE8" w14:textId="77777777" w:rsidR="000308A5" w:rsidRPr="005C05A1" w:rsidRDefault="000308A5" w:rsidP="00FB6ADD">
            <w:pPr>
              <w:pStyle w:val="NormalWeb"/>
              <w:spacing w:before="0" w:beforeAutospacing="0"/>
              <w:rPr>
                <w:sz w:val="16"/>
                <w:szCs w:val="16"/>
              </w:rPr>
            </w:pPr>
            <w:r w:rsidRPr="005C05A1">
              <w:rPr>
                <w:rFonts w:ascii="Arial" w:hAnsi="Arial" w:cs="Arial"/>
                <w:b/>
                <w:bCs/>
                <w:sz w:val="16"/>
                <w:szCs w:val="16"/>
              </w:rPr>
              <w:t xml:space="preserve">Make accurate and productive use of assessment: </w:t>
            </w:r>
          </w:p>
        </w:tc>
      </w:tr>
      <w:tr w:rsidR="000308A5" w:rsidRPr="005C05A1" w14:paraId="6E5B9159" w14:textId="77777777" w:rsidTr="003A18D6">
        <w:trPr>
          <w:trHeight w:val="20"/>
        </w:trPr>
        <w:tc>
          <w:tcPr>
            <w:tcW w:w="0" w:type="auto"/>
            <w:shd w:val="clear" w:color="auto" w:fill="auto"/>
          </w:tcPr>
          <w:p w14:paraId="0AA28D27"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190DCFA9"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41E44C9A" w14:textId="77777777" w:rsidR="000308A5" w:rsidRPr="005C05A1" w:rsidRDefault="000308A5" w:rsidP="00FB6ADD">
            <w:pPr>
              <w:pStyle w:val="ListParagraph"/>
              <w:numPr>
                <w:ilvl w:val="0"/>
                <w:numId w:val="27"/>
              </w:numPr>
              <w:spacing w:after="0" w:line="240" w:lineRule="auto"/>
              <w:rPr>
                <w:sz w:val="16"/>
                <w:szCs w:val="16"/>
                <w:lang w:val="en-US" w:eastAsia="en-US"/>
              </w:rPr>
            </w:pPr>
            <w:r w:rsidRPr="005C05A1">
              <w:rPr>
                <w:rFonts w:ascii="Arial" w:hAnsi="Arial" w:cs="Arial"/>
                <w:sz w:val="16"/>
                <w:szCs w:val="16"/>
                <w:lang w:val="en-US" w:eastAsia="en-US"/>
              </w:rPr>
              <w:t>know and understand how to assess the relevant subject and curriculum areas, including statutory assessment requirements</w:t>
            </w:r>
          </w:p>
        </w:tc>
      </w:tr>
      <w:tr w:rsidR="000308A5" w:rsidRPr="005C05A1" w14:paraId="0EDB0CF5" w14:textId="77777777" w:rsidTr="003A18D6">
        <w:trPr>
          <w:trHeight w:val="140"/>
        </w:trPr>
        <w:tc>
          <w:tcPr>
            <w:tcW w:w="0" w:type="auto"/>
            <w:shd w:val="clear" w:color="auto" w:fill="auto"/>
          </w:tcPr>
          <w:p w14:paraId="49E408A1"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4C2BE7B9"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4B6578E0" w14:textId="77777777" w:rsidR="000308A5" w:rsidRPr="005C05A1" w:rsidRDefault="000308A5" w:rsidP="00FB6ADD">
            <w:pPr>
              <w:pStyle w:val="ListParagraph"/>
              <w:numPr>
                <w:ilvl w:val="0"/>
                <w:numId w:val="27"/>
              </w:numPr>
              <w:spacing w:after="0" w:line="240" w:lineRule="auto"/>
              <w:rPr>
                <w:sz w:val="16"/>
                <w:szCs w:val="16"/>
                <w:lang w:val="en-US" w:eastAsia="en-US"/>
              </w:rPr>
            </w:pPr>
            <w:r w:rsidRPr="005C05A1">
              <w:rPr>
                <w:rFonts w:ascii="Arial" w:hAnsi="Arial" w:cs="Arial"/>
                <w:sz w:val="16"/>
                <w:szCs w:val="16"/>
                <w:lang w:val="en-US" w:eastAsia="en-US"/>
              </w:rPr>
              <w:t>make use of formative and summative assessment to secure pupils’ progress</w:t>
            </w:r>
            <w:r w:rsidRPr="005C05A1">
              <w:rPr>
                <w:rFonts w:ascii="Arial" w:hAnsi="Arial" w:cs="Arial"/>
                <w:sz w:val="16"/>
                <w:szCs w:val="16"/>
                <w:lang w:val="en-US" w:eastAsia="en-US"/>
              </w:rPr>
              <w:br/>
            </w:r>
          </w:p>
        </w:tc>
      </w:tr>
      <w:tr w:rsidR="000308A5" w:rsidRPr="005C05A1" w14:paraId="677A6D91" w14:textId="77777777" w:rsidTr="003A18D6">
        <w:trPr>
          <w:trHeight w:val="20"/>
        </w:trPr>
        <w:tc>
          <w:tcPr>
            <w:tcW w:w="0" w:type="auto"/>
            <w:shd w:val="clear" w:color="auto" w:fill="auto"/>
          </w:tcPr>
          <w:p w14:paraId="048CD5D8"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29F473D8"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220CFE09" w14:textId="77777777" w:rsidR="000308A5" w:rsidRPr="005C05A1" w:rsidRDefault="000308A5" w:rsidP="00FB6ADD">
            <w:pPr>
              <w:pStyle w:val="ListParagraph"/>
              <w:numPr>
                <w:ilvl w:val="0"/>
                <w:numId w:val="27"/>
              </w:numPr>
              <w:spacing w:after="0" w:line="240" w:lineRule="auto"/>
              <w:rPr>
                <w:sz w:val="16"/>
                <w:szCs w:val="16"/>
                <w:lang w:val="en-US" w:eastAsia="en-US"/>
              </w:rPr>
            </w:pPr>
            <w:r w:rsidRPr="005C05A1">
              <w:rPr>
                <w:rFonts w:ascii="Arial" w:hAnsi="Arial" w:cs="Arial"/>
                <w:sz w:val="16"/>
                <w:szCs w:val="16"/>
                <w:lang w:val="en-US" w:eastAsia="en-US"/>
              </w:rPr>
              <w:t>use relevant data to monitor progress, set targets, and plan subsequent lessons</w:t>
            </w:r>
          </w:p>
        </w:tc>
      </w:tr>
      <w:tr w:rsidR="000308A5" w:rsidRPr="005C05A1" w14:paraId="36C9E3BC" w14:textId="77777777" w:rsidTr="003A18D6">
        <w:trPr>
          <w:trHeight w:val="20"/>
        </w:trPr>
        <w:tc>
          <w:tcPr>
            <w:tcW w:w="0" w:type="auto"/>
            <w:shd w:val="clear" w:color="auto" w:fill="auto"/>
          </w:tcPr>
          <w:p w14:paraId="5ECA4CC2"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11EF9CB3" w14:textId="77777777" w:rsidR="000308A5" w:rsidRPr="005C05A1" w:rsidRDefault="000308A5" w:rsidP="00FB6ADD">
            <w:pPr>
              <w:spacing w:after="0"/>
              <w:ind w:left="360"/>
              <w:rPr>
                <w:rFonts w:ascii="Arial" w:hAnsi="Arial" w:cs="Arial"/>
                <w:sz w:val="16"/>
                <w:szCs w:val="16"/>
                <w:lang w:val="en-US" w:eastAsia="en-US"/>
              </w:rPr>
            </w:pPr>
          </w:p>
        </w:tc>
        <w:tc>
          <w:tcPr>
            <w:tcW w:w="9451" w:type="dxa"/>
            <w:shd w:val="clear" w:color="auto" w:fill="auto"/>
          </w:tcPr>
          <w:p w14:paraId="305B39EC" w14:textId="77777777" w:rsidR="000308A5" w:rsidRPr="005C05A1" w:rsidRDefault="000308A5" w:rsidP="00FB6ADD">
            <w:pPr>
              <w:pStyle w:val="ListParagraph"/>
              <w:numPr>
                <w:ilvl w:val="0"/>
                <w:numId w:val="27"/>
              </w:numPr>
              <w:spacing w:after="0"/>
              <w:rPr>
                <w:sz w:val="16"/>
                <w:szCs w:val="16"/>
                <w:lang w:val="en-US" w:eastAsia="en-US"/>
              </w:rPr>
            </w:pPr>
            <w:r w:rsidRPr="005C05A1">
              <w:rPr>
                <w:rFonts w:ascii="Arial" w:hAnsi="Arial" w:cs="Arial"/>
                <w:sz w:val="16"/>
                <w:szCs w:val="16"/>
                <w:lang w:val="en-US" w:eastAsia="en-US"/>
              </w:rPr>
              <w:t>give pupils regular feedback, both orally and through accurate marking, and encourage pupils to respond to the feedback.</w:t>
            </w:r>
          </w:p>
        </w:tc>
      </w:tr>
      <w:tr w:rsidR="000308A5" w:rsidRPr="005C05A1" w14:paraId="2F1D321D" w14:textId="77777777" w:rsidTr="003A18D6">
        <w:trPr>
          <w:trHeight w:val="20"/>
        </w:trPr>
        <w:tc>
          <w:tcPr>
            <w:tcW w:w="0" w:type="auto"/>
            <w:shd w:val="clear" w:color="auto" w:fill="auto"/>
          </w:tcPr>
          <w:p w14:paraId="7A326455" w14:textId="77777777" w:rsidR="000308A5" w:rsidRPr="005C05A1" w:rsidRDefault="000308A5" w:rsidP="00FB6ADD">
            <w:pPr>
              <w:spacing w:after="0" w:line="240" w:lineRule="auto"/>
              <w:rPr>
                <w:rFonts w:ascii="Arial" w:hAnsi="Arial" w:cs="Arial"/>
                <w:b/>
                <w:sz w:val="16"/>
                <w:szCs w:val="16"/>
                <w:lang w:val="en-US" w:eastAsia="en-US"/>
              </w:rPr>
            </w:pPr>
            <w:r w:rsidRPr="005C05A1">
              <w:rPr>
                <w:rFonts w:ascii="Arial" w:hAnsi="Arial" w:cs="Arial"/>
                <w:b/>
                <w:sz w:val="16"/>
                <w:szCs w:val="16"/>
                <w:lang w:val="en-US" w:eastAsia="en-US"/>
              </w:rPr>
              <w:t>TS7:</w:t>
            </w:r>
          </w:p>
        </w:tc>
        <w:tc>
          <w:tcPr>
            <w:tcW w:w="544" w:type="dxa"/>
            <w:shd w:val="clear" w:color="auto" w:fill="auto"/>
          </w:tcPr>
          <w:p w14:paraId="7A400431" w14:textId="77777777" w:rsidR="000308A5" w:rsidRPr="005C05A1" w:rsidRDefault="000308A5" w:rsidP="00FB6ADD">
            <w:pPr>
              <w:pStyle w:val="NormalWeb"/>
              <w:spacing w:before="0" w:beforeAutospacing="0"/>
              <w:ind w:left="360"/>
              <w:rPr>
                <w:rFonts w:ascii="Arial" w:hAnsi="Arial" w:cs="Arial"/>
                <w:b/>
                <w:bCs/>
                <w:sz w:val="16"/>
                <w:szCs w:val="16"/>
              </w:rPr>
            </w:pPr>
          </w:p>
        </w:tc>
        <w:tc>
          <w:tcPr>
            <w:tcW w:w="9451" w:type="dxa"/>
            <w:shd w:val="clear" w:color="auto" w:fill="auto"/>
          </w:tcPr>
          <w:p w14:paraId="04EDBAA0" w14:textId="77777777" w:rsidR="000308A5" w:rsidRPr="005C05A1" w:rsidRDefault="000308A5" w:rsidP="00FB6ADD">
            <w:pPr>
              <w:pStyle w:val="NormalWeb"/>
              <w:spacing w:before="0" w:beforeAutospacing="0"/>
              <w:rPr>
                <w:sz w:val="16"/>
                <w:szCs w:val="16"/>
              </w:rPr>
            </w:pPr>
            <w:r w:rsidRPr="005C05A1">
              <w:rPr>
                <w:rFonts w:ascii="Arial" w:hAnsi="Arial" w:cs="Arial"/>
                <w:b/>
                <w:bCs/>
                <w:sz w:val="16"/>
                <w:szCs w:val="16"/>
              </w:rPr>
              <w:t xml:space="preserve">Manage behaviour effectively to ensure a good and safe learning environment: </w:t>
            </w:r>
          </w:p>
        </w:tc>
      </w:tr>
      <w:tr w:rsidR="000308A5" w:rsidRPr="005C05A1" w14:paraId="62F4C301" w14:textId="77777777" w:rsidTr="003A18D6">
        <w:trPr>
          <w:trHeight w:val="20"/>
        </w:trPr>
        <w:tc>
          <w:tcPr>
            <w:tcW w:w="0" w:type="auto"/>
            <w:shd w:val="clear" w:color="auto" w:fill="auto"/>
          </w:tcPr>
          <w:p w14:paraId="0E185FE6"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5823BA78" w14:textId="77777777" w:rsidR="000308A5" w:rsidRPr="005C05A1" w:rsidRDefault="000308A5" w:rsidP="00FB6ADD">
            <w:pPr>
              <w:pStyle w:val="NormalWeb"/>
              <w:spacing w:before="0" w:beforeAutospacing="0" w:after="0" w:afterAutospacing="0"/>
              <w:ind w:left="360"/>
              <w:rPr>
                <w:rFonts w:ascii="Arial" w:hAnsi="Arial" w:cs="Arial"/>
                <w:sz w:val="16"/>
                <w:szCs w:val="16"/>
              </w:rPr>
            </w:pPr>
          </w:p>
        </w:tc>
        <w:tc>
          <w:tcPr>
            <w:tcW w:w="9451" w:type="dxa"/>
            <w:shd w:val="clear" w:color="auto" w:fill="auto"/>
          </w:tcPr>
          <w:p w14:paraId="6DB5651C" w14:textId="77777777" w:rsidR="000308A5" w:rsidRPr="005C05A1" w:rsidRDefault="000308A5" w:rsidP="00FB6ADD">
            <w:pPr>
              <w:pStyle w:val="NormalWeb"/>
              <w:numPr>
                <w:ilvl w:val="0"/>
                <w:numId w:val="28"/>
              </w:numPr>
              <w:spacing w:before="0" w:beforeAutospacing="0" w:after="0" w:afterAutospacing="0"/>
              <w:rPr>
                <w:sz w:val="16"/>
                <w:szCs w:val="16"/>
              </w:rPr>
            </w:pPr>
            <w:r w:rsidRPr="005C05A1">
              <w:rPr>
                <w:rFonts w:ascii="Arial" w:hAnsi="Arial" w:cs="Arial"/>
                <w:sz w:val="16"/>
                <w:szCs w:val="16"/>
              </w:rPr>
              <w:t xml:space="preserve">have clear rules and routines for behaviour in classrooms, and take responsibility for promoting good and courteous behaviour both in classrooms and around the school, in accordance with the school’s behaviour policy </w:t>
            </w:r>
          </w:p>
        </w:tc>
      </w:tr>
      <w:tr w:rsidR="000308A5" w:rsidRPr="005C05A1" w14:paraId="619E70DE" w14:textId="77777777" w:rsidTr="003A18D6">
        <w:trPr>
          <w:trHeight w:val="20"/>
        </w:trPr>
        <w:tc>
          <w:tcPr>
            <w:tcW w:w="0" w:type="auto"/>
            <w:shd w:val="clear" w:color="auto" w:fill="auto"/>
          </w:tcPr>
          <w:p w14:paraId="62E9E37D"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41C9225A"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5C37BEC5" w14:textId="77777777" w:rsidR="000308A5" w:rsidRPr="005C05A1" w:rsidRDefault="000308A5" w:rsidP="00FB6ADD">
            <w:pPr>
              <w:pStyle w:val="ListParagraph"/>
              <w:numPr>
                <w:ilvl w:val="0"/>
                <w:numId w:val="28"/>
              </w:numPr>
              <w:spacing w:after="0" w:line="240" w:lineRule="auto"/>
              <w:rPr>
                <w:sz w:val="16"/>
                <w:szCs w:val="16"/>
                <w:lang w:val="en-US" w:eastAsia="en-US"/>
              </w:rPr>
            </w:pPr>
            <w:r w:rsidRPr="005C05A1">
              <w:rPr>
                <w:rFonts w:ascii="Arial" w:hAnsi="Arial" w:cs="Arial"/>
                <w:sz w:val="16"/>
                <w:szCs w:val="16"/>
                <w:lang w:val="en-US" w:eastAsia="en-US"/>
              </w:rPr>
              <w:t>have high expectations of behaviour, and establish a framework for discipline with a range of strategies, using praise, sanctions and rewards consistently and fairly</w:t>
            </w:r>
          </w:p>
        </w:tc>
      </w:tr>
      <w:tr w:rsidR="000308A5" w:rsidRPr="005C05A1" w14:paraId="2492A810" w14:textId="77777777" w:rsidTr="003A18D6">
        <w:trPr>
          <w:trHeight w:val="20"/>
        </w:trPr>
        <w:tc>
          <w:tcPr>
            <w:tcW w:w="0" w:type="auto"/>
            <w:shd w:val="clear" w:color="auto" w:fill="auto"/>
          </w:tcPr>
          <w:p w14:paraId="165CE4AB"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04BD3CCE"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6AD265A7" w14:textId="77777777" w:rsidR="000308A5" w:rsidRPr="005C05A1" w:rsidRDefault="000308A5" w:rsidP="00FB6ADD">
            <w:pPr>
              <w:pStyle w:val="ListParagraph"/>
              <w:numPr>
                <w:ilvl w:val="0"/>
                <w:numId w:val="28"/>
              </w:numPr>
              <w:spacing w:after="0" w:line="240" w:lineRule="auto"/>
              <w:rPr>
                <w:sz w:val="16"/>
                <w:szCs w:val="16"/>
                <w:lang w:val="en-US" w:eastAsia="en-US"/>
              </w:rPr>
            </w:pPr>
            <w:r w:rsidRPr="005C05A1">
              <w:rPr>
                <w:rFonts w:ascii="Arial" w:hAnsi="Arial" w:cs="Arial"/>
                <w:sz w:val="16"/>
                <w:szCs w:val="16"/>
                <w:lang w:val="en-US" w:eastAsia="en-US"/>
              </w:rPr>
              <w:t>manage classes effectively, using approaches which are appropriate to pupils’ needs in order to involve and motivate them</w:t>
            </w:r>
          </w:p>
        </w:tc>
      </w:tr>
      <w:tr w:rsidR="000308A5" w:rsidRPr="005C05A1" w14:paraId="60E5A1E6" w14:textId="77777777" w:rsidTr="003A18D6">
        <w:trPr>
          <w:trHeight w:val="20"/>
        </w:trPr>
        <w:tc>
          <w:tcPr>
            <w:tcW w:w="0" w:type="auto"/>
            <w:shd w:val="clear" w:color="auto" w:fill="auto"/>
          </w:tcPr>
          <w:p w14:paraId="294632F9"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051E470A" w14:textId="77777777" w:rsidR="000308A5" w:rsidRPr="005C05A1" w:rsidRDefault="000308A5" w:rsidP="00FB6ADD">
            <w:pPr>
              <w:pStyle w:val="NormalWeb"/>
              <w:spacing w:before="0" w:beforeAutospacing="0" w:after="0" w:afterAutospacing="0" w:line="276" w:lineRule="auto"/>
              <w:ind w:left="360"/>
              <w:rPr>
                <w:rFonts w:ascii="Arial" w:hAnsi="Arial" w:cs="Arial"/>
                <w:sz w:val="16"/>
                <w:szCs w:val="16"/>
              </w:rPr>
            </w:pPr>
          </w:p>
        </w:tc>
        <w:tc>
          <w:tcPr>
            <w:tcW w:w="9451" w:type="dxa"/>
            <w:shd w:val="clear" w:color="auto" w:fill="auto"/>
          </w:tcPr>
          <w:p w14:paraId="7597F02B" w14:textId="77777777" w:rsidR="000308A5" w:rsidRPr="005C05A1" w:rsidRDefault="000308A5" w:rsidP="00FB6ADD">
            <w:pPr>
              <w:pStyle w:val="NormalWeb"/>
              <w:numPr>
                <w:ilvl w:val="0"/>
                <w:numId w:val="28"/>
              </w:numPr>
              <w:spacing w:before="0" w:beforeAutospacing="0" w:after="0" w:afterAutospacing="0" w:line="276" w:lineRule="auto"/>
              <w:rPr>
                <w:sz w:val="16"/>
                <w:szCs w:val="16"/>
              </w:rPr>
            </w:pPr>
            <w:r w:rsidRPr="005C05A1">
              <w:rPr>
                <w:rFonts w:ascii="Arial" w:hAnsi="Arial" w:cs="Arial"/>
                <w:sz w:val="16"/>
                <w:szCs w:val="16"/>
              </w:rPr>
              <w:t xml:space="preserve">maintain good relationships with pupils, exercise appropriate authority, and act decisively when necessary. </w:t>
            </w:r>
          </w:p>
        </w:tc>
      </w:tr>
      <w:tr w:rsidR="000308A5" w:rsidRPr="005C05A1" w14:paraId="126A2855" w14:textId="77777777" w:rsidTr="003A18D6">
        <w:trPr>
          <w:trHeight w:val="20"/>
        </w:trPr>
        <w:tc>
          <w:tcPr>
            <w:tcW w:w="0" w:type="auto"/>
            <w:shd w:val="clear" w:color="auto" w:fill="auto"/>
          </w:tcPr>
          <w:p w14:paraId="6480CD31" w14:textId="77777777" w:rsidR="000308A5" w:rsidRPr="005C05A1" w:rsidRDefault="000308A5" w:rsidP="00FB6ADD">
            <w:pPr>
              <w:spacing w:after="0" w:line="240" w:lineRule="auto"/>
              <w:rPr>
                <w:rFonts w:ascii="Arial" w:hAnsi="Arial" w:cs="Arial"/>
                <w:b/>
                <w:sz w:val="16"/>
                <w:szCs w:val="16"/>
                <w:lang w:val="en-US" w:eastAsia="en-US"/>
              </w:rPr>
            </w:pPr>
            <w:r w:rsidRPr="005C05A1">
              <w:rPr>
                <w:rFonts w:ascii="Arial" w:hAnsi="Arial" w:cs="Arial"/>
                <w:b/>
                <w:sz w:val="16"/>
                <w:szCs w:val="16"/>
                <w:lang w:val="en-US" w:eastAsia="en-US"/>
              </w:rPr>
              <w:t>TS8:</w:t>
            </w:r>
          </w:p>
        </w:tc>
        <w:tc>
          <w:tcPr>
            <w:tcW w:w="544" w:type="dxa"/>
            <w:shd w:val="clear" w:color="auto" w:fill="auto"/>
          </w:tcPr>
          <w:p w14:paraId="3C4CCC6F" w14:textId="77777777" w:rsidR="000308A5" w:rsidRPr="005C05A1" w:rsidRDefault="000308A5" w:rsidP="00FB6ADD">
            <w:pPr>
              <w:pStyle w:val="NormalWeb"/>
              <w:spacing w:before="0" w:beforeAutospacing="0"/>
              <w:ind w:left="360"/>
              <w:rPr>
                <w:rFonts w:ascii="Arial" w:hAnsi="Arial" w:cs="Arial"/>
                <w:b/>
                <w:bCs/>
                <w:sz w:val="16"/>
                <w:szCs w:val="16"/>
              </w:rPr>
            </w:pPr>
          </w:p>
        </w:tc>
        <w:tc>
          <w:tcPr>
            <w:tcW w:w="9451" w:type="dxa"/>
            <w:shd w:val="clear" w:color="auto" w:fill="auto"/>
          </w:tcPr>
          <w:p w14:paraId="694B8CEC" w14:textId="77777777" w:rsidR="000308A5" w:rsidRPr="005C05A1" w:rsidRDefault="000308A5" w:rsidP="00FB6ADD">
            <w:pPr>
              <w:pStyle w:val="NormalWeb"/>
              <w:spacing w:before="0" w:beforeAutospacing="0"/>
              <w:rPr>
                <w:sz w:val="16"/>
                <w:szCs w:val="16"/>
              </w:rPr>
            </w:pPr>
            <w:r w:rsidRPr="005C05A1">
              <w:rPr>
                <w:rFonts w:ascii="Arial" w:hAnsi="Arial" w:cs="Arial"/>
                <w:b/>
                <w:bCs/>
                <w:sz w:val="16"/>
                <w:szCs w:val="16"/>
              </w:rPr>
              <w:t xml:space="preserve">Fulfil wider professional responsibilities: </w:t>
            </w:r>
          </w:p>
        </w:tc>
      </w:tr>
      <w:tr w:rsidR="000308A5" w:rsidRPr="005C05A1" w14:paraId="06B777ED" w14:textId="77777777" w:rsidTr="003A18D6">
        <w:trPr>
          <w:trHeight w:val="20"/>
        </w:trPr>
        <w:tc>
          <w:tcPr>
            <w:tcW w:w="0" w:type="auto"/>
            <w:shd w:val="clear" w:color="auto" w:fill="auto"/>
          </w:tcPr>
          <w:p w14:paraId="0D99FC41"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676F0601"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29463DA4" w14:textId="77777777" w:rsidR="000308A5" w:rsidRPr="005C05A1" w:rsidRDefault="000308A5" w:rsidP="00FB6ADD">
            <w:pPr>
              <w:pStyle w:val="ListParagraph"/>
              <w:numPr>
                <w:ilvl w:val="0"/>
                <w:numId w:val="29"/>
              </w:numPr>
              <w:spacing w:after="0" w:line="240" w:lineRule="auto"/>
              <w:rPr>
                <w:sz w:val="16"/>
                <w:szCs w:val="16"/>
                <w:lang w:val="en-US" w:eastAsia="en-US"/>
              </w:rPr>
            </w:pPr>
            <w:r w:rsidRPr="005C05A1">
              <w:rPr>
                <w:rFonts w:ascii="Arial" w:hAnsi="Arial" w:cs="Arial"/>
                <w:sz w:val="16"/>
                <w:szCs w:val="16"/>
                <w:lang w:val="en-US" w:eastAsia="en-US"/>
              </w:rPr>
              <w:t>make a positive contribution to the wider life and ethos of the school</w:t>
            </w:r>
          </w:p>
        </w:tc>
      </w:tr>
      <w:tr w:rsidR="000308A5" w:rsidRPr="005C05A1" w14:paraId="7AE4C1DE" w14:textId="77777777" w:rsidTr="003A18D6">
        <w:trPr>
          <w:trHeight w:val="20"/>
        </w:trPr>
        <w:tc>
          <w:tcPr>
            <w:tcW w:w="0" w:type="auto"/>
            <w:shd w:val="clear" w:color="auto" w:fill="auto"/>
          </w:tcPr>
          <w:p w14:paraId="47806D2E"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24E94C63"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2524412A" w14:textId="77777777" w:rsidR="000308A5" w:rsidRPr="005C05A1" w:rsidRDefault="000308A5" w:rsidP="00FB6ADD">
            <w:pPr>
              <w:pStyle w:val="ListParagraph"/>
              <w:numPr>
                <w:ilvl w:val="0"/>
                <w:numId w:val="29"/>
              </w:numPr>
              <w:spacing w:after="0" w:line="240" w:lineRule="auto"/>
              <w:rPr>
                <w:sz w:val="16"/>
                <w:szCs w:val="16"/>
                <w:lang w:val="en-US" w:eastAsia="en-US"/>
              </w:rPr>
            </w:pPr>
            <w:r w:rsidRPr="005C05A1">
              <w:rPr>
                <w:rFonts w:ascii="Arial" w:hAnsi="Arial" w:cs="Arial"/>
                <w:sz w:val="16"/>
                <w:szCs w:val="16"/>
                <w:lang w:val="en-US" w:eastAsia="en-US"/>
              </w:rPr>
              <w:t>develop effective professional relationships with colleagues, knowing how and when to draw on advice and specialist support</w:t>
            </w:r>
          </w:p>
        </w:tc>
      </w:tr>
      <w:tr w:rsidR="000308A5" w:rsidRPr="005C05A1" w14:paraId="0132B7E5" w14:textId="77777777" w:rsidTr="003A18D6">
        <w:trPr>
          <w:trHeight w:val="20"/>
        </w:trPr>
        <w:tc>
          <w:tcPr>
            <w:tcW w:w="0" w:type="auto"/>
            <w:shd w:val="clear" w:color="auto" w:fill="auto"/>
          </w:tcPr>
          <w:p w14:paraId="34EE6B25"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399129E8" w14:textId="77777777" w:rsidR="000308A5" w:rsidRPr="005C05A1" w:rsidRDefault="000308A5" w:rsidP="00FB6ADD">
            <w:pPr>
              <w:pStyle w:val="NormalWeb"/>
              <w:spacing w:before="0" w:beforeAutospacing="0" w:after="0" w:afterAutospacing="0"/>
              <w:ind w:left="360"/>
              <w:rPr>
                <w:rFonts w:ascii="Arial" w:hAnsi="Arial" w:cs="Arial"/>
                <w:sz w:val="16"/>
                <w:szCs w:val="16"/>
              </w:rPr>
            </w:pPr>
          </w:p>
        </w:tc>
        <w:tc>
          <w:tcPr>
            <w:tcW w:w="9451" w:type="dxa"/>
            <w:shd w:val="clear" w:color="auto" w:fill="auto"/>
          </w:tcPr>
          <w:p w14:paraId="11017D5B" w14:textId="77777777" w:rsidR="000308A5" w:rsidRPr="005C05A1" w:rsidRDefault="000308A5" w:rsidP="00FB6ADD">
            <w:pPr>
              <w:pStyle w:val="NormalWeb"/>
              <w:numPr>
                <w:ilvl w:val="0"/>
                <w:numId w:val="29"/>
              </w:numPr>
              <w:spacing w:before="0" w:beforeAutospacing="0" w:after="0" w:afterAutospacing="0"/>
              <w:rPr>
                <w:sz w:val="16"/>
                <w:szCs w:val="16"/>
              </w:rPr>
            </w:pPr>
            <w:r w:rsidRPr="005C05A1">
              <w:rPr>
                <w:rFonts w:ascii="Arial" w:hAnsi="Arial" w:cs="Arial"/>
                <w:sz w:val="16"/>
                <w:szCs w:val="16"/>
              </w:rPr>
              <w:t xml:space="preserve">deploy support staff effectively </w:t>
            </w:r>
          </w:p>
        </w:tc>
      </w:tr>
      <w:tr w:rsidR="000308A5" w:rsidRPr="005C05A1" w14:paraId="71163904" w14:textId="77777777" w:rsidTr="003A18D6">
        <w:trPr>
          <w:trHeight w:val="20"/>
        </w:trPr>
        <w:tc>
          <w:tcPr>
            <w:tcW w:w="0" w:type="auto"/>
            <w:shd w:val="clear" w:color="auto" w:fill="auto"/>
          </w:tcPr>
          <w:p w14:paraId="11C589A3"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623DE398"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7B511818" w14:textId="77777777" w:rsidR="000308A5" w:rsidRPr="005C05A1" w:rsidRDefault="000308A5" w:rsidP="00FB6ADD">
            <w:pPr>
              <w:pStyle w:val="ListParagraph"/>
              <w:numPr>
                <w:ilvl w:val="0"/>
                <w:numId w:val="29"/>
              </w:numPr>
              <w:spacing w:after="0" w:line="240" w:lineRule="auto"/>
              <w:rPr>
                <w:rFonts w:ascii="Arial" w:hAnsi="Arial" w:cs="Arial"/>
                <w:sz w:val="16"/>
                <w:szCs w:val="16"/>
                <w:lang w:val="en-US" w:eastAsia="en-US"/>
              </w:rPr>
            </w:pPr>
            <w:r w:rsidRPr="005C05A1">
              <w:rPr>
                <w:rFonts w:ascii="Arial" w:hAnsi="Arial" w:cs="Arial"/>
                <w:sz w:val="16"/>
                <w:szCs w:val="16"/>
                <w:lang w:val="en-US" w:eastAsia="en-US"/>
              </w:rPr>
              <w:t>take responsibility for improving teaching through appropriate professional development, responding to advice and feedback from colleagues</w:t>
            </w:r>
          </w:p>
        </w:tc>
      </w:tr>
      <w:tr w:rsidR="000308A5" w:rsidRPr="005C05A1" w14:paraId="4D783E6C" w14:textId="77777777" w:rsidTr="003A18D6">
        <w:trPr>
          <w:trHeight w:val="20"/>
        </w:trPr>
        <w:tc>
          <w:tcPr>
            <w:tcW w:w="0" w:type="auto"/>
            <w:shd w:val="clear" w:color="auto" w:fill="auto"/>
          </w:tcPr>
          <w:p w14:paraId="7C9648A8"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2C6E5F20" w14:textId="77777777" w:rsidR="000308A5" w:rsidRPr="005C05A1" w:rsidRDefault="000308A5" w:rsidP="00FB6ADD">
            <w:pPr>
              <w:pStyle w:val="NormalWeb"/>
              <w:spacing w:before="0" w:beforeAutospacing="0" w:after="0" w:afterAutospacing="0" w:line="276" w:lineRule="auto"/>
              <w:ind w:left="360"/>
              <w:rPr>
                <w:rFonts w:ascii="Arial" w:hAnsi="Arial" w:cs="Arial"/>
                <w:sz w:val="16"/>
                <w:szCs w:val="16"/>
              </w:rPr>
            </w:pPr>
          </w:p>
        </w:tc>
        <w:tc>
          <w:tcPr>
            <w:tcW w:w="9451" w:type="dxa"/>
            <w:shd w:val="clear" w:color="auto" w:fill="auto"/>
          </w:tcPr>
          <w:p w14:paraId="21441F7A" w14:textId="77777777" w:rsidR="000308A5" w:rsidRPr="005C05A1" w:rsidRDefault="000308A5" w:rsidP="00FB6ADD">
            <w:pPr>
              <w:pStyle w:val="NormalWeb"/>
              <w:numPr>
                <w:ilvl w:val="0"/>
                <w:numId w:val="29"/>
              </w:numPr>
              <w:spacing w:before="0" w:beforeAutospacing="0" w:after="0" w:afterAutospacing="0" w:line="276" w:lineRule="auto"/>
              <w:rPr>
                <w:sz w:val="16"/>
                <w:szCs w:val="16"/>
              </w:rPr>
            </w:pPr>
            <w:r w:rsidRPr="005C05A1">
              <w:rPr>
                <w:rFonts w:ascii="Arial" w:hAnsi="Arial" w:cs="Arial"/>
                <w:sz w:val="16"/>
                <w:szCs w:val="16"/>
              </w:rPr>
              <w:t xml:space="preserve">communicate effectively with parents with regard to pupils’ achievements and well-being. </w:t>
            </w:r>
          </w:p>
        </w:tc>
      </w:tr>
      <w:tr w:rsidR="000308A5" w:rsidRPr="005C05A1" w14:paraId="7F1F7265" w14:textId="77777777" w:rsidTr="003A18D6">
        <w:trPr>
          <w:trHeight w:val="20"/>
        </w:trPr>
        <w:tc>
          <w:tcPr>
            <w:tcW w:w="0" w:type="auto"/>
            <w:shd w:val="clear" w:color="auto" w:fill="auto"/>
          </w:tcPr>
          <w:p w14:paraId="18FF8A6E" w14:textId="77777777" w:rsidR="000308A5" w:rsidRPr="005C05A1" w:rsidRDefault="000308A5" w:rsidP="00FB6ADD">
            <w:pPr>
              <w:spacing w:after="0" w:line="240" w:lineRule="auto"/>
              <w:rPr>
                <w:rFonts w:ascii="Arial" w:hAnsi="Arial" w:cs="Arial"/>
                <w:b/>
                <w:sz w:val="16"/>
                <w:szCs w:val="16"/>
                <w:lang w:val="en-US" w:eastAsia="en-US"/>
              </w:rPr>
            </w:pPr>
            <w:r w:rsidRPr="005C05A1">
              <w:rPr>
                <w:rFonts w:ascii="Arial" w:hAnsi="Arial" w:cs="Arial"/>
                <w:b/>
                <w:sz w:val="16"/>
                <w:szCs w:val="16"/>
                <w:lang w:val="en-US" w:eastAsia="en-US"/>
              </w:rPr>
              <w:t>PPC1:</w:t>
            </w:r>
          </w:p>
        </w:tc>
        <w:tc>
          <w:tcPr>
            <w:tcW w:w="544" w:type="dxa"/>
            <w:shd w:val="clear" w:color="auto" w:fill="auto"/>
          </w:tcPr>
          <w:p w14:paraId="1E6E6598" w14:textId="77777777" w:rsidR="000308A5" w:rsidRPr="005C05A1" w:rsidRDefault="000308A5" w:rsidP="00FB6ADD">
            <w:pPr>
              <w:pStyle w:val="NormalWeb"/>
              <w:spacing w:before="0" w:beforeAutospacing="0"/>
              <w:ind w:left="360"/>
              <w:rPr>
                <w:rFonts w:ascii="Arial" w:hAnsi="Arial" w:cs="Arial"/>
                <w:sz w:val="16"/>
                <w:szCs w:val="16"/>
              </w:rPr>
            </w:pPr>
          </w:p>
        </w:tc>
        <w:tc>
          <w:tcPr>
            <w:tcW w:w="9451" w:type="dxa"/>
            <w:shd w:val="clear" w:color="auto" w:fill="auto"/>
          </w:tcPr>
          <w:p w14:paraId="0C3C4493" w14:textId="77777777" w:rsidR="000308A5" w:rsidRPr="005C05A1" w:rsidRDefault="000308A5" w:rsidP="00FB6ADD">
            <w:pPr>
              <w:pStyle w:val="NormalWeb"/>
              <w:spacing w:before="0" w:beforeAutospacing="0"/>
              <w:rPr>
                <w:rFonts w:ascii="Arial" w:hAnsi="Arial" w:cs="Arial"/>
                <w:sz w:val="16"/>
                <w:szCs w:val="16"/>
              </w:rPr>
            </w:pPr>
            <w:r w:rsidRPr="005C05A1">
              <w:rPr>
                <w:rFonts w:ascii="Arial" w:hAnsi="Arial" w:cs="Arial"/>
                <w:sz w:val="16"/>
                <w:szCs w:val="16"/>
              </w:rPr>
              <w:t xml:space="preserve">Teachers uphold public trust in the profession and maintain high standards of ethics and behaviour, within and outside school by: treating pupils with dignity, building relationships rooted in mutual respect, and at all times observing proper boundaries appropriate to a teacher’s professional position; having regard for the need to safeguard pupils’ well-being, in accordance with statutory provisions; showing tolerance of and respect for the rights of others; not undermining fundamental British values, including democracy, the rule of law, individual liberty and mutual respect, and tolerance of those with different faiths and beliefs; and ensuring that personal beliefs are not expressed in ways which exploit pupils’ vulnerability or might lead them to break the law. </w:t>
            </w:r>
          </w:p>
        </w:tc>
      </w:tr>
      <w:tr w:rsidR="000308A5" w:rsidRPr="005C05A1" w14:paraId="190B2F7F" w14:textId="77777777" w:rsidTr="003A18D6">
        <w:trPr>
          <w:trHeight w:val="20"/>
        </w:trPr>
        <w:tc>
          <w:tcPr>
            <w:tcW w:w="0" w:type="auto"/>
            <w:shd w:val="clear" w:color="auto" w:fill="auto"/>
          </w:tcPr>
          <w:p w14:paraId="74749954" w14:textId="77777777" w:rsidR="000308A5" w:rsidRPr="005C05A1" w:rsidRDefault="000308A5" w:rsidP="00FB6ADD">
            <w:pPr>
              <w:spacing w:after="0" w:line="240" w:lineRule="auto"/>
              <w:rPr>
                <w:rFonts w:ascii="Arial" w:hAnsi="Arial" w:cs="Arial"/>
                <w:b/>
                <w:sz w:val="16"/>
                <w:szCs w:val="16"/>
                <w:lang w:val="en-US" w:eastAsia="en-US"/>
              </w:rPr>
            </w:pPr>
            <w:r w:rsidRPr="005C05A1">
              <w:rPr>
                <w:rFonts w:ascii="Arial" w:hAnsi="Arial" w:cs="Arial"/>
                <w:b/>
                <w:sz w:val="16"/>
                <w:szCs w:val="16"/>
                <w:lang w:val="en-US" w:eastAsia="en-US"/>
              </w:rPr>
              <w:t>PPC2:</w:t>
            </w:r>
          </w:p>
        </w:tc>
        <w:tc>
          <w:tcPr>
            <w:tcW w:w="544" w:type="dxa"/>
            <w:shd w:val="clear" w:color="auto" w:fill="auto"/>
          </w:tcPr>
          <w:p w14:paraId="382B2979" w14:textId="77777777" w:rsidR="000308A5" w:rsidRPr="005C05A1" w:rsidRDefault="000308A5" w:rsidP="00FB6ADD">
            <w:pPr>
              <w:spacing w:after="100" w:afterAutospacing="1" w:line="240" w:lineRule="auto"/>
              <w:ind w:left="360"/>
              <w:rPr>
                <w:rFonts w:ascii="Arial" w:eastAsia="SymbolMT" w:hAnsi="Arial" w:cs="Arial"/>
                <w:sz w:val="16"/>
                <w:szCs w:val="16"/>
                <w:lang w:val="en-US" w:eastAsia="en-US"/>
              </w:rPr>
            </w:pPr>
          </w:p>
        </w:tc>
        <w:tc>
          <w:tcPr>
            <w:tcW w:w="9451" w:type="dxa"/>
            <w:shd w:val="clear" w:color="auto" w:fill="auto"/>
          </w:tcPr>
          <w:p w14:paraId="6AE2C778" w14:textId="77777777" w:rsidR="000308A5" w:rsidRPr="005C05A1" w:rsidRDefault="000308A5" w:rsidP="00FB6ADD">
            <w:pPr>
              <w:spacing w:after="100" w:afterAutospacing="1" w:line="240" w:lineRule="auto"/>
              <w:rPr>
                <w:rFonts w:ascii="SymbolMT" w:eastAsia="SymbolMT" w:hAnsi="Times"/>
                <w:sz w:val="16"/>
                <w:szCs w:val="16"/>
                <w:lang w:val="en-US" w:eastAsia="en-US"/>
              </w:rPr>
            </w:pPr>
            <w:r w:rsidRPr="005C05A1">
              <w:rPr>
                <w:rFonts w:ascii="Arial" w:eastAsia="SymbolMT" w:hAnsi="Arial" w:cs="Arial"/>
                <w:sz w:val="16"/>
                <w:szCs w:val="16"/>
                <w:lang w:val="en-US" w:eastAsia="en-US"/>
              </w:rPr>
              <w:t xml:space="preserve">Teachers must have proper and professional regard for the ethos, policies and practices of the school in which they teach, and maintain high standards in their own attendance and punctuality </w:t>
            </w:r>
          </w:p>
        </w:tc>
      </w:tr>
      <w:tr w:rsidR="000308A5" w:rsidRPr="005C05A1" w14:paraId="6E1F8B7C" w14:textId="77777777" w:rsidTr="003A18D6">
        <w:trPr>
          <w:trHeight w:val="20"/>
        </w:trPr>
        <w:tc>
          <w:tcPr>
            <w:tcW w:w="0" w:type="auto"/>
            <w:shd w:val="clear" w:color="auto" w:fill="auto"/>
          </w:tcPr>
          <w:p w14:paraId="5D29DA00" w14:textId="77777777" w:rsidR="000308A5" w:rsidRPr="005C05A1" w:rsidRDefault="000308A5" w:rsidP="00FB6ADD">
            <w:pPr>
              <w:spacing w:after="0" w:line="240" w:lineRule="auto"/>
              <w:rPr>
                <w:rFonts w:ascii="Arial" w:hAnsi="Arial" w:cs="Arial"/>
                <w:b/>
                <w:sz w:val="16"/>
                <w:szCs w:val="16"/>
                <w:lang w:val="en-US" w:eastAsia="en-US"/>
              </w:rPr>
            </w:pPr>
            <w:r w:rsidRPr="005C05A1">
              <w:rPr>
                <w:rFonts w:ascii="Arial" w:hAnsi="Arial" w:cs="Arial"/>
                <w:b/>
                <w:sz w:val="16"/>
                <w:szCs w:val="16"/>
                <w:lang w:val="en-US" w:eastAsia="en-US"/>
              </w:rPr>
              <w:t>PPC3:</w:t>
            </w:r>
          </w:p>
        </w:tc>
        <w:tc>
          <w:tcPr>
            <w:tcW w:w="544" w:type="dxa"/>
            <w:shd w:val="clear" w:color="auto" w:fill="auto"/>
          </w:tcPr>
          <w:p w14:paraId="299D1B0D" w14:textId="77777777" w:rsidR="000308A5" w:rsidRPr="005C05A1" w:rsidRDefault="000308A5" w:rsidP="00FB6ADD">
            <w:pPr>
              <w:pStyle w:val="NormalWeb"/>
              <w:spacing w:before="0" w:beforeAutospacing="0" w:after="0" w:afterAutospacing="0" w:line="276" w:lineRule="auto"/>
              <w:ind w:left="360"/>
              <w:rPr>
                <w:rFonts w:ascii="Arial" w:eastAsia="SymbolMT" w:hAnsi="Arial" w:cs="Arial"/>
                <w:sz w:val="16"/>
                <w:szCs w:val="16"/>
              </w:rPr>
            </w:pPr>
          </w:p>
        </w:tc>
        <w:tc>
          <w:tcPr>
            <w:tcW w:w="9451" w:type="dxa"/>
            <w:shd w:val="clear" w:color="auto" w:fill="auto"/>
          </w:tcPr>
          <w:p w14:paraId="0B238E87" w14:textId="77777777" w:rsidR="000308A5" w:rsidRPr="005C05A1" w:rsidRDefault="000308A5" w:rsidP="00FB6ADD">
            <w:pPr>
              <w:pStyle w:val="NormalWeb"/>
              <w:spacing w:before="0" w:beforeAutospacing="0" w:after="0" w:afterAutospacing="0" w:line="276" w:lineRule="auto"/>
              <w:rPr>
                <w:rFonts w:ascii="SymbolMT" w:eastAsia="SymbolMT"/>
                <w:sz w:val="16"/>
                <w:szCs w:val="16"/>
              </w:rPr>
            </w:pPr>
            <w:r w:rsidRPr="005C05A1">
              <w:rPr>
                <w:rFonts w:ascii="Arial" w:eastAsia="SymbolMT" w:hAnsi="Arial" w:cs="Arial"/>
                <w:sz w:val="16"/>
                <w:szCs w:val="16"/>
              </w:rPr>
              <w:t xml:space="preserve">Teachers must have an understanding of, and always act within, the statutory frameworks which set out their professional duties and </w:t>
            </w:r>
            <w:r w:rsidRPr="005C05A1">
              <w:rPr>
                <w:rFonts w:ascii="Arial" w:hAnsi="Arial" w:cs="Arial"/>
                <w:sz w:val="16"/>
                <w:szCs w:val="16"/>
              </w:rPr>
              <w:t xml:space="preserve">responsibilities. </w:t>
            </w:r>
          </w:p>
        </w:tc>
      </w:tr>
    </w:tbl>
    <w:p w14:paraId="4B3707F6" w14:textId="77777777" w:rsidR="000308A5" w:rsidRPr="005C05A1" w:rsidRDefault="000308A5" w:rsidP="00253124">
      <w:pPr>
        <w:jc w:val="both"/>
        <w:rPr>
          <w:sz w:val="16"/>
          <w:szCs w:val="16"/>
        </w:rPr>
      </w:pPr>
    </w:p>
    <w:sectPr w:rsidR="000308A5" w:rsidRPr="005C05A1" w:rsidSect="00A2090C">
      <w:headerReference w:type="even" r:id="rId11"/>
      <w:headerReference w:type="default" r:id="rId12"/>
      <w:pgSz w:w="11906" w:h="16838"/>
      <w:pgMar w:top="454" w:right="720" w:bottom="454"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A464F9" w14:textId="77777777" w:rsidR="00CB18CB" w:rsidRDefault="00CB18CB" w:rsidP="003A18D6">
      <w:pPr>
        <w:spacing w:after="0" w:line="240" w:lineRule="auto"/>
      </w:pPr>
      <w:r>
        <w:separator/>
      </w:r>
    </w:p>
  </w:endnote>
  <w:endnote w:type="continuationSeparator" w:id="0">
    <w:p w14:paraId="3D0742BA" w14:textId="77777777" w:rsidR="00CB18CB" w:rsidRDefault="00CB18CB" w:rsidP="003A1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MT">
    <w:altName w:val="Malgun Gothic Semilight"/>
    <w:panose1 w:val="00000000000000000000"/>
    <w:charset w:val="88"/>
    <w:family w:val="auto"/>
    <w:notTrueType/>
    <w:pitch w:val="default"/>
    <w:sig w:usb0="00000000" w:usb1="08080000" w:usb2="00000010" w:usb3="00000000" w:csb0="001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F5A25E" w14:textId="77777777" w:rsidR="00CB18CB" w:rsidRDefault="00CB18CB" w:rsidP="003A18D6">
      <w:pPr>
        <w:spacing w:after="0" w:line="240" w:lineRule="auto"/>
      </w:pPr>
      <w:r>
        <w:separator/>
      </w:r>
    </w:p>
  </w:footnote>
  <w:footnote w:type="continuationSeparator" w:id="0">
    <w:p w14:paraId="15A94C8A" w14:textId="77777777" w:rsidR="00CB18CB" w:rsidRDefault="00CB18CB" w:rsidP="003A1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page" w:tblpX="4826" w:tblpY="8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6"/>
    </w:tblGrid>
    <w:tr w:rsidR="003A18D6" w:rsidRPr="00DF3A23" w14:paraId="07E67A2A" w14:textId="77777777" w:rsidTr="00385F74">
      <w:tc>
        <w:tcPr>
          <w:tcW w:w="6516" w:type="dxa"/>
          <w:shd w:val="clear" w:color="auto" w:fill="auto"/>
        </w:tcPr>
        <w:p w14:paraId="72F6FA1F" w14:textId="7B193A1D" w:rsidR="003A18D6" w:rsidRPr="00DF3A23" w:rsidRDefault="003A18D6" w:rsidP="003A18D6">
          <w:pPr>
            <w:spacing w:after="0" w:line="240" w:lineRule="auto"/>
            <w:jc w:val="center"/>
            <w:rPr>
              <w:sz w:val="40"/>
              <w:szCs w:val="40"/>
            </w:rPr>
          </w:pPr>
          <w:r>
            <w:rPr>
              <w:sz w:val="40"/>
              <w:szCs w:val="40"/>
            </w:rPr>
            <w:t>Teaching Standards Document</w:t>
          </w:r>
        </w:p>
      </w:tc>
    </w:tr>
  </w:tbl>
  <w:p w14:paraId="69342A20" w14:textId="77777777" w:rsidR="003A18D6" w:rsidRDefault="003A18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page" w:tblpX="4826" w:tblpY="8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2"/>
    </w:tblGrid>
    <w:tr w:rsidR="003A18D6" w:rsidRPr="00DF3A23" w14:paraId="526494FE" w14:textId="77777777" w:rsidTr="00D077D2">
      <w:tc>
        <w:tcPr>
          <w:tcW w:w="6662" w:type="dxa"/>
          <w:shd w:val="clear" w:color="auto" w:fill="auto"/>
        </w:tcPr>
        <w:p w14:paraId="18DF87AC" w14:textId="77777777" w:rsidR="003A18D6" w:rsidRPr="00DF3A23" w:rsidRDefault="003A18D6" w:rsidP="003A18D6">
          <w:pPr>
            <w:spacing w:after="0" w:line="240" w:lineRule="auto"/>
            <w:jc w:val="center"/>
            <w:rPr>
              <w:sz w:val="40"/>
              <w:szCs w:val="40"/>
            </w:rPr>
          </w:pPr>
          <w:r>
            <w:rPr>
              <w:sz w:val="40"/>
              <w:szCs w:val="40"/>
            </w:rPr>
            <w:t>ITE Secondary</w:t>
          </w:r>
          <w:r w:rsidRPr="00DF3A23">
            <w:rPr>
              <w:sz w:val="40"/>
              <w:szCs w:val="40"/>
            </w:rPr>
            <w:t xml:space="preserve"> Lesson Feedback Record</w:t>
          </w:r>
        </w:p>
      </w:tc>
    </w:tr>
  </w:tbl>
  <w:p w14:paraId="7727E280" w14:textId="5A2DD01A" w:rsidR="003A18D6" w:rsidRDefault="003A18D6">
    <w:pPr>
      <w:pStyle w:val="Header"/>
    </w:pPr>
    <w:r>
      <w:rPr>
        <w:noProof/>
      </w:rPr>
      <w:drawing>
        <wp:anchor distT="0" distB="0" distL="114300" distR="114300" simplePos="0" relativeHeight="251659264" behindDoc="0" locked="0" layoutInCell="1" allowOverlap="1" wp14:anchorId="21AC38D7" wp14:editId="3C6AF324">
          <wp:simplePos x="0" y="0"/>
          <wp:positionH relativeFrom="column">
            <wp:posOffset>-419100</wp:posOffset>
          </wp:positionH>
          <wp:positionV relativeFrom="paragraph">
            <wp:posOffset>-438785</wp:posOffset>
          </wp:positionV>
          <wp:extent cx="1962150" cy="119442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ndmark_CMYK_Colourway 1 (002).jpg"/>
                  <pic:cNvPicPr/>
                </pic:nvPicPr>
                <pic:blipFill>
                  <a:blip r:embed="rId1" cstate="print">
                    <a:clrChange>
                      <a:clrFrom>
                        <a:srgbClr val="FEFEFE"/>
                      </a:clrFrom>
                      <a:clrTo>
                        <a:srgbClr val="FEFEFE">
                          <a:alpha val="0"/>
                        </a:srgbClr>
                      </a:clrTo>
                    </a:clrChange>
                    <a:extLst>
                      <a:ext uri="{28A0092B-C50C-407E-A947-70E740481C1C}">
                        <a14:useLocalDpi xmlns:a14="http://schemas.microsoft.com/office/drawing/2010/main" val="0"/>
                      </a:ext>
                    </a:extLst>
                  </a:blip>
                  <a:stretch>
                    <a:fillRect/>
                  </a:stretch>
                </pic:blipFill>
                <pic:spPr>
                  <a:xfrm>
                    <a:off x="0" y="0"/>
                    <a:ext cx="1962150" cy="1194426"/>
                  </a:xfrm>
                  <a:prstGeom prst="rect">
                    <a:avLst/>
                  </a:prstGeom>
                </pic:spPr>
              </pic:pic>
            </a:graphicData>
          </a:graphic>
          <wp14:sizeRelH relativeFrom="margin">
            <wp14:pctWidth>0</wp14:pctWidth>
          </wp14:sizeRelH>
          <wp14:sizeRelV relativeFrom="margin">
            <wp14:pctHeight>0</wp14:pctHeight>
          </wp14:sizeRelV>
        </wp:anchor>
      </w:drawing>
    </w:r>
  </w:p>
  <w:p w14:paraId="2FB32CB5" w14:textId="77777777" w:rsidR="003A18D6" w:rsidRDefault="003A18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50AA"/>
    <w:multiLevelType w:val="hybridMultilevel"/>
    <w:tmpl w:val="B2BE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B6E17"/>
    <w:multiLevelType w:val="hybridMultilevel"/>
    <w:tmpl w:val="47B419D2"/>
    <w:lvl w:ilvl="0" w:tplc="0E1C8CE8">
      <w:start w:val="1"/>
      <w:numFmt w:val="bullet"/>
      <w:pStyle w:val="Box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C176DC"/>
    <w:multiLevelType w:val="hybridMultilevel"/>
    <w:tmpl w:val="75BA0364"/>
    <w:lvl w:ilvl="0" w:tplc="35CAFEC8">
      <w:start w:val="1"/>
      <w:numFmt w:val="bullet"/>
      <w:pStyle w:val="Tabletext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873"/>
        </w:tabs>
        <w:ind w:left="873" w:hanging="360"/>
      </w:pPr>
      <w:rPr>
        <w:rFonts w:ascii="Courier New" w:hAnsi="Courier New" w:cs="Courier New" w:hint="default"/>
      </w:rPr>
    </w:lvl>
    <w:lvl w:ilvl="2" w:tplc="08090005" w:tentative="1">
      <w:start w:val="1"/>
      <w:numFmt w:val="bullet"/>
      <w:lvlText w:val=""/>
      <w:lvlJc w:val="left"/>
      <w:pPr>
        <w:tabs>
          <w:tab w:val="num" w:pos="1593"/>
        </w:tabs>
        <w:ind w:left="1593" w:hanging="360"/>
      </w:pPr>
      <w:rPr>
        <w:rFonts w:ascii="Wingdings" w:hAnsi="Wingdings" w:hint="default"/>
      </w:rPr>
    </w:lvl>
    <w:lvl w:ilvl="3" w:tplc="08090001" w:tentative="1">
      <w:start w:val="1"/>
      <w:numFmt w:val="bullet"/>
      <w:lvlText w:val=""/>
      <w:lvlJc w:val="left"/>
      <w:pPr>
        <w:tabs>
          <w:tab w:val="num" w:pos="2313"/>
        </w:tabs>
        <w:ind w:left="2313" w:hanging="360"/>
      </w:pPr>
      <w:rPr>
        <w:rFonts w:ascii="Symbol" w:hAnsi="Symbol" w:hint="default"/>
      </w:rPr>
    </w:lvl>
    <w:lvl w:ilvl="4" w:tplc="08090003" w:tentative="1">
      <w:start w:val="1"/>
      <w:numFmt w:val="bullet"/>
      <w:lvlText w:val="o"/>
      <w:lvlJc w:val="left"/>
      <w:pPr>
        <w:tabs>
          <w:tab w:val="num" w:pos="3033"/>
        </w:tabs>
        <w:ind w:left="3033" w:hanging="360"/>
      </w:pPr>
      <w:rPr>
        <w:rFonts w:ascii="Courier New" w:hAnsi="Courier New" w:cs="Courier New" w:hint="default"/>
      </w:rPr>
    </w:lvl>
    <w:lvl w:ilvl="5" w:tplc="08090005" w:tentative="1">
      <w:start w:val="1"/>
      <w:numFmt w:val="bullet"/>
      <w:lvlText w:val=""/>
      <w:lvlJc w:val="left"/>
      <w:pPr>
        <w:tabs>
          <w:tab w:val="num" w:pos="3753"/>
        </w:tabs>
        <w:ind w:left="3753" w:hanging="360"/>
      </w:pPr>
      <w:rPr>
        <w:rFonts w:ascii="Wingdings" w:hAnsi="Wingdings" w:hint="default"/>
      </w:rPr>
    </w:lvl>
    <w:lvl w:ilvl="6" w:tplc="08090001" w:tentative="1">
      <w:start w:val="1"/>
      <w:numFmt w:val="bullet"/>
      <w:lvlText w:val=""/>
      <w:lvlJc w:val="left"/>
      <w:pPr>
        <w:tabs>
          <w:tab w:val="num" w:pos="4473"/>
        </w:tabs>
        <w:ind w:left="4473" w:hanging="360"/>
      </w:pPr>
      <w:rPr>
        <w:rFonts w:ascii="Symbol" w:hAnsi="Symbol" w:hint="default"/>
      </w:rPr>
    </w:lvl>
    <w:lvl w:ilvl="7" w:tplc="08090003" w:tentative="1">
      <w:start w:val="1"/>
      <w:numFmt w:val="bullet"/>
      <w:lvlText w:val="o"/>
      <w:lvlJc w:val="left"/>
      <w:pPr>
        <w:tabs>
          <w:tab w:val="num" w:pos="5193"/>
        </w:tabs>
        <w:ind w:left="5193" w:hanging="360"/>
      </w:pPr>
      <w:rPr>
        <w:rFonts w:ascii="Courier New" w:hAnsi="Courier New" w:cs="Courier New" w:hint="default"/>
      </w:rPr>
    </w:lvl>
    <w:lvl w:ilvl="8" w:tplc="08090005" w:tentative="1">
      <w:start w:val="1"/>
      <w:numFmt w:val="bullet"/>
      <w:lvlText w:val=""/>
      <w:lvlJc w:val="left"/>
      <w:pPr>
        <w:tabs>
          <w:tab w:val="num" w:pos="5913"/>
        </w:tabs>
        <w:ind w:left="5913" w:hanging="360"/>
      </w:pPr>
      <w:rPr>
        <w:rFonts w:ascii="Wingdings" w:hAnsi="Wingdings" w:hint="default"/>
      </w:rPr>
    </w:lvl>
  </w:abstractNum>
  <w:abstractNum w:abstractNumId="3" w15:restartNumberingAfterBreak="0">
    <w:nsid w:val="05D566A5"/>
    <w:multiLevelType w:val="hybridMultilevel"/>
    <w:tmpl w:val="1B3C2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A38A9"/>
    <w:multiLevelType w:val="hybridMultilevel"/>
    <w:tmpl w:val="F41C6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E72451"/>
    <w:multiLevelType w:val="hybridMultilevel"/>
    <w:tmpl w:val="EC2E26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93C46C5"/>
    <w:multiLevelType w:val="hybridMultilevel"/>
    <w:tmpl w:val="5BEA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16BC6"/>
    <w:multiLevelType w:val="hybridMultilevel"/>
    <w:tmpl w:val="72BE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34931"/>
    <w:multiLevelType w:val="hybridMultilevel"/>
    <w:tmpl w:val="4F68D9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6E2DD2"/>
    <w:multiLevelType w:val="hybridMultilevel"/>
    <w:tmpl w:val="3098884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7D0B2B"/>
    <w:multiLevelType w:val="hybridMultilevel"/>
    <w:tmpl w:val="2F94CA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29E2589"/>
    <w:multiLevelType w:val="hybridMultilevel"/>
    <w:tmpl w:val="146E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B91C47"/>
    <w:multiLevelType w:val="hybridMultilevel"/>
    <w:tmpl w:val="006ED7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DB16D19"/>
    <w:multiLevelType w:val="hybridMultilevel"/>
    <w:tmpl w:val="38220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033EDB"/>
    <w:multiLevelType w:val="hybridMultilevel"/>
    <w:tmpl w:val="1BEE0328"/>
    <w:lvl w:ilvl="0" w:tplc="503C78EA">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52C5A6C"/>
    <w:multiLevelType w:val="hybridMultilevel"/>
    <w:tmpl w:val="34A4D0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87F0695"/>
    <w:multiLevelType w:val="hybridMultilevel"/>
    <w:tmpl w:val="53FEC5A2"/>
    <w:lvl w:ilvl="0" w:tplc="503C78EA">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95E5D1C"/>
    <w:multiLevelType w:val="hybridMultilevel"/>
    <w:tmpl w:val="8390A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7801CD"/>
    <w:multiLevelType w:val="hybridMultilevel"/>
    <w:tmpl w:val="FCB2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F87C86"/>
    <w:multiLevelType w:val="hybridMultilevel"/>
    <w:tmpl w:val="0408E592"/>
    <w:lvl w:ilvl="0" w:tplc="503C78EA">
      <w:start w:val="1"/>
      <w:numFmt w:val="bullet"/>
      <w:lvlText w:val="□"/>
      <w:lvlJc w:val="left"/>
      <w:pPr>
        <w:tabs>
          <w:tab w:val="num" w:pos="360"/>
        </w:tabs>
        <w:ind w:left="360" w:hanging="360"/>
      </w:pPr>
      <w:rPr>
        <w:rFonts w:ascii="Courier New" w:hAnsi="Courier New" w:hint="default"/>
      </w:rPr>
    </w:lvl>
    <w:lvl w:ilvl="1" w:tplc="08090003" w:tentative="1">
      <w:start w:val="1"/>
      <w:numFmt w:val="bullet"/>
      <w:lvlText w:val="o"/>
      <w:lvlJc w:val="left"/>
      <w:pPr>
        <w:tabs>
          <w:tab w:val="num" w:pos="873"/>
        </w:tabs>
        <w:ind w:left="873" w:hanging="360"/>
      </w:pPr>
      <w:rPr>
        <w:rFonts w:ascii="Courier New" w:hAnsi="Courier New" w:cs="Courier New" w:hint="default"/>
      </w:rPr>
    </w:lvl>
    <w:lvl w:ilvl="2" w:tplc="08090005" w:tentative="1">
      <w:start w:val="1"/>
      <w:numFmt w:val="bullet"/>
      <w:lvlText w:val=""/>
      <w:lvlJc w:val="left"/>
      <w:pPr>
        <w:tabs>
          <w:tab w:val="num" w:pos="1593"/>
        </w:tabs>
        <w:ind w:left="1593" w:hanging="360"/>
      </w:pPr>
      <w:rPr>
        <w:rFonts w:ascii="Wingdings" w:hAnsi="Wingdings" w:hint="default"/>
      </w:rPr>
    </w:lvl>
    <w:lvl w:ilvl="3" w:tplc="08090001" w:tentative="1">
      <w:start w:val="1"/>
      <w:numFmt w:val="bullet"/>
      <w:lvlText w:val=""/>
      <w:lvlJc w:val="left"/>
      <w:pPr>
        <w:tabs>
          <w:tab w:val="num" w:pos="2313"/>
        </w:tabs>
        <w:ind w:left="2313" w:hanging="360"/>
      </w:pPr>
      <w:rPr>
        <w:rFonts w:ascii="Symbol" w:hAnsi="Symbol" w:hint="default"/>
      </w:rPr>
    </w:lvl>
    <w:lvl w:ilvl="4" w:tplc="08090003" w:tentative="1">
      <w:start w:val="1"/>
      <w:numFmt w:val="bullet"/>
      <w:lvlText w:val="o"/>
      <w:lvlJc w:val="left"/>
      <w:pPr>
        <w:tabs>
          <w:tab w:val="num" w:pos="3033"/>
        </w:tabs>
        <w:ind w:left="3033" w:hanging="360"/>
      </w:pPr>
      <w:rPr>
        <w:rFonts w:ascii="Courier New" w:hAnsi="Courier New" w:cs="Courier New" w:hint="default"/>
      </w:rPr>
    </w:lvl>
    <w:lvl w:ilvl="5" w:tplc="08090005" w:tentative="1">
      <w:start w:val="1"/>
      <w:numFmt w:val="bullet"/>
      <w:lvlText w:val=""/>
      <w:lvlJc w:val="left"/>
      <w:pPr>
        <w:tabs>
          <w:tab w:val="num" w:pos="3753"/>
        </w:tabs>
        <w:ind w:left="3753" w:hanging="360"/>
      </w:pPr>
      <w:rPr>
        <w:rFonts w:ascii="Wingdings" w:hAnsi="Wingdings" w:hint="default"/>
      </w:rPr>
    </w:lvl>
    <w:lvl w:ilvl="6" w:tplc="08090001" w:tentative="1">
      <w:start w:val="1"/>
      <w:numFmt w:val="bullet"/>
      <w:lvlText w:val=""/>
      <w:lvlJc w:val="left"/>
      <w:pPr>
        <w:tabs>
          <w:tab w:val="num" w:pos="4473"/>
        </w:tabs>
        <w:ind w:left="4473" w:hanging="360"/>
      </w:pPr>
      <w:rPr>
        <w:rFonts w:ascii="Symbol" w:hAnsi="Symbol" w:hint="default"/>
      </w:rPr>
    </w:lvl>
    <w:lvl w:ilvl="7" w:tplc="08090003" w:tentative="1">
      <w:start w:val="1"/>
      <w:numFmt w:val="bullet"/>
      <w:lvlText w:val="o"/>
      <w:lvlJc w:val="left"/>
      <w:pPr>
        <w:tabs>
          <w:tab w:val="num" w:pos="5193"/>
        </w:tabs>
        <w:ind w:left="5193" w:hanging="360"/>
      </w:pPr>
      <w:rPr>
        <w:rFonts w:ascii="Courier New" w:hAnsi="Courier New" w:cs="Courier New" w:hint="default"/>
      </w:rPr>
    </w:lvl>
    <w:lvl w:ilvl="8" w:tplc="08090005" w:tentative="1">
      <w:start w:val="1"/>
      <w:numFmt w:val="bullet"/>
      <w:lvlText w:val=""/>
      <w:lvlJc w:val="left"/>
      <w:pPr>
        <w:tabs>
          <w:tab w:val="num" w:pos="5913"/>
        </w:tabs>
        <w:ind w:left="5913" w:hanging="360"/>
      </w:pPr>
      <w:rPr>
        <w:rFonts w:ascii="Wingdings" w:hAnsi="Wingdings" w:hint="default"/>
      </w:rPr>
    </w:lvl>
  </w:abstractNum>
  <w:abstractNum w:abstractNumId="20" w15:restartNumberingAfterBreak="0">
    <w:nsid w:val="51C71376"/>
    <w:multiLevelType w:val="hybridMultilevel"/>
    <w:tmpl w:val="7D42C59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29543D"/>
    <w:multiLevelType w:val="hybridMultilevel"/>
    <w:tmpl w:val="DFCE5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032919"/>
    <w:multiLevelType w:val="hybridMultilevel"/>
    <w:tmpl w:val="C30E8F22"/>
    <w:lvl w:ilvl="0" w:tplc="503C78EA">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07A0637"/>
    <w:multiLevelType w:val="hybridMultilevel"/>
    <w:tmpl w:val="5672D66E"/>
    <w:lvl w:ilvl="0" w:tplc="503C78EA">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2E77405"/>
    <w:multiLevelType w:val="hybridMultilevel"/>
    <w:tmpl w:val="8F3459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456AD6"/>
    <w:multiLevelType w:val="hybridMultilevel"/>
    <w:tmpl w:val="C73E4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907BCF"/>
    <w:multiLevelType w:val="hybridMultilevel"/>
    <w:tmpl w:val="160AC2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E0714D3"/>
    <w:multiLevelType w:val="hybridMultilevel"/>
    <w:tmpl w:val="4642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732D23"/>
    <w:multiLevelType w:val="hybridMultilevel"/>
    <w:tmpl w:val="A4BE8F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
  </w:num>
  <w:num w:numId="4">
    <w:abstractNumId w:val="4"/>
  </w:num>
  <w:num w:numId="5">
    <w:abstractNumId w:val="16"/>
  </w:num>
  <w:num w:numId="6">
    <w:abstractNumId w:val="2"/>
  </w:num>
  <w:num w:numId="7">
    <w:abstractNumId w:val="19"/>
  </w:num>
  <w:num w:numId="8">
    <w:abstractNumId w:val="22"/>
  </w:num>
  <w:num w:numId="9">
    <w:abstractNumId w:val="23"/>
  </w:num>
  <w:num w:numId="10">
    <w:abstractNumId w:val="26"/>
  </w:num>
  <w:num w:numId="11">
    <w:abstractNumId w:val="10"/>
  </w:num>
  <w:num w:numId="12">
    <w:abstractNumId w:val="5"/>
  </w:num>
  <w:num w:numId="13">
    <w:abstractNumId w:val="17"/>
  </w:num>
  <w:num w:numId="14">
    <w:abstractNumId w:val="15"/>
  </w:num>
  <w:num w:numId="15">
    <w:abstractNumId w:val="12"/>
  </w:num>
  <w:num w:numId="16">
    <w:abstractNumId w:val="21"/>
  </w:num>
  <w:num w:numId="17">
    <w:abstractNumId w:val="9"/>
  </w:num>
  <w:num w:numId="18">
    <w:abstractNumId w:val="20"/>
  </w:num>
  <w:num w:numId="19">
    <w:abstractNumId w:val="8"/>
  </w:num>
  <w:num w:numId="20">
    <w:abstractNumId w:val="28"/>
  </w:num>
  <w:num w:numId="21">
    <w:abstractNumId w:val="24"/>
  </w:num>
  <w:num w:numId="22">
    <w:abstractNumId w:val="18"/>
  </w:num>
  <w:num w:numId="23">
    <w:abstractNumId w:val="7"/>
  </w:num>
  <w:num w:numId="24">
    <w:abstractNumId w:val="11"/>
  </w:num>
  <w:num w:numId="25">
    <w:abstractNumId w:val="25"/>
  </w:num>
  <w:num w:numId="26">
    <w:abstractNumId w:val="27"/>
  </w:num>
  <w:num w:numId="27">
    <w:abstractNumId w:val="0"/>
  </w:num>
  <w:num w:numId="28">
    <w:abstractNumId w:val="6"/>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92"/>
    <w:rsid w:val="0000117B"/>
    <w:rsid w:val="000302CF"/>
    <w:rsid w:val="000308A5"/>
    <w:rsid w:val="00062655"/>
    <w:rsid w:val="00071C91"/>
    <w:rsid w:val="00090A72"/>
    <w:rsid w:val="000A5DDF"/>
    <w:rsid w:val="000C4D95"/>
    <w:rsid w:val="000C5349"/>
    <w:rsid w:val="000D0FE9"/>
    <w:rsid w:val="000D6F66"/>
    <w:rsid w:val="000F1E13"/>
    <w:rsid w:val="00114BF8"/>
    <w:rsid w:val="001416F4"/>
    <w:rsid w:val="00146D23"/>
    <w:rsid w:val="0016798B"/>
    <w:rsid w:val="001A5F94"/>
    <w:rsid w:val="001C3C7E"/>
    <w:rsid w:val="001E5DF1"/>
    <w:rsid w:val="001F13F3"/>
    <w:rsid w:val="001F3816"/>
    <w:rsid w:val="00253124"/>
    <w:rsid w:val="00292FBC"/>
    <w:rsid w:val="002A2CAE"/>
    <w:rsid w:val="002F3AB6"/>
    <w:rsid w:val="003335E5"/>
    <w:rsid w:val="003347AD"/>
    <w:rsid w:val="00340AFA"/>
    <w:rsid w:val="00351C2F"/>
    <w:rsid w:val="0038242B"/>
    <w:rsid w:val="00385F74"/>
    <w:rsid w:val="003A18D6"/>
    <w:rsid w:val="003D33F8"/>
    <w:rsid w:val="003E5B6C"/>
    <w:rsid w:val="00402CDD"/>
    <w:rsid w:val="0041530F"/>
    <w:rsid w:val="00476850"/>
    <w:rsid w:val="00491F04"/>
    <w:rsid w:val="004B19B6"/>
    <w:rsid w:val="004C084A"/>
    <w:rsid w:val="004C72F4"/>
    <w:rsid w:val="004F004E"/>
    <w:rsid w:val="005152B5"/>
    <w:rsid w:val="005566C2"/>
    <w:rsid w:val="005602D4"/>
    <w:rsid w:val="00561A64"/>
    <w:rsid w:val="005679E7"/>
    <w:rsid w:val="00583A74"/>
    <w:rsid w:val="005B7B0C"/>
    <w:rsid w:val="005C05A1"/>
    <w:rsid w:val="005F2428"/>
    <w:rsid w:val="006046AF"/>
    <w:rsid w:val="006132AB"/>
    <w:rsid w:val="00633792"/>
    <w:rsid w:val="00676F38"/>
    <w:rsid w:val="00707A48"/>
    <w:rsid w:val="00722ABE"/>
    <w:rsid w:val="007239D8"/>
    <w:rsid w:val="00741CA7"/>
    <w:rsid w:val="00776F0E"/>
    <w:rsid w:val="007918ED"/>
    <w:rsid w:val="00794B21"/>
    <w:rsid w:val="007971DC"/>
    <w:rsid w:val="007C0F1C"/>
    <w:rsid w:val="007D3328"/>
    <w:rsid w:val="007E184A"/>
    <w:rsid w:val="007F1CBA"/>
    <w:rsid w:val="00805C7D"/>
    <w:rsid w:val="00861429"/>
    <w:rsid w:val="00871517"/>
    <w:rsid w:val="008731F9"/>
    <w:rsid w:val="008A52D3"/>
    <w:rsid w:val="008C408B"/>
    <w:rsid w:val="008E5D31"/>
    <w:rsid w:val="009369B6"/>
    <w:rsid w:val="00942665"/>
    <w:rsid w:val="009C61AA"/>
    <w:rsid w:val="009C7A9B"/>
    <w:rsid w:val="009F659C"/>
    <w:rsid w:val="00A104DB"/>
    <w:rsid w:val="00A12729"/>
    <w:rsid w:val="00A2090C"/>
    <w:rsid w:val="00A42360"/>
    <w:rsid w:val="00A51B67"/>
    <w:rsid w:val="00A5615D"/>
    <w:rsid w:val="00A66E21"/>
    <w:rsid w:val="00AA5D89"/>
    <w:rsid w:val="00AC439F"/>
    <w:rsid w:val="00AF18FE"/>
    <w:rsid w:val="00B01EB6"/>
    <w:rsid w:val="00B16EB0"/>
    <w:rsid w:val="00B25D18"/>
    <w:rsid w:val="00B31B80"/>
    <w:rsid w:val="00B42568"/>
    <w:rsid w:val="00B44D1E"/>
    <w:rsid w:val="00B44DB4"/>
    <w:rsid w:val="00B47738"/>
    <w:rsid w:val="00BB7E7D"/>
    <w:rsid w:val="00C02650"/>
    <w:rsid w:val="00C06922"/>
    <w:rsid w:val="00C409F6"/>
    <w:rsid w:val="00C80551"/>
    <w:rsid w:val="00C9503F"/>
    <w:rsid w:val="00C96077"/>
    <w:rsid w:val="00C97CD0"/>
    <w:rsid w:val="00CB18CB"/>
    <w:rsid w:val="00CC6F7E"/>
    <w:rsid w:val="00CF19C3"/>
    <w:rsid w:val="00D04D71"/>
    <w:rsid w:val="00D11DA2"/>
    <w:rsid w:val="00D6596D"/>
    <w:rsid w:val="00D722EE"/>
    <w:rsid w:val="00D86699"/>
    <w:rsid w:val="00DC6800"/>
    <w:rsid w:val="00DD0BFE"/>
    <w:rsid w:val="00DF3A23"/>
    <w:rsid w:val="00E17422"/>
    <w:rsid w:val="00E30581"/>
    <w:rsid w:val="00E317CE"/>
    <w:rsid w:val="00E31D30"/>
    <w:rsid w:val="00E36BBD"/>
    <w:rsid w:val="00E91986"/>
    <w:rsid w:val="00EB27C9"/>
    <w:rsid w:val="00EC09AF"/>
    <w:rsid w:val="00EC223F"/>
    <w:rsid w:val="00F50C21"/>
    <w:rsid w:val="00F532AF"/>
    <w:rsid w:val="00F75950"/>
    <w:rsid w:val="00F83480"/>
    <w:rsid w:val="00FA21D9"/>
    <w:rsid w:val="00FA247E"/>
    <w:rsid w:val="00FB6A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86BD"/>
  <w15:chartTrackingRefBased/>
  <w15:docId w15:val="{DDFF577E-7573-4EE5-BAD5-0C30CE82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379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33792"/>
    <w:rPr>
      <w:rFonts w:ascii="Tahoma" w:hAnsi="Tahoma" w:cs="Tahoma"/>
      <w:sz w:val="16"/>
      <w:szCs w:val="16"/>
    </w:rPr>
  </w:style>
  <w:style w:type="paragraph" w:styleId="ListParagraph">
    <w:name w:val="List Paragraph"/>
    <w:basedOn w:val="Normal"/>
    <w:link w:val="ListParagraphChar"/>
    <w:uiPriority w:val="34"/>
    <w:qFormat/>
    <w:rsid w:val="007918ED"/>
    <w:pPr>
      <w:ind w:left="720"/>
      <w:contextualSpacing/>
    </w:pPr>
  </w:style>
  <w:style w:type="paragraph" w:customStyle="1" w:styleId="Boxbullet">
    <w:name w:val="Box bullet"/>
    <w:basedOn w:val="ListParagraph"/>
    <w:link w:val="BoxbulletChar"/>
    <w:qFormat/>
    <w:rsid w:val="007918ED"/>
    <w:pPr>
      <w:numPr>
        <w:numId w:val="3"/>
      </w:numPr>
      <w:spacing w:after="0" w:line="240" w:lineRule="auto"/>
    </w:pPr>
    <w:rPr>
      <w:sz w:val="16"/>
      <w:szCs w:val="16"/>
    </w:rPr>
  </w:style>
  <w:style w:type="character" w:customStyle="1" w:styleId="ListParagraphChar">
    <w:name w:val="List Paragraph Char"/>
    <w:basedOn w:val="DefaultParagraphFont"/>
    <w:link w:val="ListParagraph"/>
    <w:uiPriority w:val="34"/>
    <w:rsid w:val="007918ED"/>
  </w:style>
  <w:style w:type="character" w:customStyle="1" w:styleId="BoxbulletChar">
    <w:name w:val="Box bullet Char"/>
    <w:link w:val="Boxbullet"/>
    <w:rsid w:val="007918ED"/>
    <w:rPr>
      <w:sz w:val="16"/>
      <w:szCs w:val="16"/>
    </w:rPr>
  </w:style>
  <w:style w:type="paragraph" w:customStyle="1" w:styleId="Tabletextbullet">
    <w:name w:val="Table text bullet"/>
    <w:basedOn w:val="Normal"/>
    <w:rsid w:val="007918ED"/>
    <w:pPr>
      <w:numPr>
        <w:numId w:val="6"/>
      </w:numPr>
      <w:tabs>
        <w:tab w:val="left" w:pos="567"/>
      </w:tabs>
      <w:spacing w:before="60" w:after="60" w:line="240" w:lineRule="auto"/>
      <w:contextualSpacing/>
    </w:pPr>
    <w:rPr>
      <w:rFonts w:ascii="Tahoma" w:hAnsi="Tahoma"/>
      <w:color w:val="000000"/>
      <w:szCs w:val="24"/>
    </w:rPr>
  </w:style>
  <w:style w:type="table" w:customStyle="1" w:styleId="TableGrid1">
    <w:name w:val="Table Grid1"/>
    <w:basedOn w:val="TableNormal"/>
    <w:next w:val="TableGrid"/>
    <w:uiPriority w:val="59"/>
    <w:rsid w:val="00DF3A23"/>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3A23"/>
    <w:pPr>
      <w:spacing w:before="100" w:beforeAutospacing="1" w:after="100" w:afterAutospacing="1" w:line="240" w:lineRule="auto"/>
    </w:pPr>
    <w:rPr>
      <w:rFonts w:ascii="Times" w:hAnsi="Times"/>
      <w:sz w:val="20"/>
      <w:szCs w:val="20"/>
      <w:lang w:val="en-US" w:eastAsia="en-US"/>
    </w:rPr>
  </w:style>
  <w:style w:type="paragraph" w:styleId="Header">
    <w:name w:val="header"/>
    <w:basedOn w:val="Normal"/>
    <w:link w:val="HeaderChar"/>
    <w:uiPriority w:val="99"/>
    <w:unhideWhenUsed/>
    <w:rsid w:val="003A1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8D6"/>
    <w:rPr>
      <w:sz w:val="22"/>
      <w:szCs w:val="22"/>
      <w:lang w:val="en-GB" w:eastAsia="en-GB"/>
    </w:rPr>
  </w:style>
  <w:style w:type="paragraph" w:styleId="Footer">
    <w:name w:val="footer"/>
    <w:basedOn w:val="Normal"/>
    <w:link w:val="FooterChar"/>
    <w:uiPriority w:val="99"/>
    <w:unhideWhenUsed/>
    <w:rsid w:val="003A1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8D6"/>
    <w:rPr>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74358BC9E93C41BF2F8DE3D772FF8F" ma:contentTypeVersion="30" ma:contentTypeDescription="Create a new document." ma:contentTypeScope="" ma:versionID="68d972675c81cc6d4bbb89fae3fa1def">
  <xsd:schema xmlns:xsd="http://www.w3.org/2001/XMLSchema" xmlns:xs="http://www.w3.org/2001/XMLSchema" xmlns:p="http://schemas.microsoft.com/office/2006/metadata/properties" xmlns:ns3="6b611b8c-b477-4ecb-a12d-29ae2e06422b" xmlns:ns4="e69edd90-c80b-4066-9062-8b25d86277e1" targetNamespace="http://schemas.microsoft.com/office/2006/metadata/properties" ma:root="true" ma:fieldsID="372c6f589db59cd575c127f7c320623e" ns3:_="" ns4:_="">
    <xsd:import namespace="6b611b8c-b477-4ecb-a12d-29ae2e06422b"/>
    <xsd:import namespace="e69edd90-c80b-4066-9062-8b25d86277e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TeamsChannelId" minOccurs="0"/>
                <xsd:element ref="ns3:IsNotebookLocked" minOccurs="0"/>
                <xsd:element ref="ns3:Math_Setting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611b8c-b477-4ecb-a12d-29ae2e06422b"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TeamsChannelId" ma:index="28" nillable="true" ma:displayName="Teams Channel Id" ma:internalName="TeamsChannelId">
      <xsd:simpleType>
        <xsd:restriction base="dms:Text"/>
      </xsd:simpleType>
    </xsd:element>
    <xsd:element name="IsNotebookLocked" ma:index="29" nillable="true" ma:displayName="Is Notebook Locked" ma:internalName="IsNotebookLocked">
      <xsd:simpleType>
        <xsd:restriction base="dms:Boolean"/>
      </xsd:simpleType>
    </xsd:element>
    <xsd:element name="Math_Settings" ma:index="30" nillable="true" ma:displayName="Math Settings" ma:internalName="Math_Settings">
      <xsd:simpleType>
        <xsd:restriction base="dms:Text"/>
      </xsd:simpleType>
    </xsd:element>
    <xsd:element name="MediaServiceDateTaken" ma:index="31" nillable="true" ma:displayName="MediaServiceDateTaken" ma:hidden="true" ma:internalName="MediaServiceDateTaken" ma:readOnly="true">
      <xsd:simpleType>
        <xsd:restriction base="dms:Text"/>
      </xsd:simpleType>
    </xsd:element>
    <xsd:element name="MediaServiceAutoTags" ma:index="32" nillable="true" ma:displayName="Tags" ma:internalName="MediaServiceAutoTag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9edd90-c80b-4066-9062-8b25d86277e1"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vited_Students xmlns="6b611b8c-b477-4ecb-a12d-29ae2e06422b" xsi:nil="true"/>
    <FolderType xmlns="6b611b8c-b477-4ecb-a12d-29ae2e06422b" xsi:nil="true"/>
    <CultureName xmlns="6b611b8c-b477-4ecb-a12d-29ae2e06422b" xsi:nil="true"/>
    <Students xmlns="6b611b8c-b477-4ecb-a12d-29ae2e06422b">
      <UserInfo>
        <DisplayName/>
        <AccountId xsi:nil="true"/>
        <AccountType/>
      </UserInfo>
    </Students>
    <Invited_Teachers xmlns="6b611b8c-b477-4ecb-a12d-29ae2e06422b" xsi:nil="true"/>
    <Self_Registration_Enabled xmlns="6b611b8c-b477-4ecb-a12d-29ae2e06422b" xsi:nil="true"/>
    <Math_Settings xmlns="6b611b8c-b477-4ecb-a12d-29ae2e06422b" xsi:nil="true"/>
    <Teachers xmlns="6b611b8c-b477-4ecb-a12d-29ae2e06422b">
      <UserInfo>
        <DisplayName/>
        <AccountId xsi:nil="true"/>
        <AccountType/>
      </UserInfo>
    </Teachers>
    <Student_Groups xmlns="6b611b8c-b477-4ecb-a12d-29ae2e06422b">
      <UserInfo>
        <DisplayName/>
        <AccountId xsi:nil="true"/>
        <AccountType/>
      </UserInfo>
    </Student_Groups>
    <Templates xmlns="6b611b8c-b477-4ecb-a12d-29ae2e06422b" xsi:nil="true"/>
    <Has_Teacher_Only_SectionGroup xmlns="6b611b8c-b477-4ecb-a12d-29ae2e06422b" xsi:nil="true"/>
    <AppVersion xmlns="6b611b8c-b477-4ecb-a12d-29ae2e06422b" xsi:nil="true"/>
    <TeamsChannelId xmlns="6b611b8c-b477-4ecb-a12d-29ae2e06422b" xsi:nil="true"/>
    <DefaultSectionNames xmlns="6b611b8c-b477-4ecb-a12d-29ae2e06422b" xsi:nil="true"/>
    <Is_Collaboration_Space_Locked xmlns="6b611b8c-b477-4ecb-a12d-29ae2e06422b" xsi:nil="true"/>
    <NotebookType xmlns="6b611b8c-b477-4ecb-a12d-29ae2e06422b" xsi:nil="true"/>
    <IsNotebookLocked xmlns="6b611b8c-b477-4ecb-a12d-29ae2e06422b" xsi:nil="true"/>
    <Owner xmlns="6b611b8c-b477-4ecb-a12d-29ae2e06422b">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F53733-D8F3-4334-A7B3-8DD94B243E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611b8c-b477-4ecb-a12d-29ae2e06422b"/>
    <ds:schemaRef ds:uri="e69edd90-c80b-4066-9062-8b25d86277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113A80-8800-4F7F-AFB7-1329697695BB}">
  <ds:schemaRefs>
    <ds:schemaRef ds:uri="http://schemas.microsoft.com/sharepoint/v3/contenttype/forms"/>
  </ds:schemaRefs>
</ds:datastoreItem>
</file>

<file path=customXml/itemProps3.xml><?xml version="1.0" encoding="utf-8"?>
<ds:datastoreItem xmlns:ds="http://schemas.openxmlformats.org/officeDocument/2006/customXml" ds:itemID="{783B9942-8CBD-4A99-AC56-A307446676DF}">
  <ds:schemaRefs>
    <ds:schemaRef ds:uri="e69edd90-c80b-4066-9062-8b25d86277e1"/>
    <ds:schemaRef ds:uri="http://purl.org/dc/terms/"/>
    <ds:schemaRef ds:uri="http://purl.org/dc/dcmitype/"/>
    <ds:schemaRef ds:uri="http://schemas.microsoft.com/office/2006/documentManagement/types"/>
    <ds:schemaRef ds:uri="http://purl.org/dc/elements/1.1/"/>
    <ds:schemaRef ds:uri="6b611b8c-b477-4ecb-a12d-29ae2e06422b"/>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F5475BDA-2B44-45B7-ACF8-39377028F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Brunel University</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spstccr</dc:creator>
  <cp:keywords/>
  <cp:lastModifiedBy>Ben Sanders</cp:lastModifiedBy>
  <cp:revision>12</cp:revision>
  <cp:lastPrinted>2020-01-17T12:21:00Z</cp:lastPrinted>
  <dcterms:created xsi:type="dcterms:W3CDTF">2020-02-11T08:56:00Z</dcterms:created>
  <dcterms:modified xsi:type="dcterms:W3CDTF">2020-02-11T14:05:00Z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0x0101002974358BC9E93C41BF2F8DE3D772FF8F</vt:lpwstr>
  </property>
</Properties>
</file>