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70C" w:rsidRPr="00104D8C" w:rsidRDefault="004E370C" w:rsidP="004E370C">
      <w:pPr>
        <w:pStyle w:val="Heading1"/>
        <w:rPr>
          <w:rFonts w:ascii="Arial" w:hAnsi="Arial" w:cs="Arial"/>
          <w:lang w:val="en-GB"/>
        </w:rPr>
      </w:pPr>
      <w:r w:rsidRPr="00104D8C">
        <w:rPr>
          <w:rFonts w:ascii="Arial" w:hAnsi="Arial" w:cs="Arial"/>
          <w:lang w:val="en-GB"/>
        </w:rPr>
        <w:t>How many stacks?!</w:t>
      </w:r>
    </w:p>
    <w:p w:rsidR="007A1ECC" w:rsidRPr="00104D8C" w:rsidRDefault="00047C58" w:rsidP="00540A5B">
      <w:pPr>
        <w:rPr>
          <w:rFonts w:ascii="Arial" w:hAnsi="Arial" w:cs="Arial"/>
          <w:lang w:val="en-GB"/>
        </w:rPr>
      </w:pPr>
      <w:r w:rsidRPr="00104D8C">
        <w:rPr>
          <w:rFonts w:ascii="Arial" w:hAnsi="Arial" w:cs="Arial"/>
          <w:lang w:val="en-GB"/>
        </w:rPr>
        <w:t xml:space="preserve">Forth actually has two stacks. </w:t>
      </w:r>
      <w:r w:rsidR="005D2AAD" w:rsidRPr="00104D8C">
        <w:rPr>
          <w:rFonts w:ascii="Arial" w:hAnsi="Arial" w:cs="Arial"/>
          <w:lang w:val="en-GB"/>
        </w:rPr>
        <w:t xml:space="preserve">The data stack is where we are storing the parameters that our </w:t>
      </w:r>
      <w:r w:rsidR="00E8408D" w:rsidRPr="00104D8C">
        <w:rPr>
          <w:rFonts w:ascii="Arial" w:hAnsi="Arial" w:cs="Arial"/>
          <w:lang w:val="en-GB"/>
        </w:rPr>
        <w:t xml:space="preserve">subroutines </w:t>
      </w:r>
      <w:r w:rsidR="005D2AAD" w:rsidRPr="00104D8C">
        <w:rPr>
          <w:rFonts w:ascii="Arial" w:hAnsi="Arial" w:cs="Arial"/>
          <w:lang w:val="en-GB"/>
        </w:rPr>
        <w:t>act on</w:t>
      </w:r>
      <w:r w:rsidRPr="00104D8C">
        <w:rPr>
          <w:rFonts w:ascii="Arial" w:hAnsi="Arial" w:cs="Arial"/>
          <w:lang w:val="en-GB"/>
        </w:rPr>
        <w:t>.</w:t>
      </w:r>
      <w:r w:rsidR="00E8408D" w:rsidRPr="00104D8C">
        <w:rPr>
          <w:rFonts w:ascii="Arial" w:hAnsi="Arial" w:cs="Arial"/>
          <w:lang w:val="en-GB"/>
        </w:rPr>
        <w:t xml:space="preserve"> Any values being returned from a subroutine are left on the data stack for other code to process.</w:t>
      </w:r>
    </w:p>
    <w:p w:rsidR="005D2AAD" w:rsidRPr="00104D8C" w:rsidRDefault="005D2AAD" w:rsidP="00540A5B">
      <w:pPr>
        <w:rPr>
          <w:rFonts w:ascii="Arial" w:hAnsi="Arial" w:cs="Arial"/>
          <w:lang w:val="en-GB"/>
        </w:rPr>
      </w:pPr>
      <w:r w:rsidRPr="00104D8C">
        <w:rPr>
          <w:rFonts w:ascii="Arial" w:hAnsi="Arial" w:cs="Arial"/>
          <w:lang w:val="en-GB"/>
        </w:rPr>
        <w:t xml:space="preserve">There is also a return stack, which stores addresses to be used to return to the relevant place in the code when a </w:t>
      </w:r>
      <w:r w:rsidR="00E8408D" w:rsidRPr="00104D8C">
        <w:rPr>
          <w:rFonts w:ascii="Arial" w:hAnsi="Arial" w:cs="Arial"/>
          <w:lang w:val="en-GB"/>
        </w:rPr>
        <w:t xml:space="preserve">subroutine </w:t>
      </w:r>
      <w:r w:rsidRPr="00104D8C">
        <w:rPr>
          <w:rFonts w:ascii="Arial" w:hAnsi="Arial" w:cs="Arial"/>
          <w:lang w:val="en-GB"/>
        </w:rPr>
        <w:t>has finished or during a loop.</w:t>
      </w:r>
      <w:r w:rsidR="00104D8C" w:rsidRPr="00104D8C">
        <w:rPr>
          <w:rFonts w:ascii="Arial" w:hAnsi="Arial" w:cs="Arial"/>
          <w:lang w:val="en-GB"/>
        </w:rPr>
        <w:t xml:space="preserve"> Some Forth programs use this as an 'extra hand' when manipulating the data stack.</w:t>
      </w:r>
    </w:p>
    <w:p w:rsidR="00104D8C" w:rsidRPr="00104D8C" w:rsidRDefault="005D2AAD" w:rsidP="00540A5B">
      <w:pPr>
        <w:rPr>
          <w:rFonts w:ascii="Arial" w:hAnsi="Arial" w:cs="Arial"/>
          <w:lang w:val="en-GB"/>
        </w:rPr>
      </w:pPr>
      <w:r w:rsidRPr="00104D8C">
        <w:rPr>
          <w:rFonts w:ascii="Arial" w:hAnsi="Arial" w:cs="Arial"/>
          <w:lang w:val="en-GB"/>
        </w:rPr>
        <w:t xml:space="preserve">We can see the pointer to the top of the return stack by using </w:t>
      </w:r>
      <w:r w:rsidRPr="005A5ACA">
        <w:rPr>
          <w:rFonts w:ascii="Courier New" w:hAnsi="Courier New" w:cs="Courier New"/>
          <w:lang w:val="en-GB"/>
        </w:rPr>
        <w:t>r@</w:t>
      </w:r>
      <w:r w:rsidRPr="00104D8C">
        <w:rPr>
          <w:rFonts w:ascii="Arial" w:hAnsi="Arial" w:cs="Arial"/>
          <w:lang w:val="en-GB"/>
        </w:rPr>
        <w:t xml:space="preserve">. There is also a pointer to the data stack </w:t>
      </w:r>
      <w:r w:rsidRPr="005A5ACA">
        <w:rPr>
          <w:rFonts w:ascii="Courier New" w:hAnsi="Courier New" w:cs="Courier New"/>
          <w:lang w:val="en-GB"/>
        </w:rPr>
        <w:t>sp@</w:t>
      </w:r>
      <w:r w:rsidRPr="00104D8C">
        <w:rPr>
          <w:rFonts w:ascii="Arial" w:hAnsi="Arial" w:cs="Arial"/>
          <w:lang w:val="en-GB"/>
        </w:rPr>
        <w:t xml:space="preserve"> but the </w:t>
      </w:r>
      <w:proofErr w:type="spellStart"/>
      <w:r w:rsidRPr="00104D8C">
        <w:rPr>
          <w:rFonts w:ascii="Arial" w:hAnsi="Arial" w:cs="Arial"/>
          <w:lang w:val="en-GB"/>
        </w:rPr>
        <w:t>repl.it</w:t>
      </w:r>
      <w:proofErr w:type="spellEnd"/>
      <w:r w:rsidRPr="00104D8C">
        <w:rPr>
          <w:rFonts w:ascii="Arial" w:hAnsi="Arial" w:cs="Arial"/>
          <w:lang w:val="en-GB"/>
        </w:rPr>
        <w:t xml:space="preserve"> version of Forth does not support it, nor the </w:t>
      </w:r>
      <w:r w:rsidRPr="005A5ACA">
        <w:rPr>
          <w:rFonts w:ascii="Courier New" w:hAnsi="Courier New" w:cs="Courier New"/>
          <w:lang w:val="en-GB"/>
        </w:rPr>
        <w:t>sp0</w:t>
      </w:r>
      <w:r w:rsidRPr="00104D8C">
        <w:rPr>
          <w:rFonts w:ascii="Arial" w:hAnsi="Arial" w:cs="Arial"/>
          <w:lang w:val="en-GB"/>
        </w:rPr>
        <w:t xml:space="preserve"> word which </w:t>
      </w:r>
      <w:r w:rsidR="00D22EF1" w:rsidRPr="00104D8C">
        <w:rPr>
          <w:rFonts w:ascii="Arial" w:hAnsi="Arial" w:cs="Arial"/>
          <w:lang w:val="en-GB"/>
        </w:rPr>
        <w:t xml:space="preserve">gives us a </w:t>
      </w:r>
      <w:r w:rsidR="00D22EF1" w:rsidRPr="003202E6">
        <w:rPr>
          <w:rFonts w:ascii="Arial" w:hAnsi="Arial" w:cs="Arial"/>
          <w:lang w:val="en-GB"/>
        </w:rPr>
        <w:t>pointer</w:t>
      </w:r>
      <w:r w:rsidR="00D22EF1" w:rsidRPr="00104D8C">
        <w:rPr>
          <w:rFonts w:ascii="Arial" w:hAnsi="Arial" w:cs="Arial"/>
          <w:lang w:val="en-GB"/>
        </w:rPr>
        <w:t xml:space="preserve"> to </w:t>
      </w:r>
      <w:r w:rsidRPr="00104D8C">
        <w:rPr>
          <w:rFonts w:ascii="Arial" w:hAnsi="Arial" w:cs="Arial"/>
          <w:lang w:val="en-GB"/>
        </w:rPr>
        <w:t>the bottom of the data stack. A further developed version of this session might show h</w:t>
      </w:r>
      <w:r w:rsidR="00104D8C" w:rsidRPr="00104D8C">
        <w:rPr>
          <w:rFonts w:ascii="Arial" w:hAnsi="Arial" w:cs="Arial"/>
          <w:lang w:val="en-GB"/>
        </w:rPr>
        <w:t>ow these pointers move and give</w:t>
      </w:r>
      <w:r w:rsidRPr="00104D8C">
        <w:rPr>
          <w:rFonts w:ascii="Arial" w:hAnsi="Arial" w:cs="Arial"/>
          <w:lang w:val="en-GB"/>
        </w:rPr>
        <w:t xml:space="preserve"> a</w:t>
      </w:r>
      <w:r w:rsidR="00104D8C" w:rsidRPr="00104D8C">
        <w:rPr>
          <w:rFonts w:ascii="Arial" w:hAnsi="Arial" w:cs="Arial"/>
          <w:lang w:val="en-GB"/>
        </w:rPr>
        <w:t>n even</w:t>
      </w:r>
      <w:r w:rsidRPr="00104D8C">
        <w:rPr>
          <w:rFonts w:ascii="Arial" w:hAnsi="Arial" w:cs="Arial"/>
          <w:lang w:val="en-GB"/>
        </w:rPr>
        <w:t xml:space="preserve"> deeper understanding of how the stack works.</w:t>
      </w:r>
      <w:r w:rsidR="004E370C" w:rsidRPr="00104D8C">
        <w:rPr>
          <w:rFonts w:ascii="Arial" w:hAnsi="Arial" w:cs="Arial"/>
          <w:lang w:val="en-GB"/>
        </w:rPr>
        <w:t xml:space="preserve"> </w:t>
      </w:r>
      <w:r w:rsidR="00104D8C" w:rsidRPr="00104D8C">
        <w:rPr>
          <w:rFonts w:ascii="Arial" w:hAnsi="Arial" w:cs="Arial"/>
          <w:lang w:val="en-GB"/>
        </w:rPr>
        <w:t xml:space="preserve">Use the free </w:t>
      </w:r>
      <w:hyperlink r:id="rId7" w:history="1">
        <w:proofErr w:type="spellStart"/>
        <w:r w:rsidR="00104D8C" w:rsidRPr="00104D8C">
          <w:rPr>
            <w:rStyle w:val="Hyperlink"/>
            <w:rFonts w:ascii="Arial" w:hAnsi="Arial" w:cs="Arial"/>
            <w:lang w:val="en-GB"/>
          </w:rPr>
          <w:t>GForth</w:t>
        </w:r>
        <w:proofErr w:type="spellEnd"/>
      </w:hyperlink>
      <w:r w:rsidR="00104D8C" w:rsidRPr="00104D8C">
        <w:rPr>
          <w:rFonts w:ascii="Arial" w:hAnsi="Arial" w:cs="Arial"/>
          <w:lang w:val="en-GB"/>
        </w:rPr>
        <w:t xml:space="preserve"> implementation if you want to explore this further.</w:t>
      </w:r>
    </w:p>
    <w:p w:rsidR="005D2AAD" w:rsidRPr="00D11453" w:rsidRDefault="00104D8C" w:rsidP="00D11453">
      <w:pPr>
        <w:rPr>
          <w:rFonts w:ascii="Arial" w:hAnsi="Arial" w:cs="Arial"/>
          <w:lang w:val="en-GB"/>
        </w:rPr>
      </w:pPr>
      <w:r w:rsidRPr="00D11453">
        <w:rPr>
          <w:rFonts w:ascii="Arial" w:hAnsi="Arial" w:cs="Arial"/>
          <w:lang w:val="en-GB"/>
        </w:rPr>
        <w:t>The</w:t>
      </w:r>
      <w:r w:rsidR="004E370C" w:rsidRPr="00D11453">
        <w:rPr>
          <w:rFonts w:ascii="Arial" w:hAnsi="Arial" w:cs="Arial"/>
          <w:lang w:val="en-GB"/>
        </w:rPr>
        <w:t xml:space="preserve"> underlying operating system is also making use of  a </w:t>
      </w:r>
      <w:r w:rsidR="00E8408D" w:rsidRPr="00D11453">
        <w:rPr>
          <w:rFonts w:ascii="Arial" w:hAnsi="Arial" w:cs="Arial"/>
          <w:lang w:val="en-GB"/>
        </w:rPr>
        <w:t xml:space="preserve">hardware </w:t>
      </w:r>
      <w:r w:rsidR="004E370C" w:rsidRPr="00D11453">
        <w:rPr>
          <w:rFonts w:ascii="Arial" w:hAnsi="Arial" w:cs="Arial"/>
          <w:lang w:val="en-GB"/>
        </w:rPr>
        <w:t>stack</w:t>
      </w:r>
      <w:r w:rsidR="00E8408D" w:rsidRPr="00D11453">
        <w:rPr>
          <w:rFonts w:ascii="Arial" w:hAnsi="Arial" w:cs="Arial"/>
          <w:lang w:val="en-GB"/>
        </w:rPr>
        <w:t xml:space="preserve"> (so called because the CPU </w:t>
      </w:r>
      <w:r w:rsidR="003202E6">
        <w:rPr>
          <w:rFonts w:ascii="Arial" w:hAnsi="Arial" w:cs="Arial"/>
          <w:lang w:val="en-GB"/>
        </w:rPr>
        <w:t xml:space="preserve">itself </w:t>
      </w:r>
      <w:r w:rsidR="00E8408D" w:rsidRPr="00D11453">
        <w:rPr>
          <w:rFonts w:ascii="Arial" w:hAnsi="Arial" w:cs="Arial"/>
          <w:lang w:val="en-GB"/>
        </w:rPr>
        <w:t>pushes PC onto the stack during subroutine calls and uses a stack pointer register to manage the stack).</w:t>
      </w:r>
      <w:r w:rsidRPr="00D11453">
        <w:rPr>
          <w:rFonts w:ascii="Arial" w:hAnsi="Arial" w:cs="Arial"/>
          <w:lang w:val="en-GB"/>
        </w:rPr>
        <w:t xml:space="preserve"> So in a Forth system running on a typical desktop OS, there will be at least 3 stacks in use.</w:t>
      </w:r>
      <w:r w:rsidR="00D11453" w:rsidRPr="00D11453">
        <w:rPr>
          <w:rFonts w:ascii="Arial" w:hAnsi="Arial" w:cs="Arial"/>
          <w:lang w:val="en-GB"/>
        </w:rPr>
        <w:t xml:space="preserve"> A Level students don't need to know this detail for their exams but it is worth us knowing that when we are referring to 'the stack' in the syllabus, we are talking about the system stack, or an abstract data type that is used in high level code.</w:t>
      </w:r>
    </w:p>
    <w:p w:rsidR="004E370C" w:rsidRPr="00104D8C" w:rsidRDefault="00E8408D" w:rsidP="00793A24">
      <w:pPr>
        <w:pStyle w:val="Heading1"/>
        <w:rPr>
          <w:rFonts w:ascii="Arial" w:hAnsi="Arial" w:cs="Arial"/>
          <w:lang w:val="en-GB"/>
        </w:rPr>
      </w:pPr>
      <w:r w:rsidRPr="00104D8C">
        <w:rPr>
          <w:rFonts w:ascii="Arial" w:hAnsi="Arial" w:cs="Arial"/>
          <w:lang w:val="en-GB"/>
        </w:rPr>
        <w:t xml:space="preserve">Links to </w:t>
      </w:r>
      <w:r w:rsidR="00793A24" w:rsidRPr="00104D8C">
        <w:rPr>
          <w:rFonts w:ascii="Arial" w:hAnsi="Arial" w:cs="Arial"/>
          <w:lang w:val="en-GB"/>
        </w:rPr>
        <w:t>Assembly Language/Hardware</w:t>
      </w:r>
    </w:p>
    <w:p w:rsidR="00793A24" w:rsidRPr="00104D8C" w:rsidRDefault="00803E73" w:rsidP="003A08E9">
      <w:pPr>
        <w:rPr>
          <w:rFonts w:ascii="Arial" w:hAnsi="Arial" w:cs="Arial"/>
          <w:lang w:val="en-GB"/>
        </w:rPr>
      </w:pPr>
      <w:hyperlink r:id="rId8" w:history="1">
        <w:r w:rsidR="00793A24" w:rsidRPr="00104D8C">
          <w:rPr>
            <w:rStyle w:val="Hyperlink"/>
            <w:rFonts w:ascii="Arial" w:hAnsi="Arial" w:cs="Arial"/>
          </w:rPr>
          <w:t>https://peterhigginson.co.uk/ARMlite/</w:t>
        </w:r>
      </w:hyperlink>
    </w:p>
    <w:p w:rsidR="003A08E9" w:rsidRPr="00104D8C" w:rsidRDefault="00793A24" w:rsidP="003A08E9">
      <w:pPr>
        <w:rPr>
          <w:rFonts w:ascii="Arial" w:hAnsi="Arial" w:cs="Arial"/>
          <w:lang w:val="en-GB"/>
        </w:rPr>
      </w:pPr>
      <w:r w:rsidRPr="00104D8C">
        <w:rPr>
          <w:rFonts w:ascii="Arial" w:hAnsi="Arial" w:cs="Arial"/>
          <w:lang w:val="en-GB"/>
        </w:rPr>
        <w:t xml:space="preserve">The above </w:t>
      </w:r>
      <w:r w:rsidR="00D14E09" w:rsidRPr="00104D8C">
        <w:rPr>
          <w:rFonts w:ascii="Arial" w:hAnsi="Arial" w:cs="Arial"/>
          <w:lang w:val="en-GB"/>
        </w:rPr>
        <w:t>new version of LMC</w:t>
      </w:r>
      <w:r w:rsidRPr="00104D8C">
        <w:rPr>
          <w:rFonts w:ascii="Arial" w:hAnsi="Arial" w:cs="Arial"/>
          <w:lang w:val="en-GB"/>
        </w:rPr>
        <w:t xml:space="preserve"> appeared fortuitously just before I was due to deliver this session at CAS London February 2020. It allows a further insight into the stack </w:t>
      </w:r>
      <w:r w:rsidR="00625D5A">
        <w:rPr>
          <w:rFonts w:ascii="Arial" w:hAnsi="Arial" w:cs="Arial"/>
          <w:lang w:val="en-GB"/>
        </w:rPr>
        <w:t xml:space="preserve">at the hardware level </w:t>
      </w:r>
      <w:r w:rsidRPr="00104D8C">
        <w:rPr>
          <w:rFonts w:ascii="Arial" w:hAnsi="Arial" w:cs="Arial"/>
          <w:lang w:val="en-GB"/>
        </w:rPr>
        <w:t xml:space="preserve">as if you switch to code page FFF, </w:t>
      </w:r>
      <w:r w:rsidR="00A77557" w:rsidRPr="00104D8C">
        <w:rPr>
          <w:rFonts w:ascii="Arial" w:hAnsi="Arial" w:cs="Arial"/>
          <w:lang w:val="en-GB"/>
        </w:rPr>
        <w:t xml:space="preserve">and single step through the instructions below </w:t>
      </w:r>
      <w:r w:rsidR="003A08E9" w:rsidRPr="00104D8C">
        <w:rPr>
          <w:rFonts w:ascii="Arial" w:hAnsi="Arial" w:cs="Arial"/>
          <w:lang w:val="en-GB"/>
        </w:rPr>
        <w:t xml:space="preserve">you can actually see the </w:t>
      </w:r>
      <w:r w:rsidR="00625D5A">
        <w:rPr>
          <w:rFonts w:ascii="Arial" w:hAnsi="Arial" w:cs="Arial"/>
          <w:lang w:val="en-GB"/>
        </w:rPr>
        <w:t xml:space="preserve">hardware stack pointer register, the stack itself growing down from memory location FFF, and </w:t>
      </w:r>
      <w:r w:rsidR="003A08E9" w:rsidRPr="00104D8C">
        <w:rPr>
          <w:rFonts w:ascii="Arial" w:hAnsi="Arial" w:cs="Arial"/>
          <w:lang w:val="en-GB"/>
        </w:rPr>
        <w:t xml:space="preserve">the effect on the memory locations as push </w:t>
      </w:r>
      <w:r w:rsidRPr="00104D8C">
        <w:rPr>
          <w:rFonts w:ascii="Arial" w:hAnsi="Arial" w:cs="Arial"/>
          <w:lang w:val="en-GB"/>
        </w:rPr>
        <w:t>instruction</w:t>
      </w:r>
      <w:r w:rsidR="00625D5A">
        <w:rPr>
          <w:rFonts w:ascii="Arial" w:hAnsi="Arial" w:cs="Arial"/>
          <w:lang w:val="en-GB"/>
        </w:rPr>
        <w:t>s</w:t>
      </w:r>
      <w:r w:rsidRPr="00104D8C">
        <w:rPr>
          <w:rFonts w:ascii="Arial" w:hAnsi="Arial" w:cs="Arial"/>
          <w:lang w:val="en-GB"/>
        </w:rPr>
        <w:t xml:space="preserve"> </w:t>
      </w:r>
      <w:r w:rsidR="00625D5A">
        <w:rPr>
          <w:rFonts w:ascii="Arial" w:hAnsi="Arial" w:cs="Arial"/>
          <w:lang w:val="en-GB"/>
        </w:rPr>
        <w:t xml:space="preserve">are </w:t>
      </w:r>
      <w:r w:rsidRPr="00104D8C">
        <w:rPr>
          <w:rFonts w:ascii="Arial" w:hAnsi="Arial" w:cs="Arial"/>
          <w:lang w:val="en-GB"/>
        </w:rPr>
        <w:t>executed</w:t>
      </w:r>
      <w:r w:rsidR="003A08E9" w:rsidRPr="00104D8C">
        <w:rPr>
          <w:rFonts w:ascii="Arial" w:hAnsi="Arial" w:cs="Arial"/>
          <w:lang w:val="en-GB"/>
        </w:rPr>
        <w:t>.</w:t>
      </w:r>
    </w:p>
    <w:p w:rsidR="003A08E9" w:rsidRPr="00F3525B" w:rsidRDefault="003A08E9" w:rsidP="00A77557">
      <w:pPr>
        <w:pStyle w:val="NoSpacing"/>
        <w:rPr>
          <w:rFonts w:ascii="Courier New" w:hAnsi="Courier New" w:cs="Courier New"/>
          <w:lang w:val="en-GB"/>
        </w:rPr>
      </w:pPr>
      <w:r w:rsidRPr="00F3525B">
        <w:rPr>
          <w:rFonts w:ascii="Courier New" w:hAnsi="Courier New" w:cs="Courier New"/>
          <w:lang w:val="en-GB"/>
        </w:rPr>
        <w:t>MOV R0, #1</w:t>
      </w:r>
    </w:p>
    <w:p w:rsidR="003A08E9" w:rsidRPr="00F3525B" w:rsidRDefault="003A08E9" w:rsidP="00A77557">
      <w:pPr>
        <w:pStyle w:val="NoSpacing"/>
        <w:rPr>
          <w:rFonts w:ascii="Courier New" w:hAnsi="Courier New" w:cs="Courier New"/>
          <w:lang w:val="en-GB"/>
        </w:rPr>
      </w:pPr>
      <w:r w:rsidRPr="00F3525B">
        <w:rPr>
          <w:rFonts w:ascii="Courier New" w:hAnsi="Courier New" w:cs="Courier New"/>
          <w:lang w:val="en-GB"/>
        </w:rPr>
        <w:t>PUSH {R0}</w:t>
      </w:r>
    </w:p>
    <w:p w:rsidR="003A08E9" w:rsidRPr="00F3525B" w:rsidRDefault="003A08E9" w:rsidP="00A77557">
      <w:pPr>
        <w:pStyle w:val="NoSpacing"/>
        <w:rPr>
          <w:rFonts w:ascii="Courier New" w:hAnsi="Courier New" w:cs="Courier New"/>
          <w:lang w:val="en-GB"/>
        </w:rPr>
      </w:pPr>
      <w:r w:rsidRPr="00F3525B">
        <w:rPr>
          <w:rFonts w:ascii="Courier New" w:hAnsi="Courier New" w:cs="Courier New"/>
          <w:lang w:val="en-GB"/>
        </w:rPr>
        <w:t>MOV R0, #2</w:t>
      </w:r>
    </w:p>
    <w:p w:rsidR="003A08E9" w:rsidRPr="00F3525B" w:rsidRDefault="003A08E9" w:rsidP="00A77557">
      <w:pPr>
        <w:pStyle w:val="NoSpacing"/>
        <w:rPr>
          <w:rFonts w:ascii="Courier New" w:hAnsi="Courier New" w:cs="Courier New"/>
          <w:lang w:val="en-GB"/>
        </w:rPr>
      </w:pPr>
      <w:r w:rsidRPr="00F3525B">
        <w:rPr>
          <w:rFonts w:ascii="Courier New" w:hAnsi="Courier New" w:cs="Courier New"/>
          <w:lang w:val="en-GB"/>
        </w:rPr>
        <w:t>PUSH {R0}</w:t>
      </w:r>
    </w:p>
    <w:p w:rsidR="003A08E9" w:rsidRPr="00F3525B" w:rsidRDefault="003A08E9" w:rsidP="00A77557">
      <w:pPr>
        <w:pStyle w:val="NoSpacing"/>
        <w:rPr>
          <w:rFonts w:ascii="Courier New" w:hAnsi="Courier New" w:cs="Courier New"/>
          <w:lang w:val="en-GB"/>
        </w:rPr>
      </w:pPr>
      <w:r w:rsidRPr="00F3525B">
        <w:rPr>
          <w:rFonts w:ascii="Courier New" w:hAnsi="Courier New" w:cs="Courier New"/>
          <w:lang w:val="en-GB"/>
        </w:rPr>
        <w:t>POP {R0}</w:t>
      </w:r>
    </w:p>
    <w:p w:rsidR="00D14E09" w:rsidRPr="00F3525B" w:rsidRDefault="003A08E9" w:rsidP="00A77557">
      <w:pPr>
        <w:pStyle w:val="NoSpacing"/>
        <w:rPr>
          <w:rFonts w:ascii="Courier New" w:hAnsi="Courier New" w:cs="Courier New"/>
          <w:lang w:val="en-GB"/>
        </w:rPr>
      </w:pPr>
      <w:r w:rsidRPr="00F3525B">
        <w:rPr>
          <w:rFonts w:ascii="Courier New" w:hAnsi="Courier New" w:cs="Courier New"/>
          <w:lang w:val="en-GB"/>
        </w:rPr>
        <w:t>POP {R0}</w:t>
      </w:r>
    </w:p>
    <w:p w:rsidR="00A77557" w:rsidRPr="00104D8C" w:rsidRDefault="00A77557" w:rsidP="00A77557">
      <w:pPr>
        <w:pStyle w:val="NoSpacing"/>
        <w:rPr>
          <w:rFonts w:ascii="Arial" w:hAnsi="Arial" w:cs="Arial"/>
          <w:lang w:val="en-GB"/>
        </w:rPr>
      </w:pPr>
    </w:p>
    <w:p w:rsidR="00625D5A" w:rsidRDefault="00A77557" w:rsidP="00540A5B">
      <w:pPr>
        <w:rPr>
          <w:rFonts w:ascii="Arial" w:hAnsi="Arial" w:cs="Arial"/>
          <w:lang w:val="en-GB"/>
        </w:rPr>
      </w:pPr>
      <w:bookmarkStart w:id="0" w:name="_GoBack"/>
      <w:bookmarkEnd w:id="0"/>
      <w:r w:rsidRPr="00104D8C">
        <w:rPr>
          <w:rFonts w:ascii="Arial" w:hAnsi="Arial" w:cs="Arial"/>
          <w:lang w:val="en-GB"/>
        </w:rPr>
        <w:t>It's much easier for students to run the above than expla</w:t>
      </w:r>
      <w:r w:rsidR="00F823E1">
        <w:rPr>
          <w:rFonts w:ascii="Arial" w:hAnsi="Arial" w:cs="Arial"/>
          <w:lang w:val="en-GB"/>
        </w:rPr>
        <w:t>in it, and the same goes for I</w:t>
      </w:r>
      <w:r w:rsidRPr="00104D8C">
        <w:rPr>
          <w:rFonts w:ascii="Arial" w:hAnsi="Arial" w:cs="Arial"/>
          <w:lang w:val="en-GB"/>
        </w:rPr>
        <w:t xml:space="preserve">nterrupt </w:t>
      </w:r>
      <w:r w:rsidR="00F823E1">
        <w:rPr>
          <w:rFonts w:ascii="Arial" w:hAnsi="Arial" w:cs="Arial"/>
          <w:lang w:val="en-GB"/>
        </w:rPr>
        <w:t>S</w:t>
      </w:r>
      <w:r w:rsidRPr="00104D8C">
        <w:rPr>
          <w:rFonts w:ascii="Arial" w:hAnsi="Arial" w:cs="Arial"/>
          <w:lang w:val="en-GB"/>
        </w:rPr>
        <w:t xml:space="preserve">ervice </w:t>
      </w:r>
      <w:r w:rsidR="00F823E1">
        <w:rPr>
          <w:rFonts w:ascii="Arial" w:hAnsi="Arial" w:cs="Arial"/>
          <w:lang w:val="en-GB"/>
        </w:rPr>
        <w:t>R</w:t>
      </w:r>
      <w:r w:rsidRPr="00104D8C">
        <w:rPr>
          <w:rFonts w:ascii="Arial" w:hAnsi="Arial" w:cs="Arial"/>
          <w:lang w:val="en-GB"/>
        </w:rPr>
        <w:t xml:space="preserve">outines </w:t>
      </w:r>
      <w:r w:rsidR="00F823E1">
        <w:rPr>
          <w:rFonts w:ascii="Arial" w:hAnsi="Arial" w:cs="Arial"/>
          <w:lang w:val="en-GB"/>
        </w:rPr>
        <w:t xml:space="preserve">(ISRs) </w:t>
      </w:r>
      <w:r w:rsidRPr="00104D8C">
        <w:rPr>
          <w:rFonts w:ascii="Arial" w:hAnsi="Arial" w:cs="Arial"/>
          <w:lang w:val="en-GB"/>
        </w:rPr>
        <w:t xml:space="preserve">and the need for the programmer to </w:t>
      </w:r>
      <w:r w:rsidR="00625D5A">
        <w:rPr>
          <w:rFonts w:ascii="Arial" w:hAnsi="Arial" w:cs="Arial"/>
          <w:lang w:val="en-GB"/>
        </w:rPr>
        <w:t xml:space="preserve">use the stack </w:t>
      </w:r>
      <w:r w:rsidRPr="00104D8C">
        <w:rPr>
          <w:rFonts w:ascii="Arial" w:hAnsi="Arial" w:cs="Arial"/>
          <w:lang w:val="en-GB"/>
        </w:rPr>
        <w:t>during the execution of these</w:t>
      </w:r>
      <w:r w:rsidR="00625D5A">
        <w:rPr>
          <w:rFonts w:ascii="Arial" w:hAnsi="Arial" w:cs="Arial"/>
          <w:lang w:val="en-GB"/>
        </w:rPr>
        <w:t xml:space="preserve"> routines</w:t>
      </w:r>
      <w:r w:rsidRPr="00104D8C">
        <w:rPr>
          <w:rFonts w:ascii="Arial" w:hAnsi="Arial" w:cs="Arial"/>
          <w:lang w:val="en-GB"/>
        </w:rPr>
        <w:t xml:space="preserve">. </w:t>
      </w:r>
    </w:p>
    <w:p w:rsidR="006828DA" w:rsidRDefault="00A77557" w:rsidP="00540A5B">
      <w:pPr>
        <w:rPr>
          <w:rFonts w:ascii="Arial" w:hAnsi="Arial" w:cs="Arial"/>
          <w:lang w:val="en-GB"/>
        </w:rPr>
      </w:pPr>
      <w:r w:rsidRPr="00104D8C">
        <w:rPr>
          <w:rFonts w:ascii="Arial" w:hAnsi="Arial" w:cs="Arial"/>
          <w:lang w:val="en-GB"/>
        </w:rPr>
        <w:t xml:space="preserve">See my demo code </w:t>
      </w:r>
      <w:r w:rsidR="00625D5A">
        <w:rPr>
          <w:rFonts w:ascii="Arial" w:hAnsi="Arial" w:cs="Arial"/>
          <w:lang w:val="en-GB"/>
        </w:rPr>
        <w:t xml:space="preserve">below </w:t>
      </w:r>
      <w:r w:rsidRPr="00104D8C">
        <w:rPr>
          <w:rFonts w:ascii="Arial" w:hAnsi="Arial" w:cs="Arial"/>
          <w:lang w:val="en-GB"/>
        </w:rPr>
        <w:t>for an example.</w:t>
      </w:r>
      <w:r w:rsidR="00F3525B">
        <w:rPr>
          <w:rFonts w:ascii="Arial" w:hAnsi="Arial" w:cs="Arial"/>
          <w:lang w:val="en-GB"/>
        </w:rPr>
        <w:t xml:space="preserve"> It outputs the numbers 1 to 12, 12 times and then starts again. If you click the lightning bolt symbol a hardware interrupt will occur. </w:t>
      </w:r>
      <w:r w:rsidR="006828DA">
        <w:rPr>
          <w:rFonts w:ascii="Arial" w:hAnsi="Arial" w:cs="Arial"/>
          <w:lang w:val="en-GB"/>
        </w:rPr>
        <w:t xml:space="preserve">Nothing appears to happen, but if you stop </w:t>
      </w:r>
      <w:r w:rsidR="00F823E1">
        <w:rPr>
          <w:rFonts w:ascii="Arial" w:hAnsi="Arial" w:cs="Arial"/>
          <w:lang w:val="en-GB"/>
        </w:rPr>
        <w:t xml:space="preserve">or pause </w:t>
      </w:r>
      <w:r w:rsidR="006828DA">
        <w:rPr>
          <w:rFonts w:ascii="Arial" w:hAnsi="Arial" w:cs="Arial"/>
          <w:lang w:val="en-GB"/>
        </w:rPr>
        <w:t xml:space="preserve">the simulator you will see the value at  </w:t>
      </w:r>
      <w:proofErr w:type="spellStart"/>
      <w:r w:rsidR="006828DA">
        <w:rPr>
          <w:rFonts w:ascii="Courier New" w:hAnsi="Courier New" w:cs="Courier New"/>
          <w:lang w:val="en-GB"/>
        </w:rPr>
        <w:t>testLocation</w:t>
      </w:r>
      <w:proofErr w:type="spellEnd"/>
      <w:r w:rsidR="006828DA">
        <w:rPr>
          <w:rFonts w:ascii="Courier New" w:hAnsi="Courier New" w:cs="Courier New"/>
          <w:lang w:val="en-GB"/>
        </w:rPr>
        <w:t xml:space="preserve"> (</w:t>
      </w:r>
      <w:proofErr w:type="spellStart"/>
      <w:r w:rsidR="006828DA">
        <w:rPr>
          <w:rFonts w:ascii="Courier New" w:hAnsi="Courier New" w:cs="Courier New"/>
          <w:lang w:val="en-GB"/>
        </w:rPr>
        <w:t>f</w:t>
      </w:r>
      <w:r w:rsidR="006828DA" w:rsidRPr="00D11453">
        <w:rPr>
          <w:rFonts w:ascii="Courier New" w:hAnsi="Courier New" w:cs="Courier New"/>
          <w:lang w:val="en-GB"/>
        </w:rPr>
        <w:t>fffffff</w:t>
      </w:r>
      <w:proofErr w:type="spellEnd"/>
      <w:r w:rsidR="006828DA">
        <w:rPr>
          <w:rFonts w:ascii="Courier New" w:hAnsi="Courier New" w:cs="Courier New"/>
          <w:lang w:val="en-GB"/>
        </w:rPr>
        <w:t>)</w:t>
      </w:r>
      <w:r w:rsidR="006828DA">
        <w:rPr>
          <w:rFonts w:ascii="Arial" w:hAnsi="Arial" w:cs="Arial"/>
          <w:lang w:val="en-GB"/>
        </w:rPr>
        <w:t xml:space="preserve"> has been overwritten with 1.</w:t>
      </w:r>
    </w:p>
    <w:p w:rsidR="00F823E1" w:rsidRDefault="00625D5A" w:rsidP="00540A5B">
      <w:pPr>
        <w:rPr>
          <w:rFonts w:ascii="Arial" w:hAnsi="Arial" w:cs="Arial"/>
          <w:lang w:val="en-GB"/>
        </w:rPr>
      </w:pPr>
      <w:r>
        <w:rPr>
          <w:rFonts w:ascii="Arial" w:hAnsi="Arial" w:cs="Arial"/>
          <w:lang w:val="en-GB"/>
        </w:rPr>
        <w:t>The code as provided saves the value of R0 to the stack on entry, and then pops it back off before returning to wherever the interrupt happened</w:t>
      </w:r>
      <w:r w:rsidR="00F823E1">
        <w:rPr>
          <w:rFonts w:ascii="Arial" w:hAnsi="Arial" w:cs="Arial"/>
          <w:lang w:val="en-GB"/>
        </w:rPr>
        <w:t>, if it did not save the value of R0, the count would go back down to one as R0 is being used in the main code to hold the count in the outer loop.</w:t>
      </w:r>
    </w:p>
    <w:p w:rsidR="00D11453" w:rsidRDefault="00F823E1" w:rsidP="005A5ACA">
      <w:pPr>
        <w:rPr>
          <w:rFonts w:ascii="Arial" w:hAnsi="Arial" w:cs="Arial"/>
          <w:lang w:val="en-GB"/>
        </w:rPr>
      </w:pPr>
      <w:r>
        <w:rPr>
          <w:rFonts w:ascii="Arial" w:hAnsi="Arial" w:cs="Arial"/>
          <w:lang w:val="en-GB"/>
        </w:rPr>
        <w:t xml:space="preserve">Ask the students to remove the lines that pop and push from the provided code. Get them to single step the code, by pressing the </w:t>
      </w:r>
      <w:r>
        <w:rPr>
          <w:noProof/>
        </w:rPr>
        <w:drawing>
          <wp:inline distT="0" distB="0" distL="0" distR="0">
            <wp:extent cx="159080" cy="159405"/>
            <wp:effectExtent l="19050" t="0" r="0" b="0"/>
            <wp:docPr id="1" name="Picture 1" descr="https://peterhigginson.co.uk/ARMlite/images/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terhigginson.co.uk/ARMlite/images/Step.png"/>
                    <pic:cNvPicPr>
                      <a:picLocks noChangeAspect="1" noChangeArrowheads="1"/>
                    </pic:cNvPicPr>
                  </pic:nvPicPr>
                  <pic:blipFill>
                    <a:blip r:embed="rId9" cstate="print"/>
                    <a:srcRect/>
                    <a:stretch>
                      <a:fillRect/>
                    </a:stretch>
                  </pic:blipFill>
                  <pic:spPr bwMode="auto">
                    <a:xfrm>
                      <a:off x="0" y="0"/>
                      <a:ext cx="159168" cy="159493"/>
                    </a:xfrm>
                    <a:prstGeom prst="rect">
                      <a:avLst/>
                    </a:prstGeom>
                    <a:noFill/>
                    <a:ln w="9525">
                      <a:noFill/>
                      <a:miter lim="800000"/>
                      <a:headEnd/>
                      <a:tailEnd/>
                    </a:ln>
                  </pic:spPr>
                </pic:pic>
              </a:graphicData>
            </a:graphic>
          </wp:inline>
        </w:drawing>
      </w:r>
      <w:r>
        <w:rPr>
          <w:rFonts w:ascii="Arial" w:hAnsi="Arial" w:cs="Arial"/>
          <w:lang w:val="en-GB"/>
        </w:rPr>
        <w:t xml:space="preserve"> symbol. Let the loop run at least twelve times so that 2 is being repeatedly output to the screen. Hit the lightning symbol, and then carry on single stepping. You should see the code </w:t>
      </w:r>
      <w:r>
        <w:rPr>
          <w:rFonts w:ascii="Arial" w:hAnsi="Arial" w:cs="Arial"/>
          <w:lang w:val="en-GB"/>
        </w:rPr>
        <w:lastRenderedPageBreak/>
        <w:t>stepping through the ISR, and then returning to the main code. However the count should now have restarted at 1, because we corrupted the R0 register inside the ISR.</w:t>
      </w:r>
      <w:r w:rsidR="005A5ACA">
        <w:rPr>
          <w:rFonts w:ascii="Arial" w:hAnsi="Arial" w:cs="Arial"/>
          <w:lang w:val="en-GB"/>
        </w:rPr>
        <w:t xml:space="preserve"> This should</w:t>
      </w:r>
      <w:r w:rsidR="00F3525B">
        <w:rPr>
          <w:rFonts w:ascii="Arial" w:hAnsi="Arial" w:cs="Arial"/>
          <w:lang w:val="en-GB"/>
        </w:rPr>
        <w:t xml:space="preserve"> illustrate why it is necessary to preserve register values on the stack if those same registers are going to be used during an interrupt.</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MOV R0,#isr1</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STR R0,.PinISR</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MOV R0,#1</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STR R0,.PinMask</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STR R0,.InterruptRegister</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start: </w:t>
      </w:r>
      <w:proofErr w:type="spellStart"/>
      <w:r w:rsidRPr="00D11453">
        <w:rPr>
          <w:rFonts w:ascii="Courier New" w:hAnsi="Courier New" w:cs="Courier New"/>
          <w:lang w:val="en-GB"/>
        </w:rPr>
        <w:t>mov</w:t>
      </w:r>
      <w:proofErr w:type="spellEnd"/>
      <w:r w:rsidRPr="00D11453">
        <w:rPr>
          <w:rFonts w:ascii="Courier New" w:hAnsi="Courier New" w:cs="Courier New"/>
          <w:lang w:val="en-GB"/>
        </w:rPr>
        <w:t xml:space="preserve"> r0,#0</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outer: add r0,r0,#1</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w:t>
      </w:r>
      <w:proofErr w:type="spellStart"/>
      <w:r w:rsidRPr="00D11453">
        <w:rPr>
          <w:rFonts w:ascii="Courier New" w:hAnsi="Courier New" w:cs="Courier New"/>
          <w:lang w:val="en-GB"/>
        </w:rPr>
        <w:t>mov</w:t>
      </w:r>
      <w:proofErr w:type="spellEnd"/>
      <w:r w:rsidRPr="00D11453">
        <w:rPr>
          <w:rFonts w:ascii="Courier New" w:hAnsi="Courier New" w:cs="Courier New"/>
          <w:lang w:val="en-GB"/>
        </w:rPr>
        <w:t xml:space="preserve"> r1,#0</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inner: add r1,r1,#1</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w:t>
      </w:r>
      <w:proofErr w:type="spellStart"/>
      <w:r w:rsidRPr="00D11453">
        <w:rPr>
          <w:rFonts w:ascii="Courier New" w:hAnsi="Courier New" w:cs="Courier New"/>
          <w:lang w:val="en-GB"/>
        </w:rPr>
        <w:t>cmp</w:t>
      </w:r>
      <w:proofErr w:type="spellEnd"/>
      <w:r w:rsidRPr="00D11453">
        <w:rPr>
          <w:rFonts w:ascii="Courier New" w:hAnsi="Courier New" w:cs="Courier New"/>
          <w:lang w:val="en-GB"/>
        </w:rPr>
        <w:t xml:space="preserve"> r1,#12</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w:t>
      </w:r>
      <w:proofErr w:type="spellStart"/>
      <w:r w:rsidRPr="00D11453">
        <w:rPr>
          <w:rFonts w:ascii="Courier New" w:hAnsi="Courier New" w:cs="Courier New"/>
          <w:lang w:val="en-GB"/>
        </w:rPr>
        <w:t>str</w:t>
      </w:r>
      <w:proofErr w:type="spellEnd"/>
      <w:r w:rsidRPr="00D11453">
        <w:rPr>
          <w:rFonts w:ascii="Courier New" w:hAnsi="Courier New" w:cs="Courier New"/>
          <w:lang w:val="en-GB"/>
        </w:rPr>
        <w:t xml:space="preserve"> r0,.WriteUnsignedNum</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w:t>
      </w:r>
      <w:proofErr w:type="spellStart"/>
      <w:r w:rsidRPr="00D11453">
        <w:rPr>
          <w:rFonts w:ascii="Courier New" w:hAnsi="Courier New" w:cs="Courier New"/>
          <w:lang w:val="en-GB"/>
        </w:rPr>
        <w:t>bne</w:t>
      </w:r>
      <w:proofErr w:type="spellEnd"/>
      <w:r w:rsidRPr="00D11453">
        <w:rPr>
          <w:rFonts w:ascii="Courier New" w:hAnsi="Courier New" w:cs="Courier New"/>
          <w:lang w:val="en-GB"/>
        </w:rPr>
        <w:t xml:space="preserve"> inner</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w:t>
      </w:r>
      <w:proofErr w:type="spellStart"/>
      <w:r w:rsidRPr="00D11453">
        <w:rPr>
          <w:rFonts w:ascii="Courier New" w:hAnsi="Courier New" w:cs="Courier New"/>
          <w:lang w:val="en-GB"/>
        </w:rPr>
        <w:t>cmp</w:t>
      </w:r>
      <w:proofErr w:type="spellEnd"/>
      <w:r w:rsidRPr="00D11453">
        <w:rPr>
          <w:rFonts w:ascii="Courier New" w:hAnsi="Courier New" w:cs="Courier New"/>
          <w:lang w:val="en-GB"/>
        </w:rPr>
        <w:t xml:space="preserve"> r0,#12</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w:t>
      </w:r>
      <w:proofErr w:type="spellStart"/>
      <w:r w:rsidRPr="00D11453">
        <w:rPr>
          <w:rFonts w:ascii="Courier New" w:hAnsi="Courier New" w:cs="Courier New"/>
          <w:lang w:val="en-GB"/>
        </w:rPr>
        <w:t>bne</w:t>
      </w:r>
      <w:proofErr w:type="spellEnd"/>
      <w:r w:rsidRPr="00D11453">
        <w:rPr>
          <w:rFonts w:ascii="Courier New" w:hAnsi="Courier New" w:cs="Courier New"/>
          <w:lang w:val="en-GB"/>
        </w:rPr>
        <w:t xml:space="preserve"> outer</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b start</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isr1: push {r0}</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w:t>
      </w:r>
      <w:proofErr w:type="spellStart"/>
      <w:r w:rsidRPr="00D11453">
        <w:rPr>
          <w:rFonts w:ascii="Courier New" w:hAnsi="Courier New" w:cs="Courier New"/>
          <w:lang w:val="en-GB"/>
        </w:rPr>
        <w:t>mov</w:t>
      </w:r>
      <w:proofErr w:type="spellEnd"/>
      <w:r w:rsidRPr="00D11453">
        <w:rPr>
          <w:rFonts w:ascii="Courier New" w:hAnsi="Courier New" w:cs="Courier New"/>
          <w:lang w:val="en-GB"/>
        </w:rPr>
        <w:t xml:space="preserve"> r0,#1</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w:t>
      </w:r>
      <w:proofErr w:type="spellStart"/>
      <w:r w:rsidRPr="00D11453">
        <w:rPr>
          <w:rFonts w:ascii="Courier New" w:hAnsi="Courier New" w:cs="Courier New"/>
          <w:lang w:val="en-GB"/>
        </w:rPr>
        <w:t>str</w:t>
      </w:r>
      <w:proofErr w:type="spellEnd"/>
      <w:r w:rsidRPr="00D11453">
        <w:rPr>
          <w:rFonts w:ascii="Courier New" w:hAnsi="Courier New" w:cs="Courier New"/>
          <w:lang w:val="en-GB"/>
        </w:rPr>
        <w:t xml:space="preserve"> r0,testLocation</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pop {r0}</w:t>
      </w:r>
    </w:p>
    <w:p w:rsidR="00D11453" w:rsidRPr="00D11453" w:rsidRDefault="00D11453" w:rsidP="00D11453">
      <w:pPr>
        <w:pStyle w:val="NoSpacing"/>
        <w:rPr>
          <w:rFonts w:ascii="Courier New" w:hAnsi="Courier New" w:cs="Courier New"/>
          <w:lang w:val="en-GB"/>
        </w:rPr>
      </w:pPr>
      <w:r w:rsidRPr="00D11453">
        <w:rPr>
          <w:rFonts w:ascii="Courier New" w:hAnsi="Courier New" w:cs="Courier New"/>
          <w:lang w:val="en-GB"/>
        </w:rPr>
        <w:t xml:space="preserve">      </w:t>
      </w:r>
      <w:proofErr w:type="spellStart"/>
      <w:r w:rsidRPr="00D11453">
        <w:rPr>
          <w:rFonts w:ascii="Courier New" w:hAnsi="Courier New" w:cs="Courier New"/>
          <w:lang w:val="en-GB"/>
        </w:rPr>
        <w:t>rfe</w:t>
      </w:r>
      <w:proofErr w:type="spellEnd"/>
    </w:p>
    <w:p w:rsidR="00D11453" w:rsidRPr="00D11453" w:rsidRDefault="00D11453" w:rsidP="00D11453">
      <w:pPr>
        <w:pStyle w:val="NoSpacing"/>
        <w:rPr>
          <w:rFonts w:ascii="Courier New" w:hAnsi="Courier New" w:cs="Courier New"/>
          <w:lang w:val="en-GB"/>
        </w:rPr>
      </w:pPr>
      <w:proofErr w:type="spellStart"/>
      <w:r w:rsidRPr="00D11453">
        <w:rPr>
          <w:rFonts w:ascii="Courier New" w:hAnsi="Courier New" w:cs="Courier New"/>
          <w:lang w:val="en-GB"/>
        </w:rPr>
        <w:t>testLocation</w:t>
      </w:r>
      <w:proofErr w:type="spellEnd"/>
      <w:r w:rsidRPr="00D11453">
        <w:rPr>
          <w:rFonts w:ascii="Courier New" w:hAnsi="Courier New" w:cs="Courier New"/>
          <w:lang w:val="en-GB"/>
        </w:rPr>
        <w:t>: .WORD 0xffffffff</w:t>
      </w:r>
    </w:p>
    <w:p w:rsidR="00D11453" w:rsidRPr="00D11453" w:rsidRDefault="00D11453" w:rsidP="00D11453">
      <w:pPr>
        <w:pStyle w:val="Heading1"/>
        <w:rPr>
          <w:rFonts w:ascii="Arial" w:hAnsi="Arial" w:cs="Arial"/>
          <w:lang w:val="en-GB"/>
        </w:rPr>
      </w:pPr>
      <w:r w:rsidRPr="00D11453">
        <w:rPr>
          <w:rFonts w:ascii="Arial" w:hAnsi="Arial" w:cs="Arial"/>
          <w:lang w:val="en-GB"/>
        </w:rPr>
        <w:t>Further Forth</w:t>
      </w:r>
    </w:p>
    <w:p w:rsidR="00D11453" w:rsidRPr="00104D8C" w:rsidRDefault="00D11453" w:rsidP="00D11453">
      <w:pPr>
        <w:rPr>
          <w:rFonts w:ascii="Arial" w:hAnsi="Arial" w:cs="Arial"/>
        </w:rPr>
      </w:pPr>
      <w:r w:rsidRPr="00104D8C">
        <w:rPr>
          <w:rFonts w:ascii="Arial" w:hAnsi="Arial" w:cs="Arial"/>
        </w:rPr>
        <w:t xml:space="preserve">If this session has piqued your interest, you might want to explore the wonderful (though now out of print and rare) book  by Leo </w:t>
      </w:r>
      <w:proofErr w:type="spellStart"/>
      <w:r w:rsidRPr="00104D8C">
        <w:rPr>
          <w:rFonts w:ascii="Arial" w:hAnsi="Arial" w:cs="Arial"/>
        </w:rPr>
        <w:t>Brodie</w:t>
      </w:r>
      <w:proofErr w:type="spellEnd"/>
      <w:r w:rsidRPr="00104D8C">
        <w:rPr>
          <w:rFonts w:ascii="Arial" w:hAnsi="Arial" w:cs="Arial"/>
        </w:rPr>
        <w:t xml:space="preserve"> called Starting Forth which has been made available here as a series of web pages:</w:t>
      </w:r>
    </w:p>
    <w:p w:rsidR="00D11453" w:rsidRDefault="00803E73" w:rsidP="00D11453">
      <w:pPr>
        <w:pStyle w:val="NoSpacing"/>
      </w:pPr>
      <w:hyperlink r:id="rId10" w:history="1">
        <w:r w:rsidR="00D11453" w:rsidRPr="00104D8C">
          <w:rPr>
            <w:rStyle w:val="Hyperlink"/>
            <w:rFonts w:ascii="Arial" w:hAnsi="Arial" w:cs="Arial"/>
          </w:rPr>
          <w:t>http://home.iae.nl/users/mhx/sf.html</w:t>
        </w:r>
      </w:hyperlink>
    </w:p>
    <w:p w:rsidR="00D11453" w:rsidRPr="00104D8C" w:rsidRDefault="00D11453" w:rsidP="00D11453">
      <w:pPr>
        <w:pStyle w:val="NoSpacing"/>
      </w:pPr>
    </w:p>
    <w:p w:rsidR="00D11453" w:rsidRPr="00104D8C" w:rsidRDefault="00D11453" w:rsidP="00D11453">
      <w:pPr>
        <w:rPr>
          <w:rFonts w:ascii="Arial" w:hAnsi="Arial" w:cs="Arial"/>
        </w:rPr>
      </w:pPr>
      <w:r w:rsidRPr="00104D8C">
        <w:rPr>
          <w:rFonts w:ascii="Arial" w:hAnsi="Arial" w:cs="Arial"/>
        </w:rPr>
        <w:t xml:space="preserve">If you've really got time on your hands and want a broader picture of how Forth fits in to wider software development good practice, read Leo </w:t>
      </w:r>
      <w:proofErr w:type="spellStart"/>
      <w:r w:rsidRPr="00104D8C">
        <w:rPr>
          <w:rFonts w:ascii="Arial" w:hAnsi="Arial" w:cs="Arial"/>
        </w:rPr>
        <w:t>Brodie's</w:t>
      </w:r>
      <w:proofErr w:type="spellEnd"/>
      <w:r w:rsidRPr="00104D8C">
        <w:rPr>
          <w:rFonts w:ascii="Arial" w:hAnsi="Arial" w:cs="Arial"/>
        </w:rPr>
        <w:t xml:space="preserve"> Thinking Forth, which is available here:</w:t>
      </w:r>
    </w:p>
    <w:p w:rsidR="00D11453" w:rsidRPr="00D11453" w:rsidRDefault="00803E73" w:rsidP="00D11453">
      <w:pPr>
        <w:pStyle w:val="NoSpacing"/>
        <w:rPr>
          <w:rStyle w:val="Hyperlink"/>
          <w:rFonts w:ascii="Arial" w:hAnsi="Arial" w:cs="Arial"/>
        </w:rPr>
      </w:pPr>
      <w:hyperlink r:id="rId11" w:history="1">
        <w:r w:rsidR="00D11453" w:rsidRPr="00D11453">
          <w:rPr>
            <w:rStyle w:val="Hyperlink"/>
            <w:rFonts w:ascii="Arial" w:hAnsi="Arial" w:cs="Arial"/>
          </w:rPr>
          <w:t>https://sourceforge.net/projects/thinking-forth/</w:t>
        </w:r>
      </w:hyperlink>
    </w:p>
    <w:p w:rsidR="003202E6" w:rsidRDefault="003202E6" w:rsidP="003202E6">
      <w:pPr>
        <w:pStyle w:val="Heading1"/>
        <w:rPr>
          <w:rFonts w:ascii="Arial" w:hAnsi="Arial" w:cs="Arial"/>
          <w:lang w:val="en-GB"/>
        </w:rPr>
      </w:pPr>
      <w:r>
        <w:rPr>
          <w:rFonts w:ascii="Arial" w:hAnsi="Arial" w:cs="Arial"/>
          <w:lang w:val="en-GB"/>
        </w:rPr>
        <w:t>Quick Reference to Stacks in Educational Computing Books</w:t>
      </w:r>
    </w:p>
    <w:p w:rsidR="003202E6" w:rsidRDefault="003202E6" w:rsidP="003202E6">
      <w:pPr>
        <w:rPr>
          <w:rFonts w:ascii="Arial" w:hAnsi="Arial" w:cs="Arial"/>
        </w:rPr>
      </w:pPr>
      <w:r w:rsidRPr="003202E6">
        <w:rPr>
          <w:rFonts w:ascii="Arial" w:hAnsi="Arial" w:cs="Arial"/>
        </w:rPr>
        <w:t>I really like the two A Level text books produced by Kevin Bond for his company Educational Computing.</w:t>
      </w:r>
      <w:r w:rsidR="00BB7B12">
        <w:rPr>
          <w:rFonts w:ascii="Arial" w:hAnsi="Arial" w:cs="Arial"/>
        </w:rPr>
        <w:t xml:space="preserve"> Stack related fun can be found on:</w:t>
      </w:r>
    </w:p>
    <w:p w:rsidR="00BB7B12" w:rsidRDefault="00BB7B12" w:rsidP="003202E6">
      <w:pPr>
        <w:rPr>
          <w:rFonts w:ascii="Arial" w:hAnsi="Arial" w:cs="Arial"/>
        </w:rPr>
      </w:pPr>
      <w:r>
        <w:rPr>
          <w:rFonts w:ascii="Arial" w:hAnsi="Arial" w:cs="Arial"/>
        </w:rPr>
        <w:t xml:space="preserve">Unit 1 </w:t>
      </w:r>
    </w:p>
    <w:p w:rsidR="00BB7B12" w:rsidRPr="005E6911" w:rsidRDefault="009B6EE0" w:rsidP="005E6911">
      <w:pPr>
        <w:pStyle w:val="NoSpacing"/>
        <w:rPr>
          <w:rFonts w:ascii="Arial" w:hAnsi="Arial" w:cs="Arial"/>
        </w:rPr>
      </w:pPr>
      <w:r>
        <w:rPr>
          <w:rFonts w:ascii="Arial" w:hAnsi="Arial" w:cs="Arial"/>
        </w:rPr>
        <w:t xml:space="preserve">P120 </w:t>
      </w:r>
      <w:r w:rsidR="00BB7B12" w:rsidRPr="005E6911">
        <w:rPr>
          <w:rFonts w:ascii="Arial" w:hAnsi="Arial" w:cs="Arial"/>
        </w:rPr>
        <w:t xml:space="preserve"> </w:t>
      </w:r>
      <w:r>
        <w:rPr>
          <w:rFonts w:ascii="Arial" w:hAnsi="Arial" w:cs="Arial"/>
        </w:rPr>
        <w:tab/>
      </w:r>
      <w:r>
        <w:rPr>
          <w:rFonts w:ascii="Arial" w:hAnsi="Arial" w:cs="Arial"/>
        </w:rPr>
        <w:tab/>
      </w:r>
      <w:r w:rsidR="00BB7B12" w:rsidRPr="005E6911">
        <w:rPr>
          <w:rFonts w:ascii="Arial" w:hAnsi="Arial" w:cs="Arial"/>
        </w:rPr>
        <w:t>The role of the stack in recursion, stack overflow</w:t>
      </w:r>
    </w:p>
    <w:p w:rsidR="00BB7B12" w:rsidRPr="005E6911" w:rsidRDefault="00BB7B12" w:rsidP="005E6911">
      <w:pPr>
        <w:pStyle w:val="NoSpacing"/>
        <w:rPr>
          <w:rFonts w:ascii="Arial" w:hAnsi="Arial" w:cs="Arial"/>
        </w:rPr>
      </w:pPr>
      <w:r w:rsidRPr="005E6911">
        <w:rPr>
          <w:rFonts w:ascii="Arial" w:hAnsi="Arial" w:cs="Arial"/>
        </w:rPr>
        <w:t>P140</w:t>
      </w:r>
      <w:r w:rsidR="009B6EE0">
        <w:rPr>
          <w:rFonts w:ascii="Arial" w:hAnsi="Arial" w:cs="Arial"/>
        </w:rPr>
        <w:t xml:space="preserve"> -</w:t>
      </w:r>
      <w:r w:rsidRPr="005E6911">
        <w:rPr>
          <w:rFonts w:ascii="Arial" w:hAnsi="Arial" w:cs="Arial"/>
        </w:rPr>
        <w:t>141</w:t>
      </w:r>
      <w:r w:rsidR="009B6EE0">
        <w:rPr>
          <w:rFonts w:ascii="Arial" w:hAnsi="Arial" w:cs="Arial"/>
        </w:rPr>
        <w:tab/>
      </w:r>
      <w:r w:rsidR="00121056">
        <w:rPr>
          <w:rFonts w:ascii="Arial" w:hAnsi="Arial" w:cs="Arial"/>
        </w:rPr>
        <w:t>OO e</w:t>
      </w:r>
      <w:r w:rsidRPr="005E6911">
        <w:rPr>
          <w:rFonts w:ascii="Arial" w:hAnsi="Arial" w:cs="Arial"/>
        </w:rPr>
        <w:t xml:space="preserve">xample of implementation of a stack  </w:t>
      </w:r>
    </w:p>
    <w:p w:rsidR="00BB7B12" w:rsidRPr="005E6911" w:rsidRDefault="009B6EE0" w:rsidP="005E6911">
      <w:pPr>
        <w:pStyle w:val="NoSpacing"/>
        <w:rPr>
          <w:rFonts w:ascii="Arial" w:hAnsi="Arial" w:cs="Arial"/>
        </w:rPr>
      </w:pPr>
      <w:r>
        <w:rPr>
          <w:rFonts w:ascii="Arial" w:hAnsi="Arial" w:cs="Arial"/>
        </w:rPr>
        <w:t>P231</w:t>
      </w:r>
      <w:r>
        <w:rPr>
          <w:rFonts w:ascii="Arial" w:hAnsi="Arial" w:cs="Arial"/>
        </w:rPr>
        <w:tab/>
      </w:r>
      <w:r>
        <w:rPr>
          <w:rFonts w:ascii="Arial" w:hAnsi="Arial" w:cs="Arial"/>
        </w:rPr>
        <w:tab/>
      </w:r>
      <w:r w:rsidR="00BB7B12" w:rsidRPr="005E6911">
        <w:rPr>
          <w:rFonts w:ascii="Arial" w:hAnsi="Arial" w:cs="Arial"/>
        </w:rPr>
        <w:t>The stack data type</w:t>
      </w:r>
    </w:p>
    <w:p w:rsidR="00BB7B12" w:rsidRPr="005E6911" w:rsidRDefault="009B6EE0" w:rsidP="005E6911">
      <w:pPr>
        <w:pStyle w:val="NoSpacing"/>
        <w:rPr>
          <w:rFonts w:ascii="Arial" w:hAnsi="Arial" w:cs="Arial"/>
        </w:rPr>
      </w:pPr>
      <w:r>
        <w:rPr>
          <w:rFonts w:ascii="Arial" w:hAnsi="Arial" w:cs="Arial"/>
        </w:rPr>
        <w:t>P232</w:t>
      </w:r>
      <w:r>
        <w:rPr>
          <w:rFonts w:ascii="Arial" w:hAnsi="Arial" w:cs="Arial"/>
        </w:rPr>
        <w:tab/>
      </w:r>
      <w:r>
        <w:rPr>
          <w:rFonts w:ascii="Arial" w:hAnsi="Arial" w:cs="Arial"/>
        </w:rPr>
        <w:tab/>
      </w:r>
      <w:r w:rsidR="00BB7B12" w:rsidRPr="005E6911">
        <w:rPr>
          <w:rFonts w:ascii="Arial" w:hAnsi="Arial" w:cs="Arial"/>
        </w:rPr>
        <w:t>The uses of stacks</w:t>
      </w:r>
    </w:p>
    <w:p w:rsidR="00BB7B12" w:rsidRPr="005E6911" w:rsidRDefault="009B6EE0" w:rsidP="005E6911">
      <w:pPr>
        <w:pStyle w:val="NoSpacing"/>
        <w:rPr>
          <w:rFonts w:ascii="Arial" w:hAnsi="Arial" w:cs="Arial"/>
        </w:rPr>
      </w:pPr>
      <w:r>
        <w:rPr>
          <w:rFonts w:ascii="Arial" w:hAnsi="Arial" w:cs="Arial"/>
        </w:rPr>
        <w:t>P120, 233</w:t>
      </w:r>
      <w:r>
        <w:rPr>
          <w:rFonts w:ascii="Arial" w:hAnsi="Arial" w:cs="Arial"/>
        </w:rPr>
        <w:tab/>
      </w:r>
      <w:r w:rsidR="00BB7B12" w:rsidRPr="005E6911">
        <w:rPr>
          <w:rFonts w:ascii="Arial" w:hAnsi="Arial" w:cs="Arial"/>
        </w:rPr>
        <w:t>The stack frame</w:t>
      </w:r>
    </w:p>
    <w:p w:rsidR="005E6911" w:rsidRDefault="009B6EE0" w:rsidP="003202E6">
      <w:pPr>
        <w:rPr>
          <w:rFonts w:ascii="Arial" w:hAnsi="Arial" w:cs="Arial"/>
        </w:rPr>
      </w:pPr>
      <w:r>
        <w:rPr>
          <w:rFonts w:ascii="Arial" w:hAnsi="Arial" w:cs="Arial"/>
        </w:rPr>
        <w:t>P318 - 320</w:t>
      </w:r>
      <w:r>
        <w:rPr>
          <w:rFonts w:ascii="Arial" w:hAnsi="Arial" w:cs="Arial"/>
        </w:rPr>
        <w:tab/>
        <w:t xml:space="preserve">RPN and stack machines </w:t>
      </w:r>
    </w:p>
    <w:p w:rsidR="00BB7B12" w:rsidRPr="003202E6" w:rsidRDefault="00BB7B12" w:rsidP="003202E6">
      <w:pPr>
        <w:rPr>
          <w:rFonts w:ascii="Arial" w:hAnsi="Arial" w:cs="Arial"/>
        </w:rPr>
      </w:pPr>
      <w:r>
        <w:rPr>
          <w:rFonts w:ascii="Arial" w:hAnsi="Arial" w:cs="Arial"/>
        </w:rPr>
        <w:t>Unit 2</w:t>
      </w:r>
    </w:p>
    <w:p w:rsidR="003202E6" w:rsidRPr="005E6911" w:rsidRDefault="009B6EE0" w:rsidP="005E6911">
      <w:pPr>
        <w:pStyle w:val="NoSpacing"/>
        <w:rPr>
          <w:rFonts w:ascii="Arial" w:hAnsi="Arial" w:cs="Arial"/>
          <w:lang w:val="en-GB"/>
        </w:rPr>
      </w:pPr>
      <w:r>
        <w:rPr>
          <w:rFonts w:ascii="Arial" w:hAnsi="Arial" w:cs="Arial"/>
          <w:lang w:val="en-GB"/>
        </w:rPr>
        <w:t>P228</w:t>
      </w:r>
      <w:r>
        <w:rPr>
          <w:rFonts w:ascii="Arial" w:hAnsi="Arial" w:cs="Arial"/>
          <w:lang w:val="en-GB"/>
        </w:rPr>
        <w:tab/>
      </w:r>
      <w:r>
        <w:rPr>
          <w:rFonts w:ascii="Arial" w:hAnsi="Arial" w:cs="Arial"/>
          <w:lang w:val="en-GB"/>
        </w:rPr>
        <w:tab/>
      </w:r>
      <w:r w:rsidR="00BB7B12" w:rsidRPr="005E6911">
        <w:rPr>
          <w:rFonts w:ascii="Arial" w:hAnsi="Arial" w:cs="Arial"/>
          <w:lang w:val="en-GB"/>
        </w:rPr>
        <w:t>The stack machine</w:t>
      </w:r>
    </w:p>
    <w:p w:rsidR="00BB7B12" w:rsidRPr="005E6911" w:rsidRDefault="009B6EE0" w:rsidP="005E6911">
      <w:pPr>
        <w:pStyle w:val="NoSpacing"/>
        <w:rPr>
          <w:rFonts w:ascii="Arial" w:hAnsi="Arial" w:cs="Arial"/>
          <w:lang w:val="en-GB"/>
        </w:rPr>
      </w:pPr>
      <w:r>
        <w:rPr>
          <w:rFonts w:ascii="Arial" w:hAnsi="Arial" w:cs="Arial"/>
          <w:lang w:val="en-GB"/>
        </w:rPr>
        <w:t>P282</w:t>
      </w:r>
      <w:r>
        <w:rPr>
          <w:rFonts w:ascii="Arial" w:hAnsi="Arial" w:cs="Arial"/>
          <w:lang w:val="en-GB"/>
        </w:rPr>
        <w:tab/>
      </w:r>
      <w:r>
        <w:rPr>
          <w:rFonts w:ascii="Arial" w:hAnsi="Arial" w:cs="Arial"/>
          <w:lang w:val="en-GB"/>
        </w:rPr>
        <w:tab/>
      </w:r>
      <w:r w:rsidR="00BB7B12" w:rsidRPr="005E6911">
        <w:rPr>
          <w:rFonts w:ascii="Arial" w:hAnsi="Arial" w:cs="Arial"/>
          <w:lang w:val="en-GB"/>
        </w:rPr>
        <w:t>The stack pointer register</w:t>
      </w:r>
    </w:p>
    <w:sectPr w:rsidR="00BB7B12" w:rsidRPr="005E6911" w:rsidSect="00EB5E47">
      <w:footerReference w:type="default" r:id="rId12"/>
      <w:pgSz w:w="11907" w:h="16839" w:code="9"/>
      <w:pgMar w:top="450" w:right="720" w:bottom="720" w:left="720" w:header="709"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75F" w:rsidRDefault="0088075F" w:rsidP="00DE040B">
      <w:pPr>
        <w:spacing w:after="0" w:line="240" w:lineRule="auto"/>
      </w:pPr>
      <w:r>
        <w:separator/>
      </w:r>
    </w:p>
  </w:endnote>
  <w:endnote w:type="continuationSeparator" w:id="0">
    <w:p w:rsidR="0088075F" w:rsidRDefault="0088075F" w:rsidP="00DE0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CB5" w:rsidRDefault="00961CB5">
    <w:pPr>
      <w:pStyle w:val="Footer"/>
    </w:pPr>
    <w:r>
      <w:rPr>
        <w:noProof/>
      </w:rPr>
      <w:drawing>
        <wp:anchor distT="0" distB="0" distL="114300" distR="114300" simplePos="0" relativeHeight="251658240" behindDoc="1" locked="0" layoutInCell="1" allowOverlap="1">
          <wp:simplePos x="0" y="0"/>
          <wp:positionH relativeFrom="column">
            <wp:posOffset>5830570</wp:posOffset>
          </wp:positionH>
          <wp:positionV relativeFrom="paragraph">
            <wp:posOffset>-116840</wp:posOffset>
          </wp:positionV>
          <wp:extent cx="753745" cy="262255"/>
          <wp:effectExtent l="19050" t="0" r="8255" b="0"/>
          <wp:wrapTight wrapText="bothSides">
            <wp:wrapPolygon edited="0">
              <wp:start x="-546" y="0"/>
              <wp:lineTo x="-546" y="20397"/>
              <wp:lineTo x="21837" y="20397"/>
              <wp:lineTo x="21837" y="0"/>
              <wp:lineTo x="-546" y="0"/>
            </wp:wrapPolygon>
          </wp:wrapTight>
          <wp:docPr id="4" name="Picture 4" descr="https://mirrors.creativecommons.org/presskit/buttons/88x31/png/by-n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rors.creativecommons.org/presskit/buttons/88x31/png/by-nc-sa.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53745" cy="262255"/>
                  </a:xfrm>
                  <a:prstGeom prst="rect">
                    <a:avLst/>
                  </a:prstGeom>
                  <a:noFill/>
                  <a:ln>
                    <a:noFill/>
                  </a:ln>
                </pic:spPr>
              </pic:pic>
            </a:graphicData>
          </a:graphic>
        </wp:anchor>
      </w:drawing>
    </w:r>
    <w:r w:rsidRPr="005B78C2">
      <w:rPr>
        <w:rFonts w:ascii="Arial" w:hAnsi="Arial" w:cs="Arial"/>
        <w:sz w:val="16"/>
        <w:szCs w:val="16"/>
        <w:lang w:val="en-GB"/>
      </w:rPr>
      <w:t>H. Mothada</w:t>
    </w:r>
    <w:r>
      <w:rPr>
        <w:rFonts w:ascii="Arial" w:hAnsi="Arial" w:cs="Arial"/>
        <w:sz w:val="16"/>
        <w:szCs w:val="16"/>
        <w:lang w:val="en-GB"/>
      </w:rPr>
      <w:t>.</w:t>
    </w:r>
    <w:r w:rsidRPr="0038752E">
      <w:rPr>
        <w:rFonts w:ascii="Arial" w:hAnsi="Arial" w:cs="Arial"/>
        <w:sz w:val="16"/>
        <w:szCs w:val="16"/>
        <w:lang w:val="en-GB"/>
      </w:rPr>
      <w:t xml:space="preserve"> This work is licensed under a </w:t>
    </w:r>
    <w:hyperlink r:id="rId2" w:history="1">
      <w:r w:rsidRPr="0038752E">
        <w:rPr>
          <w:rFonts w:ascii="Arial" w:hAnsi="Arial"/>
          <w:sz w:val="16"/>
          <w:szCs w:val="16"/>
          <w:lang w:val="en-GB"/>
        </w:rPr>
        <w:t>Creative Commons Attribution-</w:t>
      </w:r>
      <w:proofErr w:type="spellStart"/>
      <w:r w:rsidRPr="0038752E">
        <w:rPr>
          <w:rFonts w:ascii="Arial" w:hAnsi="Arial"/>
          <w:sz w:val="16"/>
          <w:szCs w:val="16"/>
          <w:lang w:val="en-GB"/>
        </w:rPr>
        <w:t>NonCommercial</w:t>
      </w:r>
      <w:proofErr w:type="spellEnd"/>
      <w:r w:rsidRPr="0038752E">
        <w:rPr>
          <w:rFonts w:ascii="Arial" w:hAnsi="Arial"/>
          <w:sz w:val="16"/>
          <w:szCs w:val="16"/>
          <w:lang w:val="en-GB"/>
        </w:rPr>
        <w:t>-</w:t>
      </w:r>
      <w:proofErr w:type="spellStart"/>
      <w:r w:rsidRPr="0038752E">
        <w:rPr>
          <w:rFonts w:ascii="Arial" w:hAnsi="Arial"/>
          <w:sz w:val="16"/>
          <w:szCs w:val="16"/>
          <w:lang w:val="en-GB"/>
        </w:rPr>
        <w:t>ShareAlike</w:t>
      </w:r>
      <w:proofErr w:type="spellEnd"/>
      <w:r w:rsidRPr="0038752E">
        <w:rPr>
          <w:rFonts w:ascii="Arial" w:hAnsi="Arial"/>
          <w:sz w:val="16"/>
          <w:szCs w:val="16"/>
          <w:lang w:val="en-GB"/>
        </w:rPr>
        <w:t xml:space="preserve"> 4.0 International License</w:t>
      </w:r>
    </w:hyperlink>
    <w:r w:rsidRPr="0038752E">
      <w:rPr>
        <w:rFonts w:ascii="Arial" w:hAnsi="Arial" w:cs="Arial"/>
        <w:sz w:val="16"/>
        <w:szCs w:val="16"/>
        <w:lang w:val="en-GB"/>
      </w:rPr>
      <w:t>.</w:t>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75F" w:rsidRDefault="0088075F" w:rsidP="00DE040B">
      <w:pPr>
        <w:spacing w:after="0" w:line="240" w:lineRule="auto"/>
      </w:pPr>
      <w:r>
        <w:separator/>
      </w:r>
    </w:p>
  </w:footnote>
  <w:footnote w:type="continuationSeparator" w:id="0">
    <w:p w:rsidR="0088075F" w:rsidRDefault="0088075F" w:rsidP="00DE04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DF6E21"/>
    <w:rsid w:val="0001070B"/>
    <w:rsid w:val="000221C7"/>
    <w:rsid w:val="000255F6"/>
    <w:rsid w:val="000263C5"/>
    <w:rsid w:val="00026B26"/>
    <w:rsid w:val="00047C58"/>
    <w:rsid w:val="000634A7"/>
    <w:rsid w:val="000662CA"/>
    <w:rsid w:val="00080C26"/>
    <w:rsid w:val="00104D8C"/>
    <w:rsid w:val="00110032"/>
    <w:rsid w:val="0012081E"/>
    <w:rsid w:val="00121056"/>
    <w:rsid w:val="001220A7"/>
    <w:rsid w:val="001406A1"/>
    <w:rsid w:val="001443A3"/>
    <w:rsid w:val="0015687D"/>
    <w:rsid w:val="001702A3"/>
    <w:rsid w:val="001751E0"/>
    <w:rsid w:val="00186A6D"/>
    <w:rsid w:val="001B1AA9"/>
    <w:rsid w:val="001C5D00"/>
    <w:rsid w:val="00206662"/>
    <w:rsid w:val="0021542C"/>
    <w:rsid w:val="00221FDC"/>
    <w:rsid w:val="00233C4D"/>
    <w:rsid w:val="00281BB3"/>
    <w:rsid w:val="00312972"/>
    <w:rsid w:val="003202E6"/>
    <w:rsid w:val="00333649"/>
    <w:rsid w:val="00341C8B"/>
    <w:rsid w:val="0034552C"/>
    <w:rsid w:val="00353551"/>
    <w:rsid w:val="0038752E"/>
    <w:rsid w:val="003A08E9"/>
    <w:rsid w:val="003B2DE4"/>
    <w:rsid w:val="003D2919"/>
    <w:rsid w:val="0043299A"/>
    <w:rsid w:val="004438D4"/>
    <w:rsid w:val="00444E03"/>
    <w:rsid w:val="00465884"/>
    <w:rsid w:val="00471543"/>
    <w:rsid w:val="004948E8"/>
    <w:rsid w:val="00495EBB"/>
    <w:rsid w:val="004D245F"/>
    <w:rsid w:val="004E256D"/>
    <w:rsid w:val="004E370C"/>
    <w:rsid w:val="005013C4"/>
    <w:rsid w:val="00502EEA"/>
    <w:rsid w:val="00524C6C"/>
    <w:rsid w:val="00540A5B"/>
    <w:rsid w:val="0054105B"/>
    <w:rsid w:val="00565AE4"/>
    <w:rsid w:val="005679A3"/>
    <w:rsid w:val="00580FD1"/>
    <w:rsid w:val="005A35DA"/>
    <w:rsid w:val="005A5ACA"/>
    <w:rsid w:val="005B78C2"/>
    <w:rsid w:val="005D2AAD"/>
    <w:rsid w:val="005E3CA4"/>
    <w:rsid w:val="005E6911"/>
    <w:rsid w:val="005F1A04"/>
    <w:rsid w:val="005F656E"/>
    <w:rsid w:val="006134D8"/>
    <w:rsid w:val="006165F6"/>
    <w:rsid w:val="00625D5A"/>
    <w:rsid w:val="00630466"/>
    <w:rsid w:val="00644874"/>
    <w:rsid w:val="00647270"/>
    <w:rsid w:val="0068184C"/>
    <w:rsid w:val="006828DA"/>
    <w:rsid w:val="00697656"/>
    <w:rsid w:val="006C3114"/>
    <w:rsid w:val="006C755A"/>
    <w:rsid w:val="006E6D5D"/>
    <w:rsid w:val="00704E6F"/>
    <w:rsid w:val="00731312"/>
    <w:rsid w:val="007606AF"/>
    <w:rsid w:val="00772CD6"/>
    <w:rsid w:val="00775F2F"/>
    <w:rsid w:val="00793A24"/>
    <w:rsid w:val="007968C9"/>
    <w:rsid w:val="007A1ECC"/>
    <w:rsid w:val="007C246C"/>
    <w:rsid w:val="007E7A63"/>
    <w:rsid w:val="00803E73"/>
    <w:rsid w:val="00816717"/>
    <w:rsid w:val="0083197A"/>
    <w:rsid w:val="008410D8"/>
    <w:rsid w:val="00861324"/>
    <w:rsid w:val="00861BEB"/>
    <w:rsid w:val="0088075F"/>
    <w:rsid w:val="008B513B"/>
    <w:rsid w:val="008C3559"/>
    <w:rsid w:val="008F3D71"/>
    <w:rsid w:val="008F43FB"/>
    <w:rsid w:val="00947FC6"/>
    <w:rsid w:val="00961CB5"/>
    <w:rsid w:val="0097614B"/>
    <w:rsid w:val="0099355E"/>
    <w:rsid w:val="009953A0"/>
    <w:rsid w:val="009B6EE0"/>
    <w:rsid w:val="009D054E"/>
    <w:rsid w:val="009F47A9"/>
    <w:rsid w:val="00A12C6D"/>
    <w:rsid w:val="00A224C2"/>
    <w:rsid w:val="00A25B15"/>
    <w:rsid w:val="00A60835"/>
    <w:rsid w:val="00A77557"/>
    <w:rsid w:val="00A84281"/>
    <w:rsid w:val="00A86B19"/>
    <w:rsid w:val="00A92AAB"/>
    <w:rsid w:val="00A95228"/>
    <w:rsid w:val="00AB3FA4"/>
    <w:rsid w:val="00AC2404"/>
    <w:rsid w:val="00AD2A38"/>
    <w:rsid w:val="00AE6639"/>
    <w:rsid w:val="00B15535"/>
    <w:rsid w:val="00B174C8"/>
    <w:rsid w:val="00B17B67"/>
    <w:rsid w:val="00B373BA"/>
    <w:rsid w:val="00B60FDC"/>
    <w:rsid w:val="00B6305C"/>
    <w:rsid w:val="00BA0B5E"/>
    <w:rsid w:val="00BB1E06"/>
    <w:rsid w:val="00BB7B12"/>
    <w:rsid w:val="00BE2993"/>
    <w:rsid w:val="00C15F36"/>
    <w:rsid w:val="00C21AFF"/>
    <w:rsid w:val="00C419BC"/>
    <w:rsid w:val="00CA283E"/>
    <w:rsid w:val="00CE165A"/>
    <w:rsid w:val="00CE7921"/>
    <w:rsid w:val="00CF5813"/>
    <w:rsid w:val="00D11453"/>
    <w:rsid w:val="00D114BE"/>
    <w:rsid w:val="00D14E09"/>
    <w:rsid w:val="00D22EF1"/>
    <w:rsid w:val="00D4454F"/>
    <w:rsid w:val="00D910F3"/>
    <w:rsid w:val="00DE040B"/>
    <w:rsid w:val="00DF1722"/>
    <w:rsid w:val="00DF6E21"/>
    <w:rsid w:val="00E81D98"/>
    <w:rsid w:val="00E8408D"/>
    <w:rsid w:val="00E94FE6"/>
    <w:rsid w:val="00EA1C45"/>
    <w:rsid w:val="00EA71F6"/>
    <w:rsid w:val="00EB5E47"/>
    <w:rsid w:val="00EC4951"/>
    <w:rsid w:val="00ED3175"/>
    <w:rsid w:val="00F12C50"/>
    <w:rsid w:val="00F141C1"/>
    <w:rsid w:val="00F14478"/>
    <w:rsid w:val="00F3525B"/>
    <w:rsid w:val="00F40810"/>
    <w:rsid w:val="00F515B0"/>
    <w:rsid w:val="00F7773A"/>
    <w:rsid w:val="00F823E1"/>
    <w:rsid w:val="00F95D9C"/>
    <w:rsid w:val="00FF4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CD6"/>
  </w:style>
  <w:style w:type="paragraph" w:styleId="Heading1">
    <w:name w:val="heading 1"/>
    <w:basedOn w:val="Normal"/>
    <w:next w:val="Normal"/>
    <w:link w:val="Heading1Char"/>
    <w:uiPriority w:val="9"/>
    <w:qFormat/>
    <w:rsid w:val="004E37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E03"/>
    <w:rPr>
      <w:rFonts w:ascii="Tahoma" w:hAnsi="Tahoma" w:cs="Tahoma"/>
      <w:sz w:val="16"/>
      <w:szCs w:val="16"/>
    </w:rPr>
  </w:style>
  <w:style w:type="paragraph" w:styleId="ListParagraph">
    <w:name w:val="List Paragraph"/>
    <w:basedOn w:val="Normal"/>
    <w:uiPriority w:val="34"/>
    <w:qFormat/>
    <w:rsid w:val="0012081E"/>
    <w:pPr>
      <w:ind w:left="720"/>
      <w:contextualSpacing/>
    </w:pPr>
  </w:style>
  <w:style w:type="table" w:styleId="TableGrid">
    <w:name w:val="Table Grid"/>
    <w:basedOn w:val="TableNormal"/>
    <w:uiPriority w:val="59"/>
    <w:rsid w:val="00501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E0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40B"/>
  </w:style>
  <w:style w:type="paragraph" w:styleId="Footer">
    <w:name w:val="footer"/>
    <w:basedOn w:val="Normal"/>
    <w:link w:val="FooterChar"/>
    <w:uiPriority w:val="99"/>
    <w:unhideWhenUsed/>
    <w:rsid w:val="00387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52E"/>
  </w:style>
  <w:style w:type="character" w:styleId="Hyperlink">
    <w:name w:val="Hyperlink"/>
    <w:basedOn w:val="DefaultParagraphFont"/>
    <w:uiPriority w:val="99"/>
    <w:unhideWhenUsed/>
    <w:rsid w:val="0038752E"/>
    <w:rPr>
      <w:strike w:val="0"/>
      <w:dstrike w:val="0"/>
      <w:color w:val="049CCF"/>
      <w:u w:val="none"/>
      <w:effect w:val="none"/>
      <w:shd w:val="clear" w:color="auto" w:fill="auto"/>
    </w:rPr>
  </w:style>
  <w:style w:type="paragraph" w:styleId="NormalWeb">
    <w:name w:val="Normal (Web)"/>
    <w:basedOn w:val="Normal"/>
    <w:uiPriority w:val="99"/>
    <w:unhideWhenUsed/>
    <w:rsid w:val="00ED3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370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77557"/>
    <w:pPr>
      <w:spacing w:after="0" w:line="240" w:lineRule="auto"/>
    </w:pPr>
  </w:style>
  <w:style w:type="character" w:styleId="FollowedHyperlink">
    <w:name w:val="FollowedHyperlink"/>
    <w:basedOn w:val="DefaultParagraphFont"/>
    <w:uiPriority w:val="99"/>
    <w:semiHidden/>
    <w:unhideWhenUsed/>
    <w:rsid w:val="00EB5E4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4539486">
      <w:bodyDiv w:val="1"/>
      <w:marLeft w:val="0"/>
      <w:marRight w:val="0"/>
      <w:marTop w:val="0"/>
      <w:marBottom w:val="0"/>
      <w:divBdr>
        <w:top w:val="none" w:sz="0" w:space="0" w:color="auto"/>
        <w:left w:val="none" w:sz="0" w:space="0" w:color="auto"/>
        <w:bottom w:val="none" w:sz="0" w:space="0" w:color="auto"/>
        <w:right w:val="none" w:sz="0" w:space="0" w:color="auto"/>
      </w:divBdr>
    </w:div>
    <w:div w:id="800540069">
      <w:bodyDiv w:val="1"/>
      <w:marLeft w:val="0"/>
      <w:marRight w:val="0"/>
      <w:marTop w:val="0"/>
      <w:marBottom w:val="0"/>
      <w:divBdr>
        <w:top w:val="none" w:sz="0" w:space="0" w:color="auto"/>
        <w:left w:val="none" w:sz="0" w:space="0" w:color="auto"/>
        <w:bottom w:val="none" w:sz="0" w:space="0" w:color="auto"/>
        <w:right w:val="none" w:sz="0" w:space="0" w:color="auto"/>
      </w:divBdr>
    </w:div>
    <w:div w:id="960109348">
      <w:bodyDiv w:val="1"/>
      <w:marLeft w:val="0"/>
      <w:marRight w:val="0"/>
      <w:marTop w:val="0"/>
      <w:marBottom w:val="0"/>
      <w:divBdr>
        <w:top w:val="none" w:sz="0" w:space="0" w:color="auto"/>
        <w:left w:val="none" w:sz="0" w:space="0" w:color="auto"/>
        <w:bottom w:val="none" w:sz="0" w:space="0" w:color="auto"/>
        <w:right w:val="none" w:sz="0" w:space="0" w:color="auto"/>
      </w:divBdr>
    </w:div>
    <w:div w:id="1048721421">
      <w:bodyDiv w:val="1"/>
      <w:marLeft w:val="0"/>
      <w:marRight w:val="0"/>
      <w:marTop w:val="0"/>
      <w:marBottom w:val="0"/>
      <w:divBdr>
        <w:top w:val="none" w:sz="0" w:space="0" w:color="auto"/>
        <w:left w:val="none" w:sz="0" w:space="0" w:color="auto"/>
        <w:bottom w:val="none" w:sz="0" w:space="0" w:color="auto"/>
        <w:right w:val="none" w:sz="0" w:space="0" w:color="auto"/>
      </w:divBdr>
    </w:div>
    <w:div w:id="1078475213">
      <w:bodyDiv w:val="1"/>
      <w:marLeft w:val="0"/>
      <w:marRight w:val="0"/>
      <w:marTop w:val="0"/>
      <w:marBottom w:val="0"/>
      <w:divBdr>
        <w:top w:val="none" w:sz="0" w:space="0" w:color="auto"/>
        <w:left w:val="none" w:sz="0" w:space="0" w:color="auto"/>
        <w:bottom w:val="none" w:sz="0" w:space="0" w:color="auto"/>
        <w:right w:val="none" w:sz="0" w:space="0" w:color="auto"/>
      </w:divBdr>
    </w:div>
    <w:div w:id="1187065202">
      <w:bodyDiv w:val="1"/>
      <w:marLeft w:val="0"/>
      <w:marRight w:val="0"/>
      <w:marTop w:val="0"/>
      <w:marBottom w:val="0"/>
      <w:divBdr>
        <w:top w:val="none" w:sz="0" w:space="0" w:color="auto"/>
        <w:left w:val="none" w:sz="0" w:space="0" w:color="auto"/>
        <w:bottom w:val="none" w:sz="0" w:space="0" w:color="auto"/>
        <w:right w:val="none" w:sz="0" w:space="0" w:color="auto"/>
      </w:divBdr>
    </w:div>
    <w:div w:id="1415470188">
      <w:bodyDiv w:val="1"/>
      <w:marLeft w:val="0"/>
      <w:marRight w:val="0"/>
      <w:marTop w:val="0"/>
      <w:marBottom w:val="0"/>
      <w:divBdr>
        <w:top w:val="none" w:sz="0" w:space="0" w:color="auto"/>
        <w:left w:val="none" w:sz="0" w:space="0" w:color="auto"/>
        <w:bottom w:val="none" w:sz="0" w:space="0" w:color="auto"/>
        <w:right w:val="none" w:sz="0" w:space="0" w:color="auto"/>
      </w:divBdr>
    </w:div>
    <w:div w:id="1433016887">
      <w:bodyDiv w:val="1"/>
      <w:marLeft w:val="0"/>
      <w:marRight w:val="0"/>
      <w:marTop w:val="0"/>
      <w:marBottom w:val="0"/>
      <w:divBdr>
        <w:top w:val="none" w:sz="0" w:space="0" w:color="auto"/>
        <w:left w:val="none" w:sz="0" w:space="0" w:color="auto"/>
        <w:bottom w:val="none" w:sz="0" w:space="0" w:color="auto"/>
        <w:right w:val="none" w:sz="0" w:space="0" w:color="auto"/>
      </w:divBdr>
    </w:div>
    <w:div w:id="1446923676">
      <w:bodyDiv w:val="1"/>
      <w:marLeft w:val="0"/>
      <w:marRight w:val="0"/>
      <w:marTop w:val="0"/>
      <w:marBottom w:val="0"/>
      <w:divBdr>
        <w:top w:val="none" w:sz="0" w:space="0" w:color="auto"/>
        <w:left w:val="none" w:sz="0" w:space="0" w:color="auto"/>
        <w:bottom w:val="none" w:sz="0" w:space="0" w:color="auto"/>
        <w:right w:val="none" w:sz="0" w:space="0" w:color="auto"/>
      </w:divBdr>
    </w:div>
    <w:div w:id="20129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terhigginson.co.uk/ARMl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software/gfort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ourceforge.net/projects/thinking-forth/" TargetMode="External"/><Relationship Id="rId5" Type="http://schemas.openxmlformats.org/officeDocument/2006/relationships/footnotes" Target="footnotes.xml"/><Relationship Id="rId10" Type="http://schemas.openxmlformats.org/officeDocument/2006/relationships/hyperlink" Target="http://home.iae.nl/users/mhx/sf.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nc-sa/4.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B5C55-5AF3-4F75-8704-4DAFD1D7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Mothada</dc:creator>
  <cp:lastModifiedBy>Hardip Mothada</cp:lastModifiedBy>
  <cp:revision>14</cp:revision>
  <cp:lastPrinted>2018-05-01T20:39:00Z</cp:lastPrinted>
  <dcterms:created xsi:type="dcterms:W3CDTF">2020-01-27T16:45:00Z</dcterms:created>
  <dcterms:modified xsi:type="dcterms:W3CDTF">2020-02-27T12:06:00Z</dcterms:modified>
</cp:coreProperties>
</file>