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360" w:lineRule="auto"/>
        <w:jc w:val="center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毕业设计（论文）开题报告表</w:t>
      </w:r>
    </w:p>
    <w:p>
      <w:pPr>
        <w:pStyle w:val="正文 A"/>
        <w:spacing w:line="360" w:lineRule="auto"/>
        <w:jc w:val="center"/>
        <w:rPr>
          <w:rFonts w:ascii="宋体" w:cs="宋体" w:hAnsi="宋体" w:eastAsia="宋体"/>
          <w:b w:val="1"/>
          <w:bCs w:val="1"/>
          <w:color w:val="ff0000"/>
          <w:sz w:val="24"/>
          <w:szCs w:val="24"/>
          <w:u w:color="ff0000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                                  </w:t>
      </w:r>
    </w:p>
    <w:tbl>
      <w:tblPr>
        <w:tblW w:w="9648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5"/>
        <w:gridCol w:w="1310"/>
        <w:gridCol w:w="160"/>
        <w:gridCol w:w="746"/>
        <w:gridCol w:w="1260"/>
        <w:gridCol w:w="900"/>
        <w:gridCol w:w="1717"/>
        <w:gridCol w:w="734"/>
        <w:gridCol w:w="526"/>
        <w:gridCol w:w="1350"/>
      </w:tblGrid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姓名</w:t>
            </w:r>
          </w:p>
        </w:tc>
        <w:tc>
          <w:tcPr>
            <w:tcW w:type="dxa" w:w="1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${name}</w:t>
            </w:r>
          </w:p>
        </w:tc>
        <w:tc>
          <w:tcPr>
            <w:tcW w:type="dxa" w:w="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学院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Arial Unicode MS" w:hAnsi="Arial Unicode MS"/>
                <w:rtl w:val="0"/>
              </w:rPr>
              <w:t>${depart}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专业</w:t>
            </w:r>
          </w:p>
        </w:tc>
        <w:tc>
          <w:tcPr>
            <w:tcW w:type="dxa" w:w="1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${major}</w:t>
            </w:r>
          </w:p>
        </w:tc>
        <w:tc>
          <w:tcPr>
            <w:tcW w:type="dxa" w:w="1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${classes}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题目</w:t>
            </w:r>
          </w:p>
        </w:tc>
        <w:tc>
          <w:tcPr>
            <w:tcW w:type="dxa" w:w="609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${title}</w:t>
            </w:r>
          </w:p>
        </w:tc>
        <w:tc>
          <w:tcPr>
            <w:tcW w:type="dxa" w:w="1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指导教师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${teacher}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648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B"/>
              <w:widowControl w:val="0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${openreport}</w:t>
            </w:r>
          </w:p>
        </w:tc>
      </w:tr>
      <w:tr>
        <w:tblPrEx>
          <w:shd w:val="clear" w:color="auto" w:fill="ced7e7"/>
        </w:tblPrEx>
        <w:trPr>
          <w:trHeight w:val="12790" w:hRule="atLeast"/>
        </w:trPr>
        <w:tc>
          <w:tcPr>
            <w:tcW w:type="dxa" w:w="9648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80"/>
              <w:bottom w:type="dxa" w:w="80"/>
              <w:right w:type="dxa" w:w="397"/>
            </w:tcMar>
            <w:vAlign w:val="top"/>
          </w:tcPr>
          <w:p>
            <w:pPr>
              <w:pStyle w:val="正文 A"/>
              <w:numPr>
                <w:ilvl w:val="0"/>
                <w:numId w:val="1"/>
              </w:numPr>
              <w:spacing w:line="360" w:lineRule="auto"/>
              <w:ind w:right="317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与本课题有关的国内外研究情况</w:t>
            </w:r>
          </w:p>
          <w:p>
            <w:pPr>
              <w:pStyle w:val="正文 A"/>
              <w:bidi w:val="0"/>
              <w:spacing w:line="360" w:lineRule="auto"/>
              <w:ind w:left="0" w:right="317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人们自古便向往山清水秀鸟语花香的生活，鲜花早已经成为人们生活中不可缺少的点缀。面对人们越来越习惯坐在家中进行网上购物的趋势，传统花店的经营模式已经不能满足人们的需求，而网上花店逐渐浮现在人们的眼前，弥补并逐渐取代了传统花店。因此我尝试设计一个功能全面的网上花店管理系统，希望在提高语言编程能力的同时也可以对所学知识进行检验。目前，网络花店的数量正在急剧增加，它以其方便、时尚的特点影响年轻人的购花习惯；国际花商联、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JFTD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等国内外鲜花速递组织在国内的影响也越来越大；网络交流工具盛行，交通状况不良、支付宝使用等的发展正在潜移默化的改变鲜花消费模式；因此，设计一个功能全面的具有普遍性的网上花店管理系统势在必行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360" w:lineRule="auto"/>
              <w:ind w:right="317"/>
              <w:jc w:val="both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课题研究的主要内容</w:t>
            </w:r>
          </w:p>
          <w:p>
            <w:pPr>
              <w:pStyle w:val="正文 A"/>
              <w:bidi w:val="0"/>
              <w:spacing w:line="360" w:lineRule="auto"/>
              <w:ind w:left="0" w:right="317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我准备开发的网上花店管理系统分为前台与后台。模块功能有：（前台）注册、登录、修改个人信息、修改密码、购物车、客户留言、浏览搜索鲜花专题、安全退出；（后台）管理购物车、管理订单、管理商品、管理花类、管理会员、管理公告、管理留言。系统使用权限分为普通用户、会员和管理员三种。普通用户仅可以浏览网页；会员可以订购鲜花；管理员可以在后台进行商品管理，花类管理、会员管理、留言管理、公告管理、订单管理、交易管理且有增删改查等权限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360" w:lineRule="auto"/>
              <w:ind w:right="317"/>
              <w:jc w:val="both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课题研究的主要的目的和意义</w:t>
            </w:r>
          </w:p>
          <w:p>
            <w:pPr>
              <w:pStyle w:val="正文 A"/>
              <w:bidi w:val="0"/>
              <w:spacing w:line="360" w:lineRule="auto"/>
              <w:ind w:left="0" w:right="317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通过使用网上花店管理系统，买家方便自由的在网上从</w:t>
            </w:r>
            <w:r>
              <w:rPr>
                <w:rFonts w:ascii="宋体" w:cs="宋体" w:hAnsi="宋体" w:eastAsia="宋体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天福茗花</w:t>
            </w:r>
            <w:r>
              <w:rPr>
                <w:rFonts w:ascii="宋体" w:cs="宋体" w:hAnsi="宋体" w:eastAsia="宋体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花店浏览购买喜欢需要的鲜花，花店也可以安全自由的在网上进行鲜花的销售和管理，进一步推动了鲜花销售模式的改良。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本次毕业设计应达到的目标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利用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Struts2+Spring+Hibernate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的开发模式、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MVC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开发应用、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Spring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管理机制、过滤器的使用完成网上花店管理系统的开发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9648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二、进度及预期结果：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4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起止日期</w:t>
            </w:r>
          </w:p>
        </w:tc>
        <w:tc>
          <w:tcPr>
            <w:tcW w:type="dxa" w:w="535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主要内容</w:t>
            </w:r>
          </w:p>
        </w:tc>
        <w:tc>
          <w:tcPr>
            <w:tcW w:type="dxa" w:w="18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预期结果</w:t>
            </w:r>
          </w:p>
        </w:tc>
      </w:tr>
      <w:tr>
        <w:tblPrEx>
          <w:shd w:val="clear" w:color="auto" w:fill="ced7e7"/>
        </w:tblPrEx>
        <w:trPr>
          <w:trHeight w:val="4010" w:hRule="atLeast"/>
        </w:trPr>
        <w:tc>
          <w:tcPr>
            <w:tcW w:type="dxa" w:w="24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2011.2.21-2011.3.13</w:t>
            </w:r>
          </w:p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2011.3.14-2011.3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．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26</w:t>
            </w:r>
          </w:p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2011.3.27-2011.5.3</w:t>
            </w:r>
          </w:p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2011.5.4-2011.5.21</w:t>
            </w:r>
          </w:p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2011.5.22-2011.6.10</w:t>
            </w:r>
          </w:p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2011.6.*</w:t>
            </w:r>
          </w:p>
        </w:tc>
        <w:tc>
          <w:tcPr>
            <w:tcW w:type="dxa" w:w="535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选题确认并完成开题报告、任务书的填写、提交、审核</w:t>
            </w:r>
          </w:p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深入了解课题内容、需求分析、确定系统框架、熟悉开发工具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完成课题概要设计和详细设计，代码编写、网页制作，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完成系统的大部分功能，初稿完成</w:t>
            </w:r>
          </w:p>
          <w:p>
            <w:pPr>
              <w:pStyle w:val="正文 A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进行系统调试，并在调试中进一步完善系统的各项功能，二稿完成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毕业设计（论文）的审核、修改及定稿并装订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答辩</w:t>
            </w:r>
          </w:p>
        </w:tc>
        <w:tc>
          <w:tcPr>
            <w:tcW w:type="dxa" w:w="18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  <w:p>
            <w:pPr>
              <w:pStyle w:val="正文 A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  <w:p>
            <w:pPr>
              <w:pStyle w:val="正文 A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  <w:p>
            <w:pPr>
              <w:pStyle w:val="正文 A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  <w:p>
            <w:pPr>
              <w:pStyle w:val="正文 A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</w:tc>
      </w:tr>
      <w:tr>
        <w:tblPrEx>
          <w:shd w:val="clear" w:color="auto" w:fill="ced7e7"/>
        </w:tblPrEx>
        <w:trPr>
          <w:trHeight w:val="2020" w:hRule="atLeast"/>
        </w:trPr>
        <w:tc>
          <w:tcPr>
            <w:tcW w:type="dxa" w:w="24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完成课题的现有条件</w:t>
            </w:r>
          </w:p>
        </w:tc>
        <w:tc>
          <w:tcPr>
            <w:tcW w:type="dxa" w:w="7233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97"/>
            </w:tcMar>
            <w:vAlign w:val="top"/>
          </w:tcPr>
          <w:p>
            <w:pPr>
              <w:pStyle w:val="正文 A"/>
              <w:ind w:right="317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硬件：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Intel(R)Core(TM)2 Duo CPU T6400 @ 2.00GHz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Ideapad Y530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bidi w:val="0"/>
              <w:ind w:left="0" w:right="317" w:firstLine="0"/>
              <w:jc w:val="both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软件：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Windows XP Professional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系统；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MyEclipse 8.5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MySQL 5.1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Photoshop CS4</w:t>
            </w:r>
          </w:p>
          <w:p>
            <w:pPr>
              <w:pStyle w:val="正文 A"/>
              <w:bidi w:val="0"/>
              <w:ind w:left="0" w:right="317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参考文献：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jsp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网络开发；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struts2+spring+hibernate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整合开发；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语言精粹；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程序设计；</w:t>
            </w:r>
          </w:p>
        </w:tc>
      </w:tr>
      <w:tr>
        <w:tblPrEx>
          <w:shd w:val="clear" w:color="auto" w:fill="ced7e7"/>
        </w:tblPrEx>
        <w:trPr>
          <w:trHeight w:val="805" w:hRule="atLeast"/>
        </w:trPr>
        <w:tc>
          <w:tcPr>
            <w:tcW w:type="dxa" w:w="24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审查意见</w:t>
            </w:r>
          </w:p>
        </w:tc>
        <w:tc>
          <w:tcPr>
            <w:tcW w:type="dxa" w:w="7233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spacing w:line="360" w:lineRule="auto"/>
              <w:jc w:val="right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指导教师：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18"/>
                <w:szCs w:val="18"/>
                <w:u w:val="single" w:color="ff0000"/>
                <w:vertAlign w:val="baseline"/>
                <w:rtl w:val="0"/>
                <w:lang w:val="zh-TW" w:eastAsia="zh-TW"/>
              </w:rPr>
              <w:t>一导、二导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      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24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6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学院意见</w:t>
            </w:r>
          </w:p>
        </w:tc>
        <w:tc>
          <w:tcPr>
            <w:tcW w:type="dxa" w:w="7233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spacing w:line="360" w:lineRule="auto"/>
              <w:jc w:val="right"/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主管领导：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        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</w:p>
        </w:tc>
      </w:tr>
    </w:tbl>
    <w:p>
      <w:pPr>
        <w:pStyle w:val="正文 A"/>
        <w:ind w:left="324" w:hanging="324"/>
        <w:jc w:val="center"/>
      </w:pPr>
      <w:r>
        <w:rPr>
          <w:rFonts w:ascii="宋体" w:cs="宋体" w:hAnsi="宋体" w:eastAsia="宋体"/>
          <w:b w:val="1"/>
          <w:bCs w:val="1"/>
          <w:color w:val="ff0000"/>
          <w:sz w:val="24"/>
          <w:szCs w:val="24"/>
          <w:u w:color="ff000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ideographDigital"/>
      <w:suff w:val="tab"/>
      <w:lvlText w:val="%1."/>
      <w:lvlJc w:val="left"/>
      <w:pPr>
        <w:tabs>
          <w:tab w:val="num" w:pos="420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num" w:pos="1440"/>
        </w:tabs>
        <w:ind w:left="174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num" w:pos="2160"/>
        </w:tabs>
        <w:ind w:left="24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num" w:pos="2880"/>
        </w:tabs>
        <w:ind w:left="318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num" w:pos="3600"/>
        </w:tabs>
        <w:ind w:left="390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num" w:pos="4320"/>
        </w:tabs>
        <w:ind w:left="462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num" w:pos="5040"/>
        </w:tabs>
        <w:ind w:left="534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num" w:pos="5760"/>
        </w:tabs>
        <w:ind w:left="60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num" w:pos="6480"/>
        </w:tabs>
        <w:ind w:left="678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