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A564A" w14:textId="39A45EC2" w:rsidR="00174D33" w:rsidRDefault="005833AE">
      <w:r>
        <w:t>// Marco RONDELLI – 13/07/20</w:t>
      </w:r>
    </w:p>
    <w:p w14:paraId="71D402CD" w14:textId="14C058FB" w:rsidR="005833AE" w:rsidRDefault="005833AE">
      <w:pPr>
        <w:rPr>
          <w:b/>
          <w:bCs/>
        </w:rPr>
      </w:pPr>
      <w:r>
        <w:rPr>
          <w:b/>
          <w:bCs/>
        </w:rPr>
        <w:t>Teoria A</w:t>
      </w:r>
    </w:p>
    <w:p w14:paraId="033D521C" w14:textId="77777777" w:rsidR="009C27D4" w:rsidRDefault="009C27D4" w:rsidP="009C27D4">
      <w:pPr>
        <w:pStyle w:val="Default"/>
      </w:pPr>
    </w:p>
    <w:p w14:paraId="6283B770" w14:textId="2621CAC0" w:rsidR="009C27D4" w:rsidRDefault="009C27D4" w:rsidP="009C27D4">
      <w:pPr>
        <w:pStyle w:val="Default"/>
        <w:rPr>
          <w:sz w:val="20"/>
          <w:szCs w:val="20"/>
        </w:rPr>
      </w:pPr>
      <w:r>
        <w:t xml:space="preserve"> </w:t>
      </w:r>
      <w:r>
        <w:rPr>
          <w:sz w:val="20"/>
          <w:szCs w:val="20"/>
        </w:rPr>
        <w:t xml:space="preserve">(13h) Cosa è una </w:t>
      </w:r>
      <w:r>
        <w:rPr>
          <w:b/>
          <w:bCs/>
          <w:sz w:val="20"/>
          <w:szCs w:val="20"/>
        </w:rPr>
        <w:t xml:space="preserve">stringa </w:t>
      </w:r>
      <w:r>
        <w:rPr>
          <w:sz w:val="20"/>
          <w:szCs w:val="20"/>
        </w:rPr>
        <w:t xml:space="preserve">(struttura dati astratta) e come viene realizzata concretamente in C++ (stringhe </w:t>
      </w:r>
      <w:r>
        <w:rPr>
          <w:i/>
          <w:iCs/>
          <w:sz w:val="20"/>
          <w:szCs w:val="20"/>
        </w:rPr>
        <w:t>“tipo C”</w:t>
      </w:r>
      <w:r>
        <w:rPr>
          <w:sz w:val="20"/>
          <w:szCs w:val="20"/>
        </w:rPr>
        <w:t xml:space="preserve">)? Qual è la differenza in termini di rappresentazione interna concreta tra le costanti </w:t>
      </w:r>
      <w:r>
        <w:rPr>
          <w:rFonts w:ascii="Courier New" w:hAnsi="Courier New" w:cs="Courier New"/>
          <w:sz w:val="20"/>
          <w:szCs w:val="20"/>
        </w:rPr>
        <w:t xml:space="preserve">'a' </w:t>
      </w:r>
      <w:r>
        <w:rPr>
          <w:sz w:val="20"/>
          <w:szCs w:val="20"/>
        </w:rPr>
        <w:t xml:space="preserve">e </w:t>
      </w:r>
      <w:r>
        <w:rPr>
          <w:rFonts w:ascii="Courier New" w:hAnsi="Courier New" w:cs="Courier New"/>
          <w:sz w:val="20"/>
          <w:szCs w:val="20"/>
        </w:rPr>
        <w:t xml:space="preserve">"a" </w:t>
      </w:r>
      <w:r>
        <w:rPr>
          <w:sz w:val="20"/>
          <w:szCs w:val="20"/>
        </w:rPr>
        <w:t xml:space="preserve">in C++? </w:t>
      </w:r>
    </w:p>
    <w:p w14:paraId="796BE2DE" w14:textId="3AEB448D" w:rsidR="009C27D4" w:rsidRDefault="009C27D4" w:rsidP="009C27D4">
      <w:pPr>
        <w:pStyle w:val="Default"/>
        <w:rPr>
          <w:sz w:val="20"/>
          <w:szCs w:val="20"/>
        </w:rPr>
      </w:pPr>
    </w:p>
    <w:p w14:paraId="6EB1B042" w14:textId="249BDD25" w:rsidR="009C27D4" w:rsidRDefault="00464B47" w:rsidP="009C27D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Una stringa, in C++, è un array di caratteri, in particolare array di </w:t>
      </w:r>
      <w:proofErr w:type="spellStart"/>
      <w:r>
        <w:rPr>
          <w:sz w:val="20"/>
          <w:szCs w:val="20"/>
        </w:rPr>
        <w:t>char</w:t>
      </w:r>
      <w:proofErr w:type="spellEnd"/>
      <w:r>
        <w:rPr>
          <w:sz w:val="20"/>
          <w:szCs w:val="20"/>
        </w:rPr>
        <w:t xml:space="preserve">, dove ogni lettera al suo interno è accessibile tramite indice. Un esempio di stringa (“tipo C”) può essere: </w:t>
      </w:r>
      <w:proofErr w:type="spellStart"/>
      <w:r>
        <w:rPr>
          <w:sz w:val="20"/>
          <w:szCs w:val="20"/>
        </w:rPr>
        <w:t>char</w:t>
      </w:r>
      <w:proofErr w:type="spellEnd"/>
      <w:r>
        <w:rPr>
          <w:sz w:val="20"/>
          <w:szCs w:val="20"/>
        </w:rPr>
        <w:t xml:space="preserve"> C[] = “Ciao”.</w:t>
      </w:r>
    </w:p>
    <w:p w14:paraId="0A7FA165" w14:textId="3E2D27D1" w:rsidR="00464B47" w:rsidRDefault="00464B47" w:rsidP="009C27D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La dichiarazione di stringa </w:t>
      </w:r>
      <w:proofErr w:type="spellStart"/>
      <w:r>
        <w:rPr>
          <w:sz w:val="20"/>
          <w:szCs w:val="20"/>
        </w:rPr>
        <w:t>char</w:t>
      </w:r>
      <w:proofErr w:type="spellEnd"/>
      <w:r>
        <w:rPr>
          <w:sz w:val="20"/>
          <w:szCs w:val="20"/>
        </w:rPr>
        <w:t xml:space="preserve"> C[10] = {‘C’,’</w:t>
      </w:r>
      <w:proofErr w:type="spellStart"/>
      <w:r>
        <w:rPr>
          <w:sz w:val="20"/>
          <w:szCs w:val="20"/>
        </w:rPr>
        <w:t>i’,’a’,’o</w:t>
      </w:r>
      <w:proofErr w:type="spellEnd"/>
      <w:r>
        <w:rPr>
          <w:sz w:val="20"/>
          <w:szCs w:val="20"/>
        </w:rPr>
        <w:t>’,’\0’} è diversa: in questo caso abbiamo il delimitatore di stringa.</w:t>
      </w:r>
    </w:p>
    <w:p w14:paraId="655D52A5" w14:textId="77777777" w:rsidR="00464B47" w:rsidRDefault="00464B47" w:rsidP="009C27D4">
      <w:pPr>
        <w:pStyle w:val="Default"/>
        <w:rPr>
          <w:sz w:val="20"/>
          <w:szCs w:val="20"/>
        </w:rPr>
      </w:pPr>
    </w:p>
    <w:p w14:paraId="3EEC6ED6" w14:textId="77777777" w:rsidR="009C27D4" w:rsidRDefault="009C27D4" w:rsidP="009C27D4">
      <w:pPr>
        <w:pStyle w:val="Default"/>
        <w:rPr>
          <w:sz w:val="20"/>
          <w:szCs w:val="20"/>
        </w:rPr>
      </w:pPr>
    </w:p>
    <w:p w14:paraId="72213787" w14:textId="1D50CE61" w:rsidR="009C27D4" w:rsidRDefault="009C27D4" w:rsidP="009C27D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(14e) Qual è la forma sintattica ed il funzionamento della funzione di libreria </w:t>
      </w:r>
      <w:proofErr w:type="spellStart"/>
      <w:r>
        <w:rPr>
          <w:rFonts w:ascii="Courier New" w:hAnsi="Courier New" w:cs="Courier New"/>
          <w:sz w:val="18"/>
          <w:szCs w:val="18"/>
        </w:rPr>
        <w:t>getline</w:t>
      </w:r>
      <w:proofErr w:type="spellEnd"/>
      <w:r>
        <w:rPr>
          <w:sz w:val="20"/>
          <w:szCs w:val="20"/>
        </w:rPr>
        <w:t>? Quali caratteristiche/limitazioni presenta la lettura di stringhe (</w:t>
      </w:r>
      <w:r>
        <w:rPr>
          <w:i/>
          <w:iCs/>
          <w:sz w:val="20"/>
          <w:szCs w:val="20"/>
        </w:rPr>
        <w:t>“tipo C”</w:t>
      </w:r>
      <w:r>
        <w:rPr>
          <w:sz w:val="20"/>
          <w:szCs w:val="20"/>
        </w:rPr>
        <w:t xml:space="preserve">) tramite l'operatore </w:t>
      </w:r>
      <w:r>
        <w:rPr>
          <w:rFonts w:ascii="Courier New" w:hAnsi="Courier New" w:cs="Courier New"/>
          <w:sz w:val="18"/>
          <w:szCs w:val="18"/>
        </w:rPr>
        <w:t>&gt;&gt;</w:t>
      </w:r>
      <w:r>
        <w:rPr>
          <w:sz w:val="18"/>
          <w:szCs w:val="18"/>
        </w:rPr>
        <w:t xml:space="preserve">rispetto alla lettura tramite la funzione </w:t>
      </w:r>
      <w:proofErr w:type="spellStart"/>
      <w:r>
        <w:rPr>
          <w:rFonts w:ascii="Courier New" w:hAnsi="Courier New" w:cs="Courier New"/>
          <w:sz w:val="18"/>
          <w:szCs w:val="18"/>
        </w:rPr>
        <w:t>getline</w:t>
      </w:r>
      <w:proofErr w:type="spellEnd"/>
      <w:r>
        <w:rPr>
          <w:sz w:val="20"/>
          <w:szCs w:val="20"/>
        </w:rPr>
        <w:t xml:space="preserve">? </w:t>
      </w:r>
    </w:p>
    <w:p w14:paraId="400A1A6F" w14:textId="48386CFE" w:rsidR="00464B47" w:rsidRDefault="00464B47" w:rsidP="009C27D4">
      <w:pPr>
        <w:pStyle w:val="Default"/>
        <w:rPr>
          <w:sz w:val="20"/>
          <w:szCs w:val="20"/>
        </w:rPr>
      </w:pPr>
    </w:p>
    <w:p w14:paraId="37BA1913" w14:textId="5490BF94" w:rsidR="00464B47" w:rsidRDefault="00464B47" w:rsidP="009C27D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La forma sintattica di </w:t>
      </w:r>
      <w:proofErr w:type="spellStart"/>
      <w:r>
        <w:rPr>
          <w:sz w:val="20"/>
          <w:szCs w:val="20"/>
        </w:rPr>
        <w:t>getline</w:t>
      </w:r>
      <w:proofErr w:type="spellEnd"/>
      <w:r>
        <w:rPr>
          <w:sz w:val="20"/>
          <w:szCs w:val="20"/>
        </w:rPr>
        <w:t>( ) è la seguente:</w:t>
      </w:r>
    </w:p>
    <w:p w14:paraId="5012729F" w14:textId="6EC42024" w:rsidR="00464B47" w:rsidRDefault="00464B47" w:rsidP="009C27D4">
      <w:pPr>
        <w:pStyle w:val="Default"/>
        <w:rPr>
          <w:sz w:val="20"/>
          <w:szCs w:val="20"/>
        </w:rPr>
      </w:pPr>
    </w:p>
    <w:p w14:paraId="4F26CDB4" w14:textId="037C1304" w:rsidR="00464B47" w:rsidRDefault="00464B47" w:rsidP="009C27D4">
      <w:pPr>
        <w:pStyle w:val="Default"/>
        <w:rPr>
          <w:sz w:val="20"/>
          <w:szCs w:val="20"/>
        </w:rPr>
      </w:pPr>
      <w:proofErr w:type="spellStart"/>
      <w:r w:rsidRPr="00464B47">
        <w:rPr>
          <w:sz w:val="20"/>
          <w:szCs w:val="20"/>
        </w:rPr>
        <w:t>a.getline</w:t>
      </w:r>
      <w:proofErr w:type="spellEnd"/>
      <w:r w:rsidRPr="00464B47">
        <w:rPr>
          <w:sz w:val="20"/>
          <w:szCs w:val="20"/>
        </w:rPr>
        <w:t>(</w:t>
      </w:r>
      <w:proofErr w:type="spellStart"/>
      <w:r w:rsidRPr="00464B47">
        <w:rPr>
          <w:sz w:val="20"/>
          <w:szCs w:val="20"/>
        </w:rPr>
        <w:t>str</w:t>
      </w:r>
      <w:proofErr w:type="spellEnd"/>
      <w:r w:rsidRPr="00464B47">
        <w:rPr>
          <w:sz w:val="20"/>
          <w:szCs w:val="20"/>
        </w:rPr>
        <w:t>, l, d) dove</w:t>
      </w:r>
      <w:r>
        <w:rPr>
          <w:sz w:val="20"/>
          <w:szCs w:val="20"/>
        </w:rPr>
        <w:t>:</w:t>
      </w:r>
    </w:p>
    <w:p w14:paraId="49F232A8" w14:textId="72C9BEA5" w:rsidR="00464B47" w:rsidRDefault="00464B47" w:rsidP="009C27D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-a lo stream input;</w:t>
      </w:r>
    </w:p>
    <w:p w14:paraId="40A3AEB0" w14:textId="6E8FDFBF" w:rsidR="00464B47" w:rsidRDefault="00464B47" w:rsidP="009C27D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str</w:t>
      </w:r>
      <w:proofErr w:type="spellEnd"/>
      <w:r>
        <w:rPr>
          <w:sz w:val="20"/>
          <w:szCs w:val="20"/>
        </w:rPr>
        <w:t xml:space="preserve"> la stringa tipo C</w:t>
      </w:r>
    </w:p>
    <w:p w14:paraId="2087952E" w14:textId="43FE4A51" w:rsidR="00464B47" w:rsidRDefault="00464B47" w:rsidP="009C27D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-l il numero di caratteri da estrarre da input di a</w:t>
      </w:r>
    </w:p>
    <w:p w14:paraId="0D75CB7D" w14:textId="3EA3F572" w:rsidR="00464B47" w:rsidRDefault="00464B47" w:rsidP="009C27D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-d il delimitatore (opzionale) che di default è ‘\n’.</w:t>
      </w:r>
    </w:p>
    <w:p w14:paraId="330BED55" w14:textId="6B9CA454" w:rsidR="00464B47" w:rsidRDefault="00464B47" w:rsidP="009C27D4">
      <w:pPr>
        <w:pStyle w:val="Default"/>
        <w:rPr>
          <w:sz w:val="20"/>
          <w:szCs w:val="20"/>
        </w:rPr>
      </w:pPr>
    </w:p>
    <w:p w14:paraId="73590B2C" w14:textId="6AB76825" w:rsidR="00464B47" w:rsidRPr="00464B47" w:rsidRDefault="00464B47" w:rsidP="009C27D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 differenza di &gt;&gt;, </w:t>
      </w:r>
      <w:proofErr w:type="spellStart"/>
      <w:r>
        <w:rPr>
          <w:sz w:val="20"/>
          <w:szCs w:val="20"/>
        </w:rPr>
        <w:t>getline</w:t>
      </w:r>
      <w:proofErr w:type="spellEnd"/>
      <w:r>
        <w:rPr>
          <w:sz w:val="20"/>
          <w:szCs w:val="20"/>
        </w:rPr>
        <w:t>( ) elimina i problemi relativi all’acquisizione di spazi ‘ ‘ o a capo ‘\n’ in input, l’arresto dell’acquisizione avviene quando viene incontrato il carattere delimitatore.</w:t>
      </w:r>
    </w:p>
    <w:p w14:paraId="756BF44B" w14:textId="4987D60F" w:rsidR="00464B47" w:rsidRPr="00464B47" w:rsidRDefault="00464B47" w:rsidP="009C27D4">
      <w:pPr>
        <w:pStyle w:val="Default"/>
        <w:rPr>
          <w:sz w:val="20"/>
          <w:szCs w:val="20"/>
        </w:rPr>
      </w:pPr>
    </w:p>
    <w:p w14:paraId="7B2BDE2E" w14:textId="77777777" w:rsidR="00464B47" w:rsidRPr="00464B47" w:rsidRDefault="00464B47" w:rsidP="009C27D4">
      <w:pPr>
        <w:pStyle w:val="Default"/>
        <w:rPr>
          <w:sz w:val="20"/>
          <w:szCs w:val="20"/>
        </w:rPr>
      </w:pPr>
    </w:p>
    <w:p w14:paraId="7F5C1FD7" w14:textId="77777777" w:rsidR="009C27D4" w:rsidRDefault="009C27D4" w:rsidP="009C27D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(3f) Se </w:t>
      </w:r>
      <w:r>
        <w:rPr>
          <w:rFonts w:ascii="Courier New" w:hAnsi="Courier New" w:cs="Courier New"/>
          <w:sz w:val="18"/>
          <w:szCs w:val="18"/>
        </w:rPr>
        <w:t xml:space="preserve">f </w:t>
      </w:r>
      <w:r>
        <w:rPr>
          <w:sz w:val="20"/>
          <w:szCs w:val="20"/>
        </w:rPr>
        <w:t xml:space="preserve">è la </w:t>
      </w:r>
      <w:r>
        <w:rPr>
          <w:b/>
          <w:bCs/>
          <w:sz w:val="20"/>
          <w:szCs w:val="20"/>
        </w:rPr>
        <w:t xml:space="preserve">funzione </w:t>
      </w:r>
    </w:p>
    <w:p w14:paraId="0C3E673B" w14:textId="77777777" w:rsidR="009C27D4" w:rsidRPr="009C27D4" w:rsidRDefault="009C27D4" w:rsidP="009C27D4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9C27D4">
        <w:rPr>
          <w:rFonts w:ascii="Courier New" w:hAnsi="Courier New" w:cs="Courier New"/>
          <w:sz w:val="18"/>
          <w:szCs w:val="18"/>
          <w:lang w:val="en-US"/>
        </w:rPr>
        <w:t>intf</w:t>
      </w:r>
      <w:proofErr w:type="spellEnd"/>
      <w:r w:rsidRPr="009C27D4">
        <w:rPr>
          <w:rFonts w:ascii="Courier New" w:hAnsi="Courier New" w:cs="Courier New"/>
          <w:sz w:val="18"/>
          <w:szCs w:val="18"/>
          <w:lang w:val="en-US"/>
        </w:rPr>
        <w:t xml:space="preserve">(int&amp; x, </w:t>
      </w:r>
      <w:proofErr w:type="spellStart"/>
      <w:r w:rsidRPr="009C27D4">
        <w:rPr>
          <w:rFonts w:ascii="Courier New" w:hAnsi="Courier New" w:cs="Courier New"/>
          <w:sz w:val="18"/>
          <w:szCs w:val="18"/>
          <w:lang w:val="en-US"/>
        </w:rPr>
        <w:t>inty</w:t>
      </w:r>
      <w:proofErr w:type="spellEnd"/>
      <w:r w:rsidRPr="009C27D4">
        <w:rPr>
          <w:rFonts w:ascii="Courier New" w:hAnsi="Courier New" w:cs="Courier New"/>
          <w:sz w:val="18"/>
          <w:szCs w:val="18"/>
          <w:lang w:val="en-US"/>
        </w:rPr>
        <w:t>)</w:t>
      </w:r>
    </w:p>
    <w:p w14:paraId="510AFA1B" w14:textId="77777777" w:rsidR="009C27D4" w:rsidRPr="009C27D4" w:rsidRDefault="009C27D4" w:rsidP="009C27D4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r w:rsidRPr="009C27D4">
        <w:rPr>
          <w:rFonts w:ascii="Courier New" w:hAnsi="Courier New" w:cs="Courier New"/>
          <w:sz w:val="18"/>
          <w:szCs w:val="18"/>
          <w:lang w:val="en-US"/>
        </w:rPr>
        <w:t xml:space="preserve">{x = x * </w:t>
      </w:r>
      <w:proofErr w:type="gramStart"/>
      <w:r w:rsidRPr="009C27D4">
        <w:rPr>
          <w:rFonts w:ascii="Courier New" w:hAnsi="Courier New" w:cs="Courier New"/>
          <w:sz w:val="18"/>
          <w:szCs w:val="18"/>
          <w:lang w:val="en-US"/>
        </w:rPr>
        <w:t>y;</w:t>
      </w:r>
      <w:proofErr w:type="gramEnd"/>
    </w:p>
    <w:p w14:paraId="2D29B613" w14:textId="77777777" w:rsidR="009C27D4" w:rsidRDefault="009C27D4" w:rsidP="009C27D4">
      <w:pPr>
        <w:pStyle w:val="Default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returnx</w:t>
      </w:r>
      <w:proofErr w:type="spellEnd"/>
      <w:r>
        <w:rPr>
          <w:rFonts w:ascii="Courier New" w:hAnsi="Courier New" w:cs="Courier New"/>
          <w:sz w:val="18"/>
          <w:szCs w:val="18"/>
        </w:rPr>
        <w:t>;}</w:t>
      </w:r>
    </w:p>
    <w:p w14:paraId="343ACFB2" w14:textId="77777777" w:rsidR="009C27D4" w:rsidRDefault="009C27D4" w:rsidP="009C27D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qual è il valore stampato al termine dell'esecuzione delle seguenti istruzioni: </w:t>
      </w:r>
    </w:p>
    <w:p w14:paraId="4F3E9C81" w14:textId="77777777" w:rsidR="009C27D4" w:rsidRPr="009C27D4" w:rsidRDefault="009C27D4" w:rsidP="009C27D4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9C27D4">
        <w:rPr>
          <w:rFonts w:ascii="Courier New" w:hAnsi="Courier New" w:cs="Courier New"/>
          <w:sz w:val="18"/>
          <w:szCs w:val="18"/>
          <w:lang w:val="en-US"/>
        </w:rPr>
        <w:t>inta</w:t>
      </w:r>
      <w:proofErr w:type="spellEnd"/>
      <w:r w:rsidRPr="009C27D4">
        <w:rPr>
          <w:rFonts w:ascii="Courier New" w:hAnsi="Courier New" w:cs="Courier New"/>
          <w:sz w:val="18"/>
          <w:szCs w:val="18"/>
          <w:lang w:val="en-US"/>
        </w:rPr>
        <w:t>=5, b=5, c=</w:t>
      </w:r>
      <w:proofErr w:type="gramStart"/>
      <w:r w:rsidRPr="009C27D4">
        <w:rPr>
          <w:rFonts w:ascii="Courier New" w:hAnsi="Courier New" w:cs="Courier New"/>
          <w:sz w:val="18"/>
          <w:szCs w:val="18"/>
          <w:lang w:val="en-US"/>
        </w:rPr>
        <w:t>5;</w:t>
      </w:r>
      <w:proofErr w:type="gramEnd"/>
    </w:p>
    <w:p w14:paraId="3006ED96" w14:textId="77777777" w:rsidR="009C27D4" w:rsidRPr="009C27D4" w:rsidRDefault="009C27D4" w:rsidP="009C27D4">
      <w:pPr>
        <w:pStyle w:val="Default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9C27D4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9C27D4">
        <w:rPr>
          <w:rFonts w:ascii="Courier New" w:hAnsi="Courier New" w:cs="Courier New"/>
          <w:sz w:val="18"/>
          <w:szCs w:val="18"/>
          <w:lang w:val="en-US"/>
        </w:rPr>
        <w:t xml:space="preserve"> &lt;&lt; f(</w:t>
      </w:r>
      <w:proofErr w:type="spellStart"/>
      <w:r w:rsidRPr="009C27D4">
        <w:rPr>
          <w:rFonts w:ascii="Courier New" w:hAnsi="Courier New" w:cs="Courier New"/>
          <w:sz w:val="18"/>
          <w:szCs w:val="18"/>
          <w:lang w:val="en-US"/>
        </w:rPr>
        <w:t>a,b</w:t>
      </w:r>
      <w:proofErr w:type="spellEnd"/>
      <w:r w:rsidRPr="009C27D4">
        <w:rPr>
          <w:rFonts w:ascii="Courier New" w:hAnsi="Courier New" w:cs="Courier New"/>
          <w:sz w:val="18"/>
          <w:szCs w:val="18"/>
          <w:lang w:val="en-US"/>
        </w:rPr>
        <w:t>) + f(</w:t>
      </w:r>
      <w:proofErr w:type="spellStart"/>
      <w:r w:rsidRPr="009C27D4">
        <w:rPr>
          <w:rFonts w:ascii="Courier New" w:hAnsi="Courier New" w:cs="Courier New"/>
          <w:sz w:val="18"/>
          <w:szCs w:val="18"/>
          <w:lang w:val="en-US"/>
        </w:rPr>
        <w:t>a,b+b</w:t>
      </w:r>
      <w:proofErr w:type="spellEnd"/>
      <w:proofErr w:type="gramStart"/>
      <w:r w:rsidRPr="009C27D4">
        <w:rPr>
          <w:rFonts w:ascii="Courier New" w:hAnsi="Courier New" w:cs="Courier New"/>
          <w:sz w:val="18"/>
          <w:szCs w:val="18"/>
          <w:lang w:val="en-US"/>
        </w:rPr>
        <w:t>);</w:t>
      </w:r>
      <w:proofErr w:type="gramEnd"/>
    </w:p>
    <w:p w14:paraId="14D55C7A" w14:textId="5CF777A8" w:rsidR="009C27D4" w:rsidRDefault="009C27D4" w:rsidP="009C27D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Giustificare la risposta. </w:t>
      </w:r>
    </w:p>
    <w:p w14:paraId="1CB64612" w14:textId="17AAD272" w:rsidR="00464B47" w:rsidRDefault="00464B47" w:rsidP="009C27D4">
      <w:pPr>
        <w:pStyle w:val="Default"/>
        <w:rPr>
          <w:sz w:val="20"/>
          <w:szCs w:val="20"/>
        </w:rPr>
      </w:pPr>
    </w:p>
    <w:p w14:paraId="0F5811D8" w14:textId="7F57ACD3" w:rsidR="00464B47" w:rsidRDefault="0069506E" w:rsidP="009C27D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Il risultato dell’operazione è 75.</w:t>
      </w:r>
    </w:p>
    <w:p w14:paraId="618E0B0B" w14:textId="10D0A992" w:rsidR="0069506E" w:rsidRDefault="0069506E" w:rsidP="009C27D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La variabile x viene aggiornata all’interno di f( ): dal valore 5 passiamo a 25 e poi 50.</w:t>
      </w:r>
    </w:p>
    <w:p w14:paraId="6C2FEB6B" w14:textId="77777777" w:rsidR="00464B47" w:rsidRDefault="00464B47" w:rsidP="009C27D4">
      <w:pPr>
        <w:pStyle w:val="Default"/>
        <w:rPr>
          <w:sz w:val="20"/>
          <w:szCs w:val="20"/>
        </w:rPr>
      </w:pPr>
    </w:p>
    <w:p w14:paraId="584964A6" w14:textId="05675738" w:rsidR="009C27D4" w:rsidRDefault="009C27D4" w:rsidP="009C27D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(8b) Data la </w:t>
      </w:r>
      <w:r>
        <w:rPr>
          <w:b/>
          <w:bCs/>
          <w:sz w:val="20"/>
          <w:szCs w:val="20"/>
        </w:rPr>
        <w:t xml:space="preserve">grammatica </w:t>
      </w:r>
      <w:r>
        <w:rPr>
          <w:sz w:val="20"/>
          <w:szCs w:val="20"/>
        </w:rPr>
        <w:t>{{</w:t>
      </w:r>
      <w:proofErr w:type="spellStart"/>
      <w:r>
        <w:rPr>
          <w:rFonts w:ascii="Courier New" w:hAnsi="Courier New" w:cs="Courier New"/>
          <w:sz w:val="20"/>
          <w:szCs w:val="20"/>
        </w:rPr>
        <w:t>a</w:t>
      </w:r>
      <w:r>
        <w:rPr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b</w:t>
      </w:r>
      <w:proofErr w:type="spellEnd"/>
      <w:r>
        <w:rPr>
          <w:sz w:val="20"/>
          <w:szCs w:val="20"/>
        </w:rPr>
        <w:t>}, {</w:t>
      </w:r>
      <w:r>
        <w:rPr>
          <w:rFonts w:ascii="Courier New" w:hAnsi="Courier New" w:cs="Courier New"/>
          <w:i/>
          <w:iCs/>
          <w:sz w:val="20"/>
          <w:szCs w:val="20"/>
        </w:rPr>
        <w:t>&lt;S&gt;</w:t>
      </w:r>
      <w:r>
        <w:rPr>
          <w:sz w:val="20"/>
          <w:szCs w:val="20"/>
        </w:rPr>
        <w:t>}, {</w:t>
      </w:r>
      <w:r>
        <w:rPr>
          <w:i/>
          <w:iCs/>
          <w:sz w:val="20"/>
          <w:szCs w:val="20"/>
        </w:rPr>
        <w:t xml:space="preserve">&lt;S&gt; ::= </w:t>
      </w:r>
      <w:r>
        <w:rPr>
          <w:rFonts w:ascii="Courier New" w:hAnsi="Courier New" w:cs="Courier New"/>
          <w:sz w:val="20"/>
          <w:szCs w:val="20"/>
        </w:rPr>
        <w:t>a</w:t>
      </w:r>
      <w:r>
        <w:rPr>
          <w:sz w:val="20"/>
          <w:szCs w:val="20"/>
        </w:rPr>
        <w:t xml:space="preserve">&lt;S&gt; </w:t>
      </w:r>
      <w:r>
        <w:rPr>
          <w:rFonts w:ascii="Courier New" w:hAnsi="Courier New" w:cs="Courier New"/>
          <w:sz w:val="20"/>
          <w:szCs w:val="20"/>
        </w:rPr>
        <w:t>b</w:t>
      </w:r>
      <w:r>
        <w:rPr>
          <w:i/>
          <w:iCs/>
          <w:sz w:val="20"/>
          <w:szCs w:val="20"/>
        </w:rPr>
        <w:t xml:space="preserve">, &lt;S&gt; ::= </w:t>
      </w:r>
      <w:r>
        <w:rPr>
          <w:rFonts w:ascii="Courier New" w:hAnsi="Courier New" w:cs="Courier New"/>
          <w:sz w:val="20"/>
          <w:szCs w:val="20"/>
        </w:rPr>
        <w:t>ab</w:t>
      </w:r>
      <w:r>
        <w:rPr>
          <w:sz w:val="20"/>
          <w:szCs w:val="20"/>
        </w:rPr>
        <w:t xml:space="preserve">}, </w:t>
      </w:r>
      <w:r>
        <w:rPr>
          <w:i/>
          <w:iCs/>
          <w:sz w:val="20"/>
          <w:szCs w:val="20"/>
        </w:rPr>
        <w:t>&lt;S&gt;</w:t>
      </w:r>
      <w:r>
        <w:rPr>
          <w:sz w:val="20"/>
          <w:szCs w:val="20"/>
        </w:rPr>
        <w:t xml:space="preserve">} mostrare una possibile generazione della frase </w:t>
      </w:r>
      <w:proofErr w:type="spellStart"/>
      <w:r>
        <w:rPr>
          <w:rFonts w:ascii="Courier New" w:hAnsi="Courier New" w:cs="Courier New"/>
          <w:sz w:val="20"/>
          <w:szCs w:val="20"/>
        </w:rPr>
        <w:t>aaabbb</w:t>
      </w:r>
      <w:proofErr w:type="spellEnd"/>
      <w:r>
        <w:rPr>
          <w:sz w:val="20"/>
          <w:szCs w:val="20"/>
        </w:rPr>
        <w:t xml:space="preserve">. a partire dal simbolo iniziale </w:t>
      </w:r>
      <w:r>
        <w:rPr>
          <w:i/>
          <w:iCs/>
          <w:sz w:val="20"/>
          <w:szCs w:val="20"/>
        </w:rPr>
        <w:t>&lt;S&gt;</w:t>
      </w:r>
      <w:r>
        <w:rPr>
          <w:sz w:val="20"/>
          <w:szCs w:val="20"/>
        </w:rPr>
        <w:t xml:space="preserve">. Quale linguaggio è descritto, in generale, da questa grammatica? </w:t>
      </w:r>
    </w:p>
    <w:p w14:paraId="6889AFD2" w14:textId="052AF923" w:rsidR="00464B47" w:rsidRDefault="00464B47" w:rsidP="009C27D4">
      <w:pPr>
        <w:pStyle w:val="Default"/>
        <w:rPr>
          <w:sz w:val="20"/>
          <w:szCs w:val="20"/>
        </w:rPr>
      </w:pPr>
    </w:p>
    <w:p w14:paraId="5CA47221" w14:textId="4396B3C1" w:rsidR="00464B47" w:rsidRDefault="00E42445" w:rsidP="009C27D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Una possibile generazione della frase </w:t>
      </w:r>
      <w:proofErr w:type="spellStart"/>
      <w:r>
        <w:rPr>
          <w:sz w:val="20"/>
          <w:szCs w:val="20"/>
        </w:rPr>
        <w:t>aaabbb</w:t>
      </w:r>
      <w:proofErr w:type="spellEnd"/>
      <w:r>
        <w:rPr>
          <w:sz w:val="20"/>
          <w:szCs w:val="20"/>
        </w:rPr>
        <w:t xml:space="preserve"> è:</w:t>
      </w:r>
    </w:p>
    <w:p w14:paraId="077AD2CD" w14:textId="608619C4" w:rsidR="00E42445" w:rsidRPr="00E42445" w:rsidRDefault="00E42445" w:rsidP="009C27D4">
      <w:pPr>
        <w:pStyle w:val="Default"/>
        <w:rPr>
          <w:sz w:val="20"/>
          <w:szCs w:val="20"/>
          <w:lang w:val="en-US"/>
        </w:rPr>
      </w:pPr>
      <w:r w:rsidRPr="00E42445">
        <w:rPr>
          <w:sz w:val="20"/>
          <w:szCs w:val="20"/>
          <w:lang w:val="en-US"/>
        </w:rPr>
        <w:t>{&lt;S&gt;,&lt;S&gt;,&lt;S&gt;}</w:t>
      </w:r>
    </w:p>
    <w:p w14:paraId="49D02362" w14:textId="0F2C073E" w:rsidR="00464B47" w:rsidRPr="00E42445" w:rsidRDefault="00E42445" w:rsidP="009C27D4">
      <w:pPr>
        <w:pStyle w:val="Default"/>
        <w:rPr>
          <w:sz w:val="20"/>
          <w:szCs w:val="20"/>
        </w:rPr>
      </w:pPr>
      <w:r w:rsidRPr="00E42445">
        <w:rPr>
          <w:sz w:val="20"/>
          <w:szCs w:val="20"/>
        </w:rPr>
        <w:t>Il linguaggio generale descritto d</w:t>
      </w:r>
      <w:r>
        <w:rPr>
          <w:sz w:val="20"/>
          <w:szCs w:val="20"/>
        </w:rPr>
        <w:t xml:space="preserve">a questa grammatica è </w:t>
      </w:r>
      <w:r w:rsidR="0069506E">
        <w:rPr>
          <w:sz w:val="20"/>
          <w:szCs w:val="20"/>
        </w:rPr>
        <w:t xml:space="preserve">il linguaggio di programmazione </w:t>
      </w:r>
      <w:r>
        <w:rPr>
          <w:sz w:val="20"/>
          <w:szCs w:val="20"/>
        </w:rPr>
        <w:t>formale.</w:t>
      </w:r>
    </w:p>
    <w:p w14:paraId="2F0428E2" w14:textId="77777777" w:rsidR="00E42445" w:rsidRPr="00E42445" w:rsidRDefault="00E42445" w:rsidP="009C27D4">
      <w:pPr>
        <w:pStyle w:val="Default"/>
        <w:rPr>
          <w:sz w:val="20"/>
          <w:szCs w:val="20"/>
        </w:rPr>
      </w:pPr>
    </w:p>
    <w:p w14:paraId="3222406B" w14:textId="260FDFED" w:rsidR="009C27D4" w:rsidRDefault="009C27D4" w:rsidP="009C27D4">
      <w:pPr>
        <w:rPr>
          <w:sz w:val="20"/>
          <w:szCs w:val="20"/>
        </w:rPr>
      </w:pPr>
      <w:r>
        <w:rPr>
          <w:sz w:val="20"/>
          <w:szCs w:val="20"/>
        </w:rPr>
        <w:t>(4d) Cosa accade in C++ se in un blocco B</w:t>
      </w:r>
      <w:r>
        <w:rPr>
          <w:sz w:val="13"/>
          <w:szCs w:val="13"/>
        </w:rPr>
        <w:t>1</w:t>
      </w:r>
      <w:r>
        <w:rPr>
          <w:sz w:val="20"/>
          <w:szCs w:val="20"/>
        </w:rPr>
        <w:t xml:space="preserve">interno ad un </w:t>
      </w:r>
      <w:r>
        <w:rPr>
          <w:b/>
          <w:bCs/>
          <w:sz w:val="20"/>
          <w:szCs w:val="20"/>
        </w:rPr>
        <w:t xml:space="preserve">blocco </w:t>
      </w:r>
      <w:r>
        <w:rPr>
          <w:i/>
          <w:iCs/>
          <w:sz w:val="20"/>
          <w:szCs w:val="20"/>
        </w:rPr>
        <w:t>B</w:t>
      </w:r>
      <w:r>
        <w:rPr>
          <w:sz w:val="13"/>
          <w:szCs w:val="13"/>
        </w:rPr>
        <w:t xml:space="preserve">0viene ridichiarata una variabile </w:t>
      </w:r>
      <w:proofErr w:type="spellStart"/>
      <w:r>
        <w:rPr>
          <w:rFonts w:ascii="Courier New" w:hAnsi="Courier New" w:cs="Courier New"/>
          <w:sz w:val="18"/>
          <w:szCs w:val="18"/>
        </w:rPr>
        <w:t>x</w:t>
      </w:r>
      <w:r>
        <w:rPr>
          <w:sz w:val="20"/>
          <w:szCs w:val="20"/>
        </w:rPr>
        <w:t>già</w:t>
      </w:r>
      <w:proofErr w:type="spellEnd"/>
      <w:r>
        <w:rPr>
          <w:sz w:val="20"/>
          <w:szCs w:val="20"/>
        </w:rPr>
        <w:t xml:space="preserve"> dichiarata nel blocco </w:t>
      </w:r>
      <w:r>
        <w:rPr>
          <w:i/>
          <w:iCs/>
          <w:sz w:val="20"/>
          <w:szCs w:val="20"/>
        </w:rPr>
        <w:t>B</w:t>
      </w:r>
      <w:r>
        <w:rPr>
          <w:sz w:val="13"/>
          <w:szCs w:val="13"/>
        </w:rPr>
        <w:t>0</w:t>
      </w:r>
      <w:r>
        <w:rPr>
          <w:sz w:val="20"/>
          <w:szCs w:val="20"/>
        </w:rPr>
        <w:t xml:space="preserve">? </w:t>
      </w:r>
      <w:proofErr w:type="gramStart"/>
      <w:r>
        <w:rPr>
          <w:sz w:val="20"/>
          <w:szCs w:val="20"/>
        </w:rPr>
        <w:t>E’</w:t>
      </w:r>
      <w:proofErr w:type="gramEnd"/>
      <w:r>
        <w:rPr>
          <w:sz w:val="20"/>
          <w:szCs w:val="20"/>
        </w:rPr>
        <w:t xml:space="preserve"> possibile riferirsi alla </w:t>
      </w:r>
      <w:proofErr w:type="spellStart"/>
      <w:r>
        <w:rPr>
          <w:rFonts w:ascii="Courier New" w:hAnsi="Courier New" w:cs="Courier New"/>
          <w:sz w:val="18"/>
          <w:szCs w:val="18"/>
        </w:rPr>
        <w:t>x</w:t>
      </w:r>
      <w:r>
        <w:rPr>
          <w:sz w:val="18"/>
          <w:szCs w:val="18"/>
        </w:rPr>
        <w:t>del</w:t>
      </w:r>
      <w:proofErr w:type="spellEnd"/>
      <w:r>
        <w:rPr>
          <w:sz w:val="18"/>
          <w:szCs w:val="18"/>
        </w:rPr>
        <w:t xml:space="preserve"> blocco B</w:t>
      </w:r>
      <w:r>
        <w:rPr>
          <w:sz w:val="13"/>
          <w:szCs w:val="13"/>
        </w:rPr>
        <w:t>0 all’interno di B1</w:t>
      </w:r>
      <w:r>
        <w:rPr>
          <w:sz w:val="20"/>
          <w:szCs w:val="20"/>
        </w:rPr>
        <w:t>(se sì, specificare come)?</w:t>
      </w:r>
    </w:p>
    <w:p w14:paraId="1C8510BA" w14:textId="78DD1232" w:rsidR="00464B47" w:rsidRPr="005833AE" w:rsidRDefault="0069506E" w:rsidP="009C27D4">
      <w:r>
        <w:t>Per le regole di scope, la variabile dichiarata all’interno del blocco B1 è visibile solo nel blocco stesso. Se la variabile è stata già dichiarata all’interno del blocco B0, la stessa verrà modificata all’interno del blocco B1. È possibile riferirsi alla x soltanto nel caso in cui questa sia definita globalmente.</w:t>
      </w:r>
    </w:p>
    <w:sectPr w:rsidR="00464B47" w:rsidRPr="005833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CD8"/>
    <w:rsid w:val="00033170"/>
    <w:rsid w:val="0008332E"/>
    <w:rsid w:val="00464B47"/>
    <w:rsid w:val="004E021D"/>
    <w:rsid w:val="005833AE"/>
    <w:rsid w:val="005C6CD8"/>
    <w:rsid w:val="00615DAB"/>
    <w:rsid w:val="0069506E"/>
    <w:rsid w:val="009C27D4"/>
    <w:rsid w:val="00B639B5"/>
    <w:rsid w:val="00D108BB"/>
    <w:rsid w:val="00DD2EC0"/>
    <w:rsid w:val="00E42445"/>
    <w:rsid w:val="00E53A50"/>
    <w:rsid w:val="00F1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07CF9"/>
  <w15:chartTrackingRefBased/>
  <w15:docId w15:val="{BC897120-9BC5-4AB0-BB67-AF8322C49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9C27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Rondelli</dc:creator>
  <cp:keywords/>
  <dc:description/>
  <cp:lastModifiedBy>Marco Rondelli</cp:lastModifiedBy>
  <cp:revision>3</cp:revision>
  <dcterms:created xsi:type="dcterms:W3CDTF">2020-07-13T08:18:00Z</dcterms:created>
  <dcterms:modified xsi:type="dcterms:W3CDTF">2020-07-13T11:28:00Z</dcterms:modified>
</cp:coreProperties>
</file>