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17945">
        <w:rPr>
          <w:rFonts w:ascii="Times New Roman" w:eastAsia="Times New Roman" w:hAnsi="Times New Roman" w:cs="Times New Roman"/>
          <w:b/>
          <w:bCs/>
          <w:sz w:val="25"/>
          <w:szCs w:val="25"/>
        </w:rPr>
        <w:t>1</w:t>
      </w:r>
      <w:r w:rsidR="00AD55F9">
        <w:rPr>
          <w:rFonts w:ascii="Times New Roman" w:eastAsia="Times New Roman" w:hAnsi="Times New Roman" w:cs="Times New Roman"/>
          <w:b/>
          <w:bCs/>
          <w:sz w:val="25"/>
          <w:szCs w:val="25"/>
        </w:rPr>
        <w:t>19</w:t>
      </w:r>
    </w:p>
    <w:p w:rsidR="0050560F" w:rsidRPr="004300B0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4300B0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4300B0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4300B0" w:rsidRDefault="00AD55F9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25</w:t>
            </w:r>
            <w:r w:rsidR="0028071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="0083086D">
              <w:rPr>
                <w:rFonts w:ascii="Times New Roman" w:eastAsia="Times New Roman" w:hAnsi="Times New Roman" w:cs="Times New Roman"/>
                <w:sz w:val="25"/>
                <w:szCs w:val="25"/>
              </w:rPr>
              <w:t>09</w:t>
            </w:r>
            <w:r w:rsidR="00874ABB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592E06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592E06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="00592E06" w:rsidRPr="006F76E0">
        <w:rPr>
          <w:rFonts w:ascii="Times New Roman" w:eastAsia="Times New Roman" w:hAnsi="Times New Roman" w:cs="Times New Roman"/>
          <w:b/>
          <w:sz w:val="25"/>
          <w:szCs w:val="25"/>
        </w:rPr>
        <w:t>Номер извещения о закупке:</w:t>
      </w:r>
      <w:r w:rsidR="00AD55F9">
        <w:rPr>
          <w:rFonts w:ascii="Times New Roman" w:eastAsia="Times New Roman" w:hAnsi="Times New Roman" w:cs="Times New Roman"/>
          <w:sz w:val="25"/>
          <w:szCs w:val="25"/>
        </w:rPr>
        <w:t xml:space="preserve"> № 120</w:t>
      </w:r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</w:p>
    <w:p w:rsidR="00645710" w:rsidRPr="00350B16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  <w:r w:rsidR="00645710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AD55F9">
        <w:rPr>
          <w:rFonts w:ascii="Times New Roman" w:eastAsia="Times New Roman" w:hAnsi="Times New Roman" w:cs="Times New Roman"/>
          <w:bCs/>
          <w:sz w:val="25"/>
          <w:szCs w:val="25"/>
        </w:rPr>
        <w:t xml:space="preserve">поставка </w:t>
      </w:r>
      <w:r w:rsidR="00AD55F9" w:rsidRPr="00AD55F9">
        <w:rPr>
          <w:rFonts w:ascii="Times New Roman" w:eastAsia="Times New Roman" w:hAnsi="Times New Roman" w:cs="Times New Roman"/>
          <w:bCs/>
          <w:sz w:val="25"/>
          <w:szCs w:val="25"/>
        </w:rPr>
        <w:t>костюмов для фигурного катания</w:t>
      </w:r>
    </w:p>
    <w:p w:rsidR="00592E06" w:rsidRPr="004300B0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592E06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592E06">
        <w:rPr>
          <w:rFonts w:ascii="Times New Roman" w:eastAsia="Times New Roman" w:hAnsi="Times New Roman" w:cs="Times New Roman"/>
          <w:sz w:val="25"/>
          <w:szCs w:val="25"/>
        </w:rPr>
        <w:br/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На заседании  комиссии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 присутствовали: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="00AD55F9">
        <w:rPr>
          <w:rFonts w:ascii="Times New Roman" w:eastAsia="Times New Roman" w:hAnsi="Times New Roman" w:cs="Times New Roman"/>
          <w:b/>
          <w:bCs/>
          <w:sz w:val="25"/>
          <w:szCs w:val="25"/>
        </w:rPr>
        <w:t>П</w:t>
      </w:r>
      <w:r w:rsidR="00950CA0">
        <w:rPr>
          <w:rFonts w:ascii="Times New Roman" w:eastAsia="Times New Roman" w:hAnsi="Times New Roman" w:cs="Times New Roman"/>
          <w:b/>
          <w:bCs/>
          <w:sz w:val="25"/>
          <w:szCs w:val="25"/>
        </w:rPr>
        <w:t>редседател</w:t>
      </w:r>
      <w:r w:rsidR="00AD55F9">
        <w:rPr>
          <w:rFonts w:ascii="Times New Roman" w:eastAsia="Times New Roman" w:hAnsi="Times New Roman" w:cs="Times New Roman"/>
          <w:b/>
          <w:bCs/>
          <w:sz w:val="25"/>
          <w:szCs w:val="25"/>
        </w:rPr>
        <w:t>ь</w:t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="00AD55F9">
        <w:rPr>
          <w:rFonts w:ascii="Times New Roman" w:eastAsia="Times New Roman" w:hAnsi="Times New Roman" w:cs="Times New Roman"/>
          <w:sz w:val="25"/>
          <w:szCs w:val="25"/>
        </w:rPr>
        <w:t>Стойлос Виктор Константинович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br/>
        <w:t>Долже</w:t>
      </w:r>
      <w:r>
        <w:rPr>
          <w:rFonts w:ascii="Times New Roman" w:eastAsia="Times New Roman" w:hAnsi="Times New Roman" w:cs="Times New Roman"/>
          <w:sz w:val="25"/>
          <w:szCs w:val="25"/>
        </w:rPr>
        <w:t>нкова Мария Владимировна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="00AD55F9">
        <w:rPr>
          <w:rFonts w:ascii="Times New Roman" w:eastAsia="Times New Roman" w:hAnsi="Times New Roman" w:cs="Times New Roman"/>
          <w:sz w:val="25"/>
          <w:szCs w:val="25"/>
        </w:rPr>
        <w:t>Головин Сергей</w:t>
      </w:r>
      <w:r w:rsidR="00950CA0">
        <w:rPr>
          <w:rFonts w:ascii="Times New Roman" w:eastAsia="Times New Roman" w:hAnsi="Times New Roman" w:cs="Times New Roman"/>
          <w:sz w:val="25"/>
          <w:szCs w:val="25"/>
        </w:rPr>
        <w:t xml:space="preserve"> Александрович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6F76E0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F12103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следующих условия</w:t>
      </w:r>
      <w:r w:rsidR="00817945">
        <w:rPr>
          <w:rFonts w:ascii="Times New Roman" w:eastAsia="Times New Roman" w:hAnsi="Times New Roman" w:cs="Times New Roman"/>
          <w:sz w:val="25"/>
          <w:szCs w:val="25"/>
        </w:rPr>
        <w:t>х</w:t>
      </w:r>
      <w:r>
        <w:rPr>
          <w:rFonts w:ascii="Times New Roman" w:eastAsia="Times New Roman" w:hAnsi="Times New Roman" w:cs="Times New Roman"/>
          <w:sz w:val="25"/>
          <w:szCs w:val="25"/>
        </w:rPr>
        <w:t>:</w:t>
      </w:r>
    </w:p>
    <w:p w:rsidR="00AD55F9" w:rsidRDefault="00F12103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4.1.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 xml:space="preserve">Сведения о поставщике </w:t>
      </w:r>
      <w:r w:rsid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>(исполнителе, подрядчике):</w:t>
      </w:r>
    </w:p>
    <w:p w:rsidR="00AD55F9" w:rsidRPr="00AD55F9" w:rsidRDefault="00AD55F9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ИП </w:t>
      </w:r>
      <w:proofErr w:type="spellStart"/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>Бобкова</w:t>
      </w:r>
      <w:proofErr w:type="spellEnd"/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Милена Валерьевна</w:t>
      </w:r>
    </w:p>
    <w:p w:rsidR="00AD55F9" w:rsidRPr="00AD55F9" w:rsidRDefault="00AD55F9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>ИНН:770565010601</w:t>
      </w:r>
    </w:p>
    <w:p w:rsidR="00AD55F9" w:rsidRPr="00AD55F9" w:rsidRDefault="00AD55F9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Адрес: 115054, Москва, 6-й </w:t>
      </w:r>
      <w:proofErr w:type="spellStart"/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>Монетчиковский</w:t>
      </w:r>
      <w:proofErr w:type="spellEnd"/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пер., д. 15/17, кв. 24.</w:t>
      </w:r>
    </w:p>
    <w:p w:rsidR="00AD55F9" w:rsidRDefault="00AD55F9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AD55F9">
        <w:rPr>
          <w:rFonts w:ascii="Times New Roman" w:eastAsia="Times New Roman" w:hAnsi="Times New Roman" w:cs="Times New Roman"/>
          <w:snapToGrid w:val="0"/>
          <w:sz w:val="24"/>
          <w:szCs w:val="24"/>
        </w:rPr>
        <w:t>тел. (926)231-16-22</w:t>
      </w:r>
    </w:p>
    <w:p w:rsidR="006F76E0" w:rsidRPr="006F76E0" w:rsidRDefault="00F12103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4.2.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Место поставки товара, выполнение работ, оказания услуг: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г. Москва</w:t>
      </w:r>
      <w:r>
        <w:rPr>
          <w:rFonts w:ascii="Times New Roman" w:eastAsia="Times New Roman" w:hAnsi="Times New Roman" w:cs="Times New Roman"/>
          <w:sz w:val="25"/>
          <w:szCs w:val="25"/>
        </w:rPr>
        <w:t>, Ленинградс</w:t>
      </w:r>
      <w:r w:rsidR="00AD55F9">
        <w:rPr>
          <w:rFonts w:ascii="Times New Roman" w:eastAsia="Times New Roman" w:hAnsi="Times New Roman" w:cs="Times New Roman"/>
          <w:sz w:val="25"/>
          <w:szCs w:val="25"/>
        </w:rPr>
        <w:t>кий проспект, д. 39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AD55F9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F12103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 xml:space="preserve">в течение </w:t>
      </w:r>
      <w:r w:rsidR="00AD55F9" w:rsidRPr="00AD55F9">
        <w:rPr>
          <w:rFonts w:ascii="Times New Roman" w:eastAsia="Times New Roman" w:hAnsi="Times New Roman" w:cs="Times New Roman"/>
          <w:iCs/>
          <w:sz w:val="25"/>
          <w:szCs w:val="25"/>
        </w:rPr>
        <w:t>5 (пяти) календарных дней с момента заключения договора.</w:t>
      </w:r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>
        <w:rPr>
          <w:rFonts w:ascii="Times New Roman" w:eastAsia="Times New Roman" w:hAnsi="Times New Roman" w:cs="Times New Roman"/>
          <w:sz w:val="25"/>
          <w:szCs w:val="25"/>
        </w:rPr>
        <w:t>2</w:t>
      </w:r>
      <w:r w:rsidR="00AD55F9">
        <w:rPr>
          <w:rFonts w:ascii="Times New Roman" w:eastAsia="Times New Roman" w:hAnsi="Times New Roman" w:cs="Times New Roman"/>
          <w:sz w:val="25"/>
          <w:szCs w:val="25"/>
        </w:rPr>
        <w:t>4</w:t>
      </w:r>
      <w:r>
        <w:rPr>
          <w:rFonts w:ascii="Times New Roman" w:eastAsia="Times New Roman" w:hAnsi="Times New Roman" w:cs="Times New Roman"/>
          <w:sz w:val="25"/>
          <w:szCs w:val="25"/>
        </w:rPr>
        <w:t>0 000,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00RUB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AD55F9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4.5.</w:t>
      </w:r>
      <w:r>
        <w:rPr>
          <w:sz w:val="25"/>
          <w:szCs w:val="25"/>
        </w:rPr>
        <w:t xml:space="preserve"> </w:t>
      </w:r>
      <w:proofErr w:type="gramStart"/>
      <w:r>
        <w:rPr>
          <w:sz w:val="25"/>
          <w:szCs w:val="25"/>
        </w:rPr>
        <w:t xml:space="preserve">Сведения о расходах включенных (не включенных) в цену товара, работ, услуг: </w:t>
      </w:r>
      <w:r w:rsidR="00AD55F9" w:rsidRPr="00AD55F9">
        <w:rPr>
          <w:sz w:val="25"/>
          <w:szCs w:val="25"/>
        </w:rPr>
        <w:t xml:space="preserve">стоимость товара,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</w:t>
      </w:r>
      <w:r w:rsidR="00AD55F9">
        <w:rPr>
          <w:sz w:val="25"/>
          <w:szCs w:val="25"/>
        </w:rPr>
        <w:t>д</w:t>
      </w:r>
      <w:r w:rsidR="00AD55F9" w:rsidRPr="00AD55F9">
        <w:rPr>
          <w:sz w:val="25"/>
          <w:szCs w:val="25"/>
        </w:rPr>
        <w:t>оговора.</w:t>
      </w:r>
      <w:proofErr w:type="gramEnd"/>
    </w:p>
    <w:p w:rsidR="00AD55F9" w:rsidRDefault="00F12103" w:rsidP="00AD55F9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4.6.</w:t>
      </w:r>
      <w:r>
        <w:rPr>
          <w:sz w:val="25"/>
          <w:szCs w:val="25"/>
        </w:rPr>
        <w:t xml:space="preserve"> </w:t>
      </w:r>
      <w:r w:rsidRPr="00F12103">
        <w:rPr>
          <w:sz w:val="25"/>
          <w:szCs w:val="25"/>
        </w:rPr>
        <w:t>Форма, срок и порядок оплаты поставок товаров, выполнения работ, оказания услуг:</w:t>
      </w:r>
      <w:r w:rsidRPr="00F12103">
        <w:rPr>
          <w:b/>
          <w:sz w:val="25"/>
          <w:szCs w:val="25"/>
        </w:rPr>
        <w:t xml:space="preserve"> </w:t>
      </w:r>
      <w:r w:rsidR="00AD55F9">
        <w:rPr>
          <w:sz w:val="25"/>
          <w:szCs w:val="25"/>
        </w:rPr>
        <w:t>н</w:t>
      </w:r>
      <w:r w:rsidR="00AD55F9" w:rsidRPr="00AD55F9">
        <w:rPr>
          <w:sz w:val="25"/>
          <w:szCs w:val="25"/>
        </w:rPr>
        <w:t xml:space="preserve">е позднее 20 (тридцати) банковских дней после поставки товара на основании полученных от поставщика счета, </w:t>
      </w:r>
      <w:proofErr w:type="gramStart"/>
      <w:r w:rsidR="00AD55F9" w:rsidRPr="00AD55F9">
        <w:rPr>
          <w:sz w:val="25"/>
          <w:szCs w:val="25"/>
        </w:rPr>
        <w:t>счет-фактуры</w:t>
      </w:r>
      <w:proofErr w:type="gramEnd"/>
      <w:r w:rsidR="00AD55F9" w:rsidRPr="00AD55F9">
        <w:rPr>
          <w:sz w:val="25"/>
          <w:szCs w:val="25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6F76E0" w:rsidRDefault="00F12103" w:rsidP="00AD55F9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5</w:t>
      </w:r>
      <w:r w:rsidR="00EF1139" w:rsidRPr="004300B0">
        <w:rPr>
          <w:sz w:val="25"/>
          <w:szCs w:val="25"/>
        </w:rPr>
        <w:t>. Решение принято всеми члена</w:t>
      </w:r>
      <w:r w:rsidR="006F76E0">
        <w:rPr>
          <w:sz w:val="25"/>
          <w:szCs w:val="25"/>
        </w:rPr>
        <w:t>ми Единой комиссии единогласно.</w:t>
      </w:r>
    </w:p>
    <w:p w:rsidR="0050560F" w:rsidRPr="006F76E0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50CA0" w:rsidRDefault="00950CA0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Зам. председателя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950CA0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r w:rsidR="00AD55F9">
              <w:rPr>
                <w:rFonts w:ascii="Times New Roman" w:eastAsia="Times New Roman" w:hAnsi="Times New Roman" w:cs="Times New Roman"/>
                <w:sz w:val="25"/>
                <w:szCs w:val="25"/>
              </w:rPr>
              <w:t>Стойлос Виктор Константинович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92E06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>
              <w:rPr>
                <w:rFonts w:ascii="Times New Roman" w:eastAsia="Times New Roman" w:hAnsi="Times New Roman" w:cs="Times New Roman"/>
                <w:sz w:val="25"/>
                <w:szCs w:val="25"/>
              </w:rPr>
              <w:t>___Долже</w:t>
            </w:r>
            <w:r w:rsidR="00592E06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 Мария Владимировна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AD55F9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</w:t>
            </w:r>
            <w:r w:rsidR="00950CA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Александрович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AD55F9">
              <w:rPr>
                <w:rFonts w:ascii="Times New Roman" w:eastAsia="Times New Roman" w:hAnsi="Times New Roman" w:cs="Times New Roman"/>
                <w:sz w:val="25"/>
                <w:szCs w:val="25"/>
              </w:rPr>
              <w:t>Овсянников Юрий Петрович</w:t>
            </w:r>
            <w:bookmarkStart w:id="0" w:name="_GoBack"/>
            <w:bookmarkEnd w:id="0"/>
          </w:p>
        </w:tc>
      </w:tr>
    </w:tbl>
    <w:p w:rsidR="007976E4" w:rsidRPr="004300B0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300B0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4300B0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423CC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17945"/>
    <w:rsid w:val="0083086D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50CA0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D55F9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ACAB-7E9C-425C-BB8E-B7204D49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8</cp:revision>
  <cp:lastPrinted>2012-09-24T11:47:00Z</cp:lastPrinted>
  <dcterms:created xsi:type="dcterms:W3CDTF">2012-02-15T11:39:00Z</dcterms:created>
  <dcterms:modified xsi:type="dcterms:W3CDTF">2012-09-24T11:47:00Z</dcterms:modified>
</cp:coreProperties>
</file>