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C7F54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F0F41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="00797B04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11</w:t>
      </w:r>
    </w:p>
    <w:p w:rsidR="0050560F" w:rsidRPr="002C7F54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р</w:t>
      </w:r>
      <w:r w:rsidR="00D3512D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ассмотрения заявок</w:t>
      </w:r>
      <w:r w:rsidR="00350B16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на участие в аукционе</w:t>
      </w:r>
      <w:r w:rsidR="00C0168D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2C7F54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C7F54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C7F54" w:rsidRDefault="003F0FFE" w:rsidP="00797B0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97B04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28071F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286372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CF0F41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874ABB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2C7F54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2C7F54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2C7F54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2C7F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97B04" w:rsidRPr="002C7F54">
        <w:rPr>
          <w:rFonts w:ascii="Times New Roman" w:eastAsia="Times New Roman" w:hAnsi="Times New Roman" w:cs="Times New Roman"/>
          <w:sz w:val="20"/>
          <w:szCs w:val="20"/>
        </w:rPr>
        <w:t>105</w:t>
      </w:r>
      <w:r w:rsidR="00592E06" w:rsidRPr="002C7F54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proofErr w:type="spellStart"/>
      <w:r w:rsidR="00592E06" w:rsidRPr="002C7F54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2C7F54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2C7F54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797B04" w:rsidRPr="002C7F54" w:rsidRDefault="00592E06" w:rsidP="00797B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874ABB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797B04" w:rsidRPr="002C7F54">
        <w:rPr>
          <w:rFonts w:ascii="Times New Roman" w:eastAsia="Times New Roman" w:hAnsi="Times New Roman" w:cs="Times New Roman"/>
          <w:sz w:val="20"/>
          <w:szCs w:val="20"/>
        </w:rPr>
        <w:t>устройство крытых и открытых теннисных кортов</w:t>
      </w:r>
    </w:p>
    <w:p w:rsidR="00797B04" w:rsidRPr="002C7F54" w:rsidRDefault="00592E06" w:rsidP="00CB454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br/>
      </w:r>
      <w:r w:rsidR="00797B04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П</w:t>
      </w:r>
      <w:r w:rsidR="002E26E2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редседател</w:t>
      </w:r>
      <w:r w:rsidR="00797B04"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ь</w:t>
      </w: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2C7F54">
        <w:rPr>
          <w:rFonts w:ascii="Times New Roman" w:eastAsia="Times New Roman" w:hAnsi="Times New Roman" w:cs="Times New Roman"/>
          <w:sz w:val="20"/>
          <w:szCs w:val="20"/>
        </w:rPr>
        <w:br/>
      </w:r>
      <w:r w:rsidR="00797B04" w:rsidRPr="002C7F54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</w:p>
    <w:p w:rsidR="00592E06" w:rsidRPr="002C7F54" w:rsidRDefault="00592E06" w:rsidP="00CB454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2C7F54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2C7F54">
        <w:rPr>
          <w:rFonts w:ascii="Times New Roman" w:eastAsia="Times New Roman" w:hAnsi="Times New Roman" w:cs="Times New Roman"/>
          <w:sz w:val="20"/>
          <w:szCs w:val="20"/>
        </w:rPr>
        <w:t>Долженкова Мария</w:t>
      </w:r>
      <w:r w:rsidR="00657F26" w:rsidRPr="002C7F54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br/>
      </w: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br/>
      </w:r>
      <w:r w:rsidR="00797B04" w:rsidRPr="002C7F54">
        <w:rPr>
          <w:rFonts w:ascii="Times New Roman" w:eastAsia="Times New Roman" w:hAnsi="Times New Roman" w:cs="Times New Roman"/>
          <w:sz w:val="20"/>
          <w:szCs w:val="20"/>
        </w:rPr>
        <w:t>Головин Сергей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Александрович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br/>
      </w:r>
      <w:r w:rsidRPr="002C7F54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F0F41" w:rsidRPr="002C7F54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D77BD" w:rsidRPr="002C7F54">
        <w:rPr>
          <w:rFonts w:ascii="Times New Roman" w:eastAsia="Times New Roman" w:hAnsi="Times New Roman" w:cs="Times New Roman"/>
          <w:sz w:val="20"/>
          <w:szCs w:val="20"/>
        </w:rPr>
        <w:t>До окончания указанного в извещении о проведен</w:t>
      </w:r>
      <w:proofErr w:type="gramStart"/>
      <w:r w:rsidR="00CD77BD" w:rsidRPr="002C7F54">
        <w:rPr>
          <w:rFonts w:ascii="Times New Roman" w:eastAsia="Times New Roman" w:hAnsi="Times New Roman" w:cs="Times New Roman"/>
          <w:sz w:val="20"/>
          <w:szCs w:val="20"/>
        </w:rPr>
        <w:t xml:space="preserve">ии 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ау</w:t>
      </w:r>
      <w:proofErr w:type="gramEnd"/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кциона</w:t>
      </w:r>
      <w:r w:rsidR="000C7273" w:rsidRPr="002C7F54">
        <w:rPr>
          <w:rFonts w:ascii="Times New Roman" w:eastAsia="Times New Roman" w:hAnsi="Times New Roman" w:cs="Times New Roman"/>
          <w:sz w:val="20"/>
          <w:szCs w:val="20"/>
        </w:rPr>
        <w:t>,</w:t>
      </w:r>
      <w:r w:rsidR="00CD77BD" w:rsidRPr="002C7F54">
        <w:rPr>
          <w:rFonts w:ascii="Times New Roman" w:eastAsia="Times New Roman" w:hAnsi="Times New Roman" w:cs="Times New Roman"/>
          <w:sz w:val="20"/>
          <w:szCs w:val="20"/>
        </w:rPr>
        <w:t xml:space="preserve"> срока подачи заявок на у</w:t>
      </w:r>
      <w:r w:rsidR="00540ED1" w:rsidRPr="002C7F54">
        <w:rPr>
          <w:rFonts w:ascii="Times New Roman" w:eastAsia="Times New Roman" w:hAnsi="Times New Roman" w:cs="Times New Roman"/>
          <w:sz w:val="20"/>
          <w:szCs w:val="20"/>
        </w:rPr>
        <w:t xml:space="preserve">частие в 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аукционе</w:t>
      </w:r>
      <w:r w:rsidR="00540ED1" w:rsidRPr="002C7F5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1</w:t>
      </w:r>
      <w:r w:rsidR="00797B04" w:rsidRPr="002C7F54">
        <w:rPr>
          <w:rFonts w:ascii="Times New Roman" w:eastAsia="Times New Roman" w:hAnsi="Times New Roman" w:cs="Times New Roman"/>
          <w:sz w:val="20"/>
          <w:szCs w:val="20"/>
        </w:rPr>
        <w:t>7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 xml:space="preserve">.09.2012 г. </w:t>
      </w:r>
      <w:r w:rsidR="00540ED1" w:rsidRPr="002C7F54">
        <w:rPr>
          <w:rFonts w:ascii="Times New Roman" w:eastAsia="Times New Roman" w:hAnsi="Times New Roman" w:cs="Times New Roman"/>
          <w:sz w:val="20"/>
          <w:szCs w:val="20"/>
        </w:rPr>
        <w:t>был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а</w:t>
      </w:r>
      <w:r w:rsidR="00540ED1" w:rsidRPr="002C7F54">
        <w:rPr>
          <w:rFonts w:ascii="Times New Roman" w:eastAsia="Times New Roman" w:hAnsi="Times New Roman" w:cs="Times New Roman"/>
          <w:sz w:val="20"/>
          <w:szCs w:val="20"/>
        </w:rPr>
        <w:t xml:space="preserve"> получен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а</w:t>
      </w:r>
      <w:r w:rsidR="003F0FFE" w:rsidRPr="002C7F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1</w:t>
      </w:r>
      <w:r w:rsidR="003F0FFE" w:rsidRPr="002C7F54">
        <w:rPr>
          <w:rFonts w:ascii="Times New Roman" w:eastAsia="Times New Roman" w:hAnsi="Times New Roman" w:cs="Times New Roman"/>
          <w:sz w:val="20"/>
          <w:szCs w:val="20"/>
        </w:rPr>
        <w:t xml:space="preserve"> заявк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 xml:space="preserve">а, </w:t>
      </w:r>
      <w:r w:rsidR="00C83E39" w:rsidRPr="002C7F54">
        <w:rPr>
          <w:rFonts w:ascii="Times New Roman" w:eastAsia="Times New Roman" w:hAnsi="Times New Roman" w:cs="Times New Roman"/>
          <w:sz w:val="20"/>
          <w:szCs w:val="20"/>
        </w:rPr>
        <w:t>что зафиксировано в Журнале регистрации заявок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2618" w:rsidRPr="002C7F5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4.1.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Сведения об участ</w:t>
      </w:r>
      <w:r w:rsidR="00382618" w:rsidRPr="002C7F54">
        <w:rPr>
          <w:rFonts w:ascii="Times New Roman" w:eastAsia="Times New Roman" w:hAnsi="Times New Roman" w:cs="Times New Roman"/>
          <w:sz w:val="20"/>
          <w:szCs w:val="20"/>
        </w:rPr>
        <w:t>нике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2C7F54" w:rsidTr="00382618">
        <w:tc>
          <w:tcPr>
            <w:tcW w:w="888" w:type="dxa"/>
          </w:tcPr>
          <w:p w:rsidR="00382618" w:rsidRPr="002C7F5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№ заявки</w:t>
            </w:r>
          </w:p>
        </w:tc>
        <w:tc>
          <w:tcPr>
            <w:tcW w:w="3048" w:type="dxa"/>
          </w:tcPr>
          <w:p w:rsidR="00382618" w:rsidRPr="002C7F5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2C7F5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Адрес, телефон</w:t>
            </w:r>
          </w:p>
        </w:tc>
        <w:tc>
          <w:tcPr>
            <w:tcW w:w="2427" w:type="dxa"/>
          </w:tcPr>
          <w:p w:rsidR="00382618" w:rsidRPr="002C7F5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и время регистрации</w:t>
            </w:r>
          </w:p>
        </w:tc>
      </w:tr>
      <w:tr w:rsidR="00382618" w:rsidRPr="002C7F54" w:rsidTr="00382618">
        <w:tc>
          <w:tcPr>
            <w:tcW w:w="888" w:type="dxa"/>
          </w:tcPr>
          <w:p w:rsidR="00382618" w:rsidRPr="002C7F5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8" w:type="dxa"/>
          </w:tcPr>
          <w:p w:rsidR="00C83E39" w:rsidRPr="002C7F54" w:rsidRDefault="00797B04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C7F54">
              <w:rPr>
                <w:rFonts w:ascii="Times New Roman" w:hAnsi="Times New Roman" w:cs="Times New Roman"/>
                <w:sz w:val="20"/>
                <w:szCs w:val="20"/>
              </w:rPr>
              <w:t>ЦентрСтрой</w:t>
            </w:r>
            <w:proofErr w:type="spellEnd"/>
            <w:r w:rsidRPr="002C7F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C83E39" w:rsidRPr="002C7F5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82618" w:rsidRPr="002C7F54" w:rsidRDefault="00382618" w:rsidP="002C7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hAnsi="Times New Roman" w:cs="Times New Roman"/>
                <w:sz w:val="20"/>
                <w:szCs w:val="20"/>
              </w:rPr>
              <w:t xml:space="preserve">ИНН </w:t>
            </w:r>
            <w:r w:rsidR="002C7F54" w:rsidRPr="002C7F54">
              <w:rPr>
                <w:rFonts w:ascii="Times New Roman" w:hAnsi="Times New Roman" w:cs="Times New Roman"/>
                <w:sz w:val="20"/>
                <w:szCs w:val="20"/>
              </w:rPr>
              <w:t>7705955877</w:t>
            </w:r>
          </w:p>
        </w:tc>
        <w:tc>
          <w:tcPr>
            <w:tcW w:w="3072" w:type="dxa"/>
          </w:tcPr>
          <w:p w:rsidR="00382618" w:rsidRPr="002C7F54" w:rsidRDefault="002C7F54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hAnsi="Times New Roman" w:cs="Times New Roman"/>
                <w:sz w:val="20"/>
                <w:szCs w:val="20"/>
              </w:rPr>
              <w:t xml:space="preserve">115093, г. Москва, 1-й </w:t>
            </w:r>
            <w:proofErr w:type="spellStart"/>
            <w:r w:rsidRPr="002C7F54">
              <w:rPr>
                <w:rFonts w:ascii="Times New Roman" w:hAnsi="Times New Roman" w:cs="Times New Roman"/>
                <w:sz w:val="20"/>
                <w:szCs w:val="20"/>
              </w:rPr>
              <w:t>Щипковский</w:t>
            </w:r>
            <w:proofErr w:type="spellEnd"/>
            <w:r w:rsidRPr="002C7F54">
              <w:rPr>
                <w:rFonts w:ascii="Times New Roman" w:hAnsi="Times New Roman" w:cs="Times New Roman"/>
                <w:sz w:val="20"/>
                <w:szCs w:val="20"/>
              </w:rPr>
              <w:t xml:space="preserve"> пер., д. 13/15, оф. 25</w:t>
            </w:r>
            <w:r w:rsidR="00C83E39" w:rsidRPr="002C7F5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83E39" w:rsidRPr="002C7F54" w:rsidRDefault="00C83E39" w:rsidP="002C7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hAnsi="Times New Roman" w:cs="Times New Roman"/>
                <w:sz w:val="20"/>
                <w:szCs w:val="20"/>
              </w:rPr>
              <w:t>(49</w:t>
            </w:r>
            <w:r w:rsidR="002C7F54" w:rsidRPr="002C7F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C7F5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C7F54" w:rsidRPr="002C7F54">
              <w:rPr>
                <w:rFonts w:ascii="Times New Roman" w:hAnsi="Times New Roman" w:cs="Times New Roman"/>
                <w:sz w:val="20"/>
                <w:szCs w:val="20"/>
              </w:rPr>
              <w:t>795-00-91</w:t>
            </w:r>
          </w:p>
        </w:tc>
        <w:tc>
          <w:tcPr>
            <w:tcW w:w="2427" w:type="dxa"/>
          </w:tcPr>
          <w:p w:rsidR="00382618" w:rsidRPr="002C7F5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97B04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.09.2012</w:t>
            </w:r>
          </w:p>
          <w:p w:rsidR="00382618" w:rsidRPr="002C7F54" w:rsidRDefault="00382618" w:rsidP="00797B0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97B04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97B04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</w:tr>
    </w:tbl>
    <w:p w:rsidR="00C83E39" w:rsidRPr="002C7F54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5.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рассмотрела </w:t>
      </w:r>
      <w:r w:rsidR="00C83E39" w:rsidRPr="002C7F54">
        <w:rPr>
          <w:rFonts w:ascii="Times New Roman" w:eastAsia="Times New Roman" w:hAnsi="Times New Roman" w:cs="Times New Roman"/>
          <w:sz w:val="20"/>
          <w:szCs w:val="20"/>
        </w:rPr>
        <w:t xml:space="preserve">единственную поданную 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2C7F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83E39" w:rsidRPr="002C7F54">
        <w:rPr>
          <w:rFonts w:ascii="Times New Roman" w:eastAsia="Times New Roman" w:hAnsi="Times New Roman" w:cs="Times New Roman"/>
          <w:iCs/>
          <w:sz w:val="20"/>
          <w:szCs w:val="20"/>
        </w:rPr>
        <w:t>Поданная заявка соответствует установленным требованиям.</w:t>
      </w:r>
    </w:p>
    <w:p w:rsidR="00C83E39" w:rsidRPr="002C7F5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iCs/>
          <w:sz w:val="20"/>
          <w:szCs w:val="20"/>
        </w:rPr>
        <w:t>6.</w:t>
      </w:r>
      <w:r w:rsidRPr="002C7F54">
        <w:rPr>
          <w:rFonts w:ascii="Times New Roman" w:eastAsia="Times New Roman" w:hAnsi="Times New Roman" w:cs="Times New Roman"/>
          <w:iCs/>
          <w:sz w:val="20"/>
          <w:szCs w:val="20"/>
        </w:rPr>
        <w:t xml:space="preserve"> Единая комиссия приняла следующее решение:</w:t>
      </w:r>
    </w:p>
    <w:p w:rsidR="00C83E39" w:rsidRPr="002C7F5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iCs/>
          <w:sz w:val="20"/>
          <w:szCs w:val="20"/>
        </w:rPr>
        <w:t>6.1.</w:t>
      </w:r>
      <w:r w:rsidRPr="002C7F54">
        <w:rPr>
          <w:rFonts w:ascii="Times New Roman" w:eastAsia="Times New Roman" w:hAnsi="Times New Roman" w:cs="Times New Roman"/>
          <w:iCs/>
          <w:sz w:val="20"/>
          <w:szCs w:val="20"/>
        </w:rPr>
        <w:t xml:space="preserve"> Признать аукцион несостоявшимся.</w:t>
      </w:r>
    </w:p>
    <w:p w:rsidR="00CF0F41" w:rsidRPr="002C7F5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iCs/>
          <w:sz w:val="20"/>
          <w:szCs w:val="20"/>
        </w:rPr>
        <w:t>6.2.</w:t>
      </w:r>
      <w:r w:rsidRPr="002C7F54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>Заключить договор</w:t>
      </w:r>
      <w:r w:rsidR="00382618" w:rsidRPr="002C7F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с </w:t>
      </w:r>
      <w:r w:rsidR="002C7F54" w:rsidRPr="002C7F54">
        <w:rPr>
          <w:rFonts w:ascii="Times New Roman" w:eastAsia="Times New Roman" w:hAnsi="Times New Roman" w:cs="Times New Roman"/>
          <w:sz w:val="20"/>
          <w:szCs w:val="20"/>
        </w:rPr>
        <w:t>ООО «</w:t>
      </w:r>
      <w:proofErr w:type="spellStart"/>
      <w:r w:rsidR="002C7F54" w:rsidRPr="002C7F54">
        <w:rPr>
          <w:rFonts w:ascii="Times New Roman" w:eastAsia="Times New Roman" w:hAnsi="Times New Roman" w:cs="Times New Roman"/>
          <w:sz w:val="20"/>
          <w:szCs w:val="20"/>
        </w:rPr>
        <w:t>ЦентрСтрой</w:t>
      </w:r>
      <w:proofErr w:type="spellEnd"/>
      <w:r w:rsidR="002C7F54" w:rsidRPr="002C7F54">
        <w:rPr>
          <w:rFonts w:ascii="Times New Roman" w:eastAsia="Times New Roman" w:hAnsi="Times New Roman" w:cs="Times New Roman"/>
          <w:sz w:val="20"/>
          <w:szCs w:val="20"/>
        </w:rPr>
        <w:t>»</w:t>
      </w:r>
    </w:p>
    <w:p w:rsidR="0021181F" w:rsidRPr="002C7F54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CF0F41" w:rsidRPr="002C7F54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CF0F41" w:rsidRPr="002C7F54">
        <w:rPr>
          <w:rFonts w:ascii="Times New Roman" w:eastAsia="Times New Roman" w:hAnsi="Times New Roman" w:cs="Times New Roman"/>
          <w:b/>
          <w:sz w:val="20"/>
          <w:szCs w:val="20"/>
        </w:rPr>
        <w:t>. Заключить договор на следующих условиях:</w:t>
      </w:r>
    </w:p>
    <w:p w:rsidR="002C7F54" w:rsidRPr="002C7F54" w:rsidRDefault="00CF0F41" w:rsidP="002C7F54">
      <w:pP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7F54" w:rsidRPr="002C7F54">
        <w:rPr>
          <w:rFonts w:ascii="Times New Roman" w:eastAsia="Times New Roman" w:hAnsi="Times New Roman" w:cs="Times New Roman"/>
          <w:sz w:val="20"/>
          <w:szCs w:val="20"/>
        </w:rPr>
        <w:t xml:space="preserve">Место поставки товара, выполнения работ, оказания услуг: </w:t>
      </w:r>
    </w:p>
    <w:p w:rsidR="002C7F54" w:rsidRPr="002C7F54" w:rsidRDefault="002C7F54" w:rsidP="002C7F54">
      <w:pP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sz w:val="20"/>
          <w:szCs w:val="20"/>
        </w:rPr>
        <w:t>г. Москва, Ленинградское шоссе, д. 25</w:t>
      </w:r>
      <w:proofErr w:type="gramStart"/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А</w:t>
      </w:r>
      <w:proofErr w:type="gramEnd"/>
      <w:r w:rsidRPr="002C7F5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2C7F54" w:rsidRPr="002C7F54" w:rsidRDefault="002C7F54" w:rsidP="002C7F54">
      <w:pP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sz w:val="20"/>
          <w:szCs w:val="20"/>
        </w:rPr>
        <w:t>г. Москва, Ленинский район, пос. Ватутинки;</w:t>
      </w:r>
    </w:p>
    <w:p w:rsidR="002C7F54" w:rsidRPr="002C7F54" w:rsidRDefault="002C7F54" w:rsidP="002C7F54">
      <w:pP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sz w:val="20"/>
          <w:szCs w:val="20"/>
        </w:rPr>
        <w:t>г. Москва, ул. 3-я Песчаная, д. 2.</w:t>
      </w:r>
    </w:p>
    <w:p w:rsidR="002C7F54" w:rsidRPr="002C7F54" w:rsidRDefault="00CF0F41" w:rsidP="002C7F54">
      <w:pPr>
        <w:spacing w:line="240" w:lineRule="auto"/>
        <w:contextualSpacing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iCs/>
          <w:sz w:val="20"/>
          <w:szCs w:val="20"/>
        </w:rPr>
        <w:t>2)</w:t>
      </w:r>
      <w:r w:rsidRPr="002C7F54">
        <w:rPr>
          <w:rFonts w:ascii="Times New Roman" w:eastAsia="Times New Roman" w:hAnsi="Times New Roman" w:cs="Times New Roman"/>
          <w:iCs/>
          <w:sz w:val="20"/>
          <w:szCs w:val="20"/>
        </w:rPr>
        <w:t xml:space="preserve"> Сроки поставки товара, выполнения работ, оказания услуг: </w:t>
      </w:r>
      <w:r w:rsidR="00CB454D" w:rsidRPr="002C7F54">
        <w:rPr>
          <w:rFonts w:ascii="Times New Roman" w:eastAsia="Times New Roman" w:hAnsi="Times New Roman" w:cs="Times New Roman"/>
          <w:iCs/>
          <w:sz w:val="20"/>
          <w:szCs w:val="20"/>
        </w:rPr>
        <w:t xml:space="preserve">в течение </w:t>
      </w:r>
      <w:r w:rsidR="002C7F54" w:rsidRPr="002C7F54">
        <w:rPr>
          <w:rFonts w:ascii="Times New Roman" w:eastAsia="Times New Roman" w:hAnsi="Times New Roman" w:cs="Times New Roman"/>
          <w:iCs/>
          <w:sz w:val="20"/>
          <w:szCs w:val="20"/>
        </w:rPr>
        <w:t>90 календарных дней с момента заключения договора.</w:t>
      </w:r>
    </w:p>
    <w:p w:rsidR="00CF0F41" w:rsidRPr="002C7F54" w:rsidRDefault="00CF0F41" w:rsidP="002C7F54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Pr="002C7F54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2C7F54" w:rsidRPr="002C7F54">
        <w:rPr>
          <w:rFonts w:ascii="Times New Roman" w:eastAsia="Times New Roman" w:hAnsi="Times New Roman" w:cs="Times New Roman"/>
          <w:sz w:val="20"/>
          <w:szCs w:val="20"/>
        </w:rPr>
        <w:t xml:space="preserve">33 645 225,32 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>RUB</w:t>
      </w:r>
      <w:r w:rsidRPr="002C7F5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CB454D" w:rsidRPr="002C7F54" w:rsidRDefault="00CF0F41" w:rsidP="00CB454D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4)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Pr="002C7F5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B454D" w:rsidRPr="002C7F54">
        <w:rPr>
          <w:rFonts w:ascii="Times New Roman" w:eastAsia="Times New Roman" w:hAnsi="Times New Roman" w:cs="Times New Roman"/>
          <w:color w:val="000000"/>
          <w:sz w:val="20"/>
          <w:szCs w:val="20"/>
        </w:rPr>
        <w:t>в цену включены: 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вывоз строительного</w:t>
      </w:r>
      <w:proofErr w:type="gramEnd"/>
      <w:r w:rsidR="00CB454D" w:rsidRPr="002C7F5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мусора, непредвиденные расходы, а также расходы на страхование, уплату таможенных пошлин, налогов, сборов и других обязательных платежей. </w:t>
      </w:r>
    </w:p>
    <w:p w:rsidR="00CB454D" w:rsidRPr="002C7F54" w:rsidRDefault="00CF0F41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5)</w:t>
      </w:r>
      <w:r w:rsidRPr="002C7F54">
        <w:rPr>
          <w:rFonts w:ascii="Times New Roman" w:eastAsia="Times New Roman" w:hAnsi="Times New Roman" w:cs="Times New Roman"/>
          <w:sz w:val="20"/>
          <w:szCs w:val="20"/>
        </w:rPr>
        <w:t xml:space="preserve"> Форма, срок и порядок оплаты поставок товаров, выполнения работ, оказания услуг: </w:t>
      </w:r>
      <w:r w:rsidR="002C7F54" w:rsidRPr="002C7F54">
        <w:rPr>
          <w:rFonts w:ascii="Times New Roman" w:eastAsia="Times New Roman" w:hAnsi="Times New Roman" w:cs="Times New Roman"/>
          <w:sz w:val="20"/>
          <w:szCs w:val="20"/>
        </w:rPr>
        <w:t>н</w:t>
      </w:r>
      <w:r w:rsidR="00CB454D" w:rsidRPr="002C7F54">
        <w:rPr>
          <w:rFonts w:ascii="Times New Roman" w:eastAsia="Times New Roman" w:hAnsi="Times New Roman" w:cs="Times New Roman"/>
          <w:sz w:val="20"/>
          <w:szCs w:val="20"/>
        </w:rPr>
        <w:t>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счет-фактуры Заказчик производит оплату путем перечисления по платежному пор</w:t>
      </w:r>
      <w:bookmarkStart w:id="0" w:name="_GoBack"/>
      <w:bookmarkEnd w:id="0"/>
      <w:r w:rsidR="00CB454D" w:rsidRPr="002C7F54">
        <w:rPr>
          <w:rFonts w:ascii="Times New Roman" w:eastAsia="Times New Roman" w:hAnsi="Times New Roman" w:cs="Times New Roman"/>
          <w:sz w:val="20"/>
          <w:szCs w:val="20"/>
        </w:rPr>
        <w:t xml:space="preserve">учению денежных средств на расчетный счет Подрядчика. </w:t>
      </w:r>
      <w:proofErr w:type="gramEnd"/>
    </w:p>
    <w:p w:rsidR="00CF0F41" w:rsidRPr="002C7F54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>. Решение принято всеми членами Единой комиссии единогласно.</w:t>
      </w:r>
    </w:p>
    <w:p w:rsidR="00CF0F41" w:rsidRPr="002C7F54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="00CF0F41" w:rsidRPr="002C7F54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официальном сайте.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br/>
      </w:r>
      <w:r w:rsidRPr="002C7F54">
        <w:rPr>
          <w:rFonts w:ascii="Times New Roman" w:eastAsia="Times New Roman" w:hAnsi="Times New Roman" w:cs="Times New Roman"/>
          <w:b/>
          <w:sz w:val="20"/>
          <w:szCs w:val="20"/>
        </w:rPr>
        <w:t>9</w:t>
      </w:r>
      <w:r w:rsidR="00CF0F41" w:rsidRPr="002C7F54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CF0F41" w:rsidRPr="002C7F54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2C7F5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C7F54" w:rsidRDefault="002C7F54" w:rsidP="002C7F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CF0F41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редседател</w:t>
            </w: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 w:rsidR="00CF0F41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C7F54" w:rsidRDefault="00CF0F41" w:rsidP="002C7F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C7F54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Стойлос Виктор Константинович</w:t>
            </w:r>
          </w:p>
        </w:tc>
      </w:tr>
      <w:tr w:rsidR="00CF0F41" w:rsidRPr="002C7F54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C7F5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C7F5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_______________Долженкова Мария Владимировна</w:t>
            </w:r>
          </w:p>
        </w:tc>
      </w:tr>
      <w:tr w:rsidR="00CF0F41" w:rsidRPr="002C7F5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C7F5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C7F54" w:rsidRDefault="00CF0F41" w:rsidP="002C7F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C7F54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Головин Сергей</w:t>
            </w: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Александрович</w:t>
            </w:r>
          </w:p>
        </w:tc>
      </w:tr>
      <w:tr w:rsidR="00CF0F41" w:rsidRPr="002C7F5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C7F5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C7F5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_______________Чуева Ирина Станиславовна</w:t>
            </w:r>
          </w:p>
        </w:tc>
      </w:tr>
      <w:tr w:rsidR="00CF0F41" w:rsidRPr="002C7F54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C7F5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2C7F5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1181F" w:rsidRPr="002C7F54">
              <w:rPr>
                <w:rFonts w:ascii="Times New Roman" w:eastAsia="Times New Roman" w:hAnsi="Times New Roman" w:cs="Times New Roman"/>
                <w:sz w:val="20"/>
                <w:szCs w:val="20"/>
              </w:rPr>
              <w:t>Шляхтин Дмитрий Анатольевич</w:t>
            </w:r>
          </w:p>
        </w:tc>
      </w:tr>
    </w:tbl>
    <w:p w:rsidR="00CF0F41" w:rsidRPr="002C7F54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F0F41" w:rsidRPr="002C7F54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F0F41" w:rsidRPr="002C7F54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F0F41" w:rsidRPr="002C7F54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F0F41" w:rsidRPr="002C7F54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0560F" w:rsidRPr="002C7F54" w:rsidRDefault="0050560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976E4" w:rsidRPr="002C7F54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2C7F54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1181F"/>
    <w:rsid w:val="00220C41"/>
    <w:rsid w:val="002267DE"/>
    <w:rsid w:val="0028071F"/>
    <w:rsid w:val="00286372"/>
    <w:rsid w:val="00287B63"/>
    <w:rsid w:val="002A4A72"/>
    <w:rsid w:val="002A51FE"/>
    <w:rsid w:val="002C7F54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60CFC"/>
    <w:rsid w:val="005610D7"/>
    <w:rsid w:val="005650FD"/>
    <w:rsid w:val="00565DF2"/>
    <w:rsid w:val="00592E06"/>
    <w:rsid w:val="005A3664"/>
    <w:rsid w:val="005E7343"/>
    <w:rsid w:val="00603CB4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97B0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62CC2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4252D"/>
    <w:rsid w:val="00C42960"/>
    <w:rsid w:val="00C62853"/>
    <w:rsid w:val="00C83E39"/>
    <w:rsid w:val="00CA31D9"/>
    <w:rsid w:val="00CB3C9A"/>
    <w:rsid w:val="00CB454D"/>
    <w:rsid w:val="00CD77BD"/>
    <w:rsid w:val="00CF0F41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C65A2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08B54-D9C1-4377-8789-56A94E72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2012-09-25T07:38:00Z</cp:lastPrinted>
  <dcterms:created xsi:type="dcterms:W3CDTF">2012-09-25T07:19:00Z</dcterms:created>
  <dcterms:modified xsi:type="dcterms:W3CDTF">2012-09-25T07:38:00Z</dcterms:modified>
</cp:coreProperties>
</file>