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1801E2" w:rsidRDefault="0050560F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1801E2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1801E2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1801E2">
        <w:rPr>
          <w:rFonts w:ascii="Times New Roman" w:eastAsia="Times New Roman" w:hAnsi="Times New Roman" w:cs="Times New Roman"/>
          <w:b/>
          <w:bCs/>
        </w:rPr>
        <w:t xml:space="preserve"> </w:t>
      </w:r>
      <w:r w:rsidR="00994AC6" w:rsidRPr="001801E2">
        <w:rPr>
          <w:rFonts w:ascii="Times New Roman" w:eastAsia="Times New Roman" w:hAnsi="Times New Roman" w:cs="Times New Roman"/>
          <w:b/>
          <w:bCs/>
        </w:rPr>
        <w:t>149</w:t>
      </w:r>
    </w:p>
    <w:p w:rsidR="0050560F" w:rsidRPr="001801E2" w:rsidRDefault="00CF0F41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1801E2">
        <w:rPr>
          <w:rFonts w:ascii="Times New Roman" w:eastAsia="Times New Roman" w:hAnsi="Times New Roman" w:cs="Times New Roman"/>
          <w:b/>
          <w:bCs/>
        </w:rPr>
        <w:t>р</w:t>
      </w:r>
      <w:r w:rsidR="00D3512D" w:rsidRPr="001801E2">
        <w:rPr>
          <w:rFonts w:ascii="Times New Roman" w:eastAsia="Times New Roman" w:hAnsi="Times New Roman" w:cs="Times New Roman"/>
          <w:b/>
          <w:bCs/>
        </w:rPr>
        <w:t>ассмотрения заявок</w:t>
      </w:r>
      <w:r w:rsidR="00350B16" w:rsidRPr="001801E2">
        <w:rPr>
          <w:rFonts w:ascii="Times New Roman" w:eastAsia="Times New Roman" w:hAnsi="Times New Roman" w:cs="Times New Roman"/>
          <w:b/>
          <w:bCs/>
        </w:rPr>
        <w:t xml:space="preserve"> </w:t>
      </w:r>
      <w:r w:rsidRPr="001801E2">
        <w:rPr>
          <w:rFonts w:ascii="Times New Roman" w:eastAsia="Times New Roman" w:hAnsi="Times New Roman" w:cs="Times New Roman"/>
          <w:b/>
          <w:bCs/>
        </w:rPr>
        <w:t>на участие в аукционе</w:t>
      </w:r>
      <w:r w:rsidR="00C0168D" w:rsidRPr="001801E2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1801E2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1801E2" w:rsidRDefault="0050560F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1801E2" w:rsidRDefault="003F0FFE" w:rsidP="00252A49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1</w:t>
            </w:r>
            <w:r w:rsidR="00994AC6" w:rsidRPr="001801E2">
              <w:rPr>
                <w:rFonts w:ascii="Times New Roman" w:eastAsia="Times New Roman" w:hAnsi="Times New Roman" w:cs="Times New Roman"/>
              </w:rPr>
              <w:t>8</w:t>
            </w:r>
            <w:r w:rsidR="0028071F" w:rsidRPr="001801E2">
              <w:rPr>
                <w:rFonts w:ascii="Times New Roman" w:eastAsia="Times New Roman" w:hAnsi="Times New Roman" w:cs="Times New Roman"/>
              </w:rPr>
              <w:t>.</w:t>
            </w:r>
            <w:r w:rsidR="00032ED2" w:rsidRPr="001801E2">
              <w:rPr>
                <w:rFonts w:ascii="Times New Roman" w:eastAsia="Times New Roman" w:hAnsi="Times New Roman" w:cs="Times New Roman"/>
              </w:rPr>
              <w:t>10</w:t>
            </w:r>
            <w:r w:rsidR="00874ABB" w:rsidRPr="001801E2">
              <w:rPr>
                <w:rFonts w:ascii="Times New Roman" w:eastAsia="Times New Roman" w:hAnsi="Times New Roman" w:cs="Times New Roman"/>
              </w:rPr>
              <w:t>.2012</w:t>
            </w:r>
            <w:r w:rsidR="00C0168D" w:rsidRPr="001801E2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1801E2" w:rsidRDefault="00645710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1801E2">
        <w:rPr>
          <w:rFonts w:ascii="Times New Roman" w:eastAsia="Times New Roman" w:hAnsi="Times New Roman" w:cs="Times New Roman"/>
          <w:b/>
        </w:rPr>
        <w:t>1. </w:t>
      </w:r>
      <w:r w:rsidR="00592E06" w:rsidRPr="001801E2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1801E2">
        <w:rPr>
          <w:rFonts w:ascii="Times New Roman" w:eastAsia="Times New Roman" w:hAnsi="Times New Roman" w:cs="Times New Roman"/>
        </w:rPr>
        <w:t xml:space="preserve"> №</w:t>
      </w:r>
      <w:r w:rsidR="006B3FA7" w:rsidRPr="001801E2">
        <w:rPr>
          <w:rFonts w:ascii="Times New Roman" w:eastAsia="Times New Roman" w:hAnsi="Times New Roman" w:cs="Times New Roman"/>
        </w:rPr>
        <w:t xml:space="preserve"> </w:t>
      </w:r>
      <w:r w:rsidR="00994AC6" w:rsidRPr="001801E2">
        <w:rPr>
          <w:rFonts w:ascii="Times New Roman" w:eastAsia="Times New Roman" w:hAnsi="Times New Roman" w:cs="Times New Roman"/>
        </w:rPr>
        <w:t>128</w:t>
      </w:r>
      <w:r w:rsidR="00592E06" w:rsidRPr="001801E2">
        <w:rPr>
          <w:rFonts w:ascii="Times New Roman" w:eastAsia="Times New Roman" w:hAnsi="Times New Roman" w:cs="Times New Roman"/>
        </w:rPr>
        <w:t xml:space="preserve">, размещен на сайте </w:t>
      </w:r>
      <w:r w:rsidR="005560E7" w:rsidRPr="001801E2">
        <w:rPr>
          <w:rFonts w:ascii="Times New Roman" w:eastAsia="Times New Roman" w:hAnsi="Times New Roman" w:cs="Times New Roman"/>
          <w:lang w:val="en-US"/>
        </w:rPr>
        <w:t>www</w:t>
      </w:r>
      <w:r w:rsidR="005560E7" w:rsidRPr="001801E2">
        <w:rPr>
          <w:rFonts w:ascii="Times New Roman" w:eastAsia="Times New Roman" w:hAnsi="Times New Roman" w:cs="Times New Roman"/>
        </w:rPr>
        <w:t>.</w:t>
      </w:r>
      <w:proofErr w:type="spellStart"/>
      <w:r w:rsidR="00592E06" w:rsidRPr="001801E2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1801E2">
        <w:rPr>
          <w:rFonts w:ascii="Times New Roman" w:eastAsia="Times New Roman" w:hAnsi="Times New Roman" w:cs="Times New Roman"/>
        </w:rPr>
        <w:t>.</w:t>
      </w:r>
      <w:proofErr w:type="spellStart"/>
      <w:r w:rsidR="00592E06" w:rsidRPr="001801E2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1801E2" w:rsidRDefault="00592E06" w:rsidP="0021181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</w:rPr>
      </w:pPr>
      <w:r w:rsidRPr="001801E2">
        <w:rPr>
          <w:rFonts w:ascii="Times New Roman" w:eastAsia="Times New Roman" w:hAnsi="Times New Roman" w:cs="Times New Roman"/>
          <w:b/>
          <w:bCs/>
        </w:rPr>
        <w:t xml:space="preserve">2. </w:t>
      </w:r>
      <w:r w:rsidR="00874ABB" w:rsidRPr="001801E2">
        <w:rPr>
          <w:rFonts w:ascii="Times New Roman" w:eastAsia="Times New Roman" w:hAnsi="Times New Roman" w:cs="Times New Roman"/>
          <w:b/>
          <w:bCs/>
        </w:rPr>
        <w:t>Предмет</w:t>
      </w:r>
      <w:r w:rsidRPr="001801E2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1801E2">
        <w:rPr>
          <w:rFonts w:ascii="Times New Roman" w:eastAsia="Times New Roman" w:hAnsi="Times New Roman" w:cs="Times New Roman"/>
          <w:b/>
          <w:bCs/>
        </w:rPr>
        <w:t>: </w:t>
      </w:r>
      <w:r w:rsidR="00CF0F41" w:rsidRPr="001801E2">
        <w:rPr>
          <w:rFonts w:ascii="Times New Roman" w:eastAsia="Times New Roman" w:hAnsi="Times New Roman" w:cs="Times New Roman"/>
          <w:bCs/>
        </w:rPr>
        <w:t xml:space="preserve">поставка </w:t>
      </w:r>
      <w:r w:rsidR="00994AC6" w:rsidRPr="001801E2">
        <w:rPr>
          <w:rFonts w:ascii="Times New Roman" w:eastAsia="Times New Roman" w:hAnsi="Times New Roman" w:cs="Times New Roman"/>
          <w:bCs/>
        </w:rPr>
        <w:t>витринного оборудования</w:t>
      </w:r>
      <w:r w:rsidR="005560E7" w:rsidRPr="001801E2">
        <w:rPr>
          <w:rFonts w:ascii="Times New Roman" w:eastAsia="Times New Roman" w:hAnsi="Times New Roman" w:cs="Times New Roman"/>
          <w:bCs/>
        </w:rPr>
        <w:t>.</w:t>
      </w:r>
    </w:p>
    <w:p w:rsidR="00592E06" w:rsidRPr="001801E2" w:rsidRDefault="00592E06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1801E2">
        <w:rPr>
          <w:rFonts w:ascii="Times New Roman" w:eastAsia="Times New Roman" w:hAnsi="Times New Roman" w:cs="Times New Roman"/>
          <w:b/>
        </w:rPr>
        <w:t>3.</w:t>
      </w:r>
      <w:r w:rsidRPr="001801E2">
        <w:rPr>
          <w:rFonts w:ascii="Times New Roman" w:eastAsia="Times New Roman" w:hAnsi="Times New Roman" w:cs="Times New Roman"/>
          <w:b/>
          <w:bCs/>
        </w:rPr>
        <w:t> </w:t>
      </w:r>
      <w:r w:rsidR="00F12103" w:rsidRPr="001801E2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1801E2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1801E2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1801E2">
        <w:rPr>
          <w:rFonts w:ascii="Times New Roman" w:eastAsia="Times New Roman" w:hAnsi="Times New Roman" w:cs="Times New Roman"/>
        </w:rPr>
        <w:br/>
      </w:r>
      <w:r w:rsidR="005560E7" w:rsidRPr="001801E2">
        <w:rPr>
          <w:rFonts w:ascii="Times New Roman" w:eastAsia="Times New Roman" w:hAnsi="Times New Roman" w:cs="Times New Roman"/>
          <w:b/>
          <w:bCs/>
        </w:rPr>
        <w:t>П</w:t>
      </w:r>
      <w:r w:rsidR="002E26E2" w:rsidRPr="001801E2">
        <w:rPr>
          <w:rFonts w:ascii="Times New Roman" w:eastAsia="Times New Roman" w:hAnsi="Times New Roman" w:cs="Times New Roman"/>
          <w:b/>
          <w:bCs/>
        </w:rPr>
        <w:t>редседател</w:t>
      </w:r>
      <w:r w:rsidR="005560E7" w:rsidRPr="001801E2">
        <w:rPr>
          <w:rFonts w:ascii="Times New Roman" w:eastAsia="Times New Roman" w:hAnsi="Times New Roman" w:cs="Times New Roman"/>
          <w:b/>
          <w:bCs/>
        </w:rPr>
        <w:t>ь</w:t>
      </w:r>
      <w:r w:rsidRPr="001801E2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1801E2">
        <w:rPr>
          <w:rFonts w:ascii="Times New Roman" w:eastAsia="Times New Roman" w:hAnsi="Times New Roman" w:cs="Times New Roman"/>
        </w:rPr>
        <w:br/>
      </w:r>
      <w:r w:rsidR="005560E7" w:rsidRPr="001801E2">
        <w:rPr>
          <w:rFonts w:ascii="Times New Roman" w:eastAsia="Times New Roman" w:hAnsi="Times New Roman" w:cs="Times New Roman"/>
        </w:rPr>
        <w:t>Стойлос Виктор Константинович</w:t>
      </w:r>
      <w:r w:rsidRPr="001801E2">
        <w:rPr>
          <w:rFonts w:ascii="Times New Roman" w:eastAsia="Times New Roman" w:hAnsi="Times New Roman" w:cs="Times New Roman"/>
        </w:rPr>
        <w:br/>
      </w:r>
      <w:r w:rsidRPr="001801E2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1801E2">
        <w:rPr>
          <w:rFonts w:ascii="Times New Roman" w:eastAsia="Times New Roman" w:hAnsi="Times New Roman" w:cs="Times New Roman"/>
        </w:rPr>
        <w:br/>
      </w:r>
      <w:r w:rsidR="002E26E2" w:rsidRPr="001801E2">
        <w:rPr>
          <w:rFonts w:ascii="Times New Roman" w:eastAsia="Times New Roman" w:hAnsi="Times New Roman" w:cs="Times New Roman"/>
        </w:rPr>
        <w:t>Долженкова Мария</w:t>
      </w:r>
      <w:r w:rsidR="00657F26" w:rsidRPr="001801E2">
        <w:rPr>
          <w:rFonts w:ascii="Times New Roman" w:eastAsia="Times New Roman" w:hAnsi="Times New Roman" w:cs="Times New Roman"/>
        </w:rPr>
        <w:t xml:space="preserve"> Владимировна</w:t>
      </w:r>
      <w:r w:rsidRPr="001801E2">
        <w:rPr>
          <w:rFonts w:ascii="Times New Roman" w:eastAsia="Times New Roman" w:hAnsi="Times New Roman" w:cs="Times New Roman"/>
        </w:rPr>
        <w:br/>
      </w:r>
      <w:r w:rsidRPr="001801E2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1801E2">
        <w:rPr>
          <w:rFonts w:ascii="Times New Roman" w:eastAsia="Times New Roman" w:hAnsi="Times New Roman" w:cs="Times New Roman"/>
        </w:rPr>
        <w:br/>
      </w:r>
      <w:r w:rsidR="00E7269E" w:rsidRPr="001801E2">
        <w:rPr>
          <w:rFonts w:ascii="Times New Roman" w:eastAsia="Times New Roman" w:hAnsi="Times New Roman" w:cs="Times New Roman"/>
        </w:rPr>
        <w:t>Игнатенко Сергей Анатольевич</w:t>
      </w:r>
      <w:r w:rsidRPr="001801E2">
        <w:rPr>
          <w:rFonts w:ascii="Times New Roman" w:eastAsia="Times New Roman" w:hAnsi="Times New Roman" w:cs="Times New Roman"/>
        </w:rPr>
        <w:br/>
      </w:r>
      <w:r w:rsidRPr="001801E2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1801E2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F0F41" w:rsidRPr="001801E2" w:rsidRDefault="00EE6AA6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1801E2">
        <w:rPr>
          <w:rFonts w:ascii="Times New Roman" w:eastAsia="Times New Roman" w:hAnsi="Times New Roman" w:cs="Times New Roman"/>
          <w:b/>
        </w:rPr>
        <w:t>4.</w:t>
      </w:r>
      <w:r w:rsidRPr="001801E2">
        <w:rPr>
          <w:rFonts w:ascii="Times New Roman" w:eastAsia="Times New Roman" w:hAnsi="Times New Roman" w:cs="Times New Roman"/>
        </w:rPr>
        <w:t xml:space="preserve"> </w:t>
      </w:r>
      <w:r w:rsidR="00CD77BD" w:rsidRPr="001801E2">
        <w:rPr>
          <w:rFonts w:ascii="Times New Roman" w:eastAsia="Times New Roman" w:hAnsi="Times New Roman" w:cs="Times New Roman"/>
        </w:rPr>
        <w:t>До окончания указанного в извещении о проведен</w:t>
      </w:r>
      <w:proofErr w:type="gramStart"/>
      <w:r w:rsidR="00CD77BD" w:rsidRPr="001801E2">
        <w:rPr>
          <w:rFonts w:ascii="Times New Roman" w:eastAsia="Times New Roman" w:hAnsi="Times New Roman" w:cs="Times New Roman"/>
        </w:rPr>
        <w:t xml:space="preserve">ии </w:t>
      </w:r>
      <w:r w:rsidR="00CF0F41" w:rsidRPr="001801E2">
        <w:rPr>
          <w:rFonts w:ascii="Times New Roman" w:eastAsia="Times New Roman" w:hAnsi="Times New Roman" w:cs="Times New Roman"/>
        </w:rPr>
        <w:t>ау</w:t>
      </w:r>
      <w:proofErr w:type="gramEnd"/>
      <w:r w:rsidR="00CF0F41" w:rsidRPr="001801E2">
        <w:rPr>
          <w:rFonts w:ascii="Times New Roman" w:eastAsia="Times New Roman" w:hAnsi="Times New Roman" w:cs="Times New Roman"/>
        </w:rPr>
        <w:t>кциона</w:t>
      </w:r>
      <w:r w:rsidR="000C7273" w:rsidRPr="001801E2">
        <w:rPr>
          <w:rFonts w:ascii="Times New Roman" w:eastAsia="Times New Roman" w:hAnsi="Times New Roman" w:cs="Times New Roman"/>
        </w:rPr>
        <w:t>,</w:t>
      </w:r>
      <w:r w:rsidR="00CD77BD" w:rsidRPr="001801E2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1801E2">
        <w:rPr>
          <w:rFonts w:ascii="Times New Roman" w:eastAsia="Times New Roman" w:hAnsi="Times New Roman" w:cs="Times New Roman"/>
        </w:rPr>
        <w:t xml:space="preserve">частие в </w:t>
      </w:r>
      <w:r w:rsidR="00CF0F41" w:rsidRPr="001801E2">
        <w:rPr>
          <w:rFonts w:ascii="Times New Roman" w:eastAsia="Times New Roman" w:hAnsi="Times New Roman" w:cs="Times New Roman"/>
        </w:rPr>
        <w:t>аукционе</w:t>
      </w:r>
      <w:r w:rsidR="00540ED1" w:rsidRPr="001801E2">
        <w:rPr>
          <w:rFonts w:ascii="Times New Roman" w:eastAsia="Times New Roman" w:hAnsi="Times New Roman" w:cs="Times New Roman"/>
        </w:rPr>
        <w:t xml:space="preserve">  </w:t>
      </w:r>
      <w:r w:rsidR="00994AC6" w:rsidRPr="001801E2">
        <w:rPr>
          <w:rFonts w:ascii="Times New Roman" w:eastAsia="Times New Roman" w:hAnsi="Times New Roman" w:cs="Times New Roman"/>
        </w:rPr>
        <w:t>17</w:t>
      </w:r>
      <w:r w:rsidR="00032ED2" w:rsidRPr="001801E2">
        <w:rPr>
          <w:rFonts w:ascii="Times New Roman" w:eastAsia="Times New Roman" w:hAnsi="Times New Roman" w:cs="Times New Roman"/>
        </w:rPr>
        <w:t>.10</w:t>
      </w:r>
      <w:r w:rsidR="00CF0F41" w:rsidRPr="001801E2">
        <w:rPr>
          <w:rFonts w:ascii="Times New Roman" w:eastAsia="Times New Roman" w:hAnsi="Times New Roman" w:cs="Times New Roman"/>
        </w:rPr>
        <w:t xml:space="preserve">.2012 г. </w:t>
      </w:r>
      <w:r w:rsidR="00540ED1" w:rsidRPr="001801E2">
        <w:rPr>
          <w:rFonts w:ascii="Times New Roman" w:eastAsia="Times New Roman" w:hAnsi="Times New Roman" w:cs="Times New Roman"/>
        </w:rPr>
        <w:t>был</w:t>
      </w:r>
      <w:r w:rsidR="00CF0F41" w:rsidRPr="001801E2">
        <w:rPr>
          <w:rFonts w:ascii="Times New Roman" w:eastAsia="Times New Roman" w:hAnsi="Times New Roman" w:cs="Times New Roman"/>
        </w:rPr>
        <w:t>а</w:t>
      </w:r>
      <w:r w:rsidR="00540ED1" w:rsidRPr="001801E2">
        <w:rPr>
          <w:rFonts w:ascii="Times New Roman" w:eastAsia="Times New Roman" w:hAnsi="Times New Roman" w:cs="Times New Roman"/>
        </w:rPr>
        <w:t xml:space="preserve"> получен</w:t>
      </w:r>
      <w:r w:rsidR="00CF0F41" w:rsidRPr="001801E2">
        <w:rPr>
          <w:rFonts w:ascii="Times New Roman" w:eastAsia="Times New Roman" w:hAnsi="Times New Roman" w:cs="Times New Roman"/>
        </w:rPr>
        <w:t>а</w:t>
      </w:r>
      <w:r w:rsidR="003F0FFE" w:rsidRPr="001801E2">
        <w:rPr>
          <w:rFonts w:ascii="Times New Roman" w:eastAsia="Times New Roman" w:hAnsi="Times New Roman" w:cs="Times New Roman"/>
        </w:rPr>
        <w:t xml:space="preserve"> </w:t>
      </w:r>
      <w:r w:rsidR="00CF0F41" w:rsidRPr="001801E2">
        <w:rPr>
          <w:rFonts w:ascii="Times New Roman" w:eastAsia="Times New Roman" w:hAnsi="Times New Roman" w:cs="Times New Roman"/>
        </w:rPr>
        <w:t>1</w:t>
      </w:r>
      <w:r w:rsidR="003F0FFE" w:rsidRPr="001801E2">
        <w:rPr>
          <w:rFonts w:ascii="Times New Roman" w:eastAsia="Times New Roman" w:hAnsi="Times New Roman" w:cs="Times New Roman"/>
        </w:rPr>
        <w:t xml:space="preserve"> заявк</w:t>
      </w:r>
      <w:r w:rsidR="00CF0F41" w:rsidRPr="001801E2">
        <w:rPr>
          <w:rFonts w:ascii="Times New Roman" w:eastAsia="Times New Roman" w:hAnsi="Times New Roman" w:cs="Times New Roman"/>
        </w:rPr>
        <w:t xml:space="preserve">а, </w:t>
      </w:r>
      <w:r w:rsidR="00C83E39" w:rsidRPr="001801E2">
        <w:rPr>
          <w:rFonts w:ascii="Times New Roman" w:eastAsia="Times New Roman" w:hAnsi="Times New Roman" w:cs="Times New Roman"/>
        </w:rPr>
        <w:t>что зафиксировано в Журнале регистрации заявок</w:t>
      </w:r>
      <w:r w:rsidR="00CF0F41" w:rsidRPr="001801E2">
        <w:rPr>
          <w:rFonts w:ascii="Times New Roman" w:eastAsia="Times New Roman" w:hAnsi="Times New Roman" w:cs="Times New Roman"/>
        </w:rPr>
        <w:t>.</w:t>
      </w:r>
    </w:p>
    <w:p w:rsidR="00382618" w:rsidRPr="001801E2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1801E2">
        <w:rPr>
          <w:rFonts w:ascii="Times New Roman" w:eastAsia="Times New Roman" w:hAnsi="Times New Roman" w:cs="Times New Roman"/>
          <w:b/>
        </w:rPr>
        <w:t>4.1.</w:t>
      </w:r>
      <w:r w:rsidRPr="001801E2">
        <w:rPr>
          <w:rFonts w:ascii="Times New Roman" w:eastAsia="Times New Roman" w:hAnsi="Times New Roman" w:cs="Times New Roman"/>
        </w:rPr>
        <w:t xml:space="preserve"> Сведения об участ</w:t>
      </w:r>
      <w:r w:rsidR="00382618" w:rsidRPr="001801E2">
        <w:rPr>
          <w:rFonts w:ascii="Times New Roman" w:eastAsia="Times New Roman" w:hAnsi="Times New Roman" w:cs="Times New Roman"/>
        </w:rPr>
        <w:t>нике</w:t>
      </w:r>
      <w:r w:rsidRPr="001801E2">
        <w:rPr>
          <w:rFonts w:ascii="Times New Roman" w:eastAsia="Times New Roman" w:hAnsi="Times New Roman" w:cs="Times New Roman"/>
        </w:rPr>
        <w:t xml:space="preserve"> аукциона: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382618" w:rsidRPr="001801E2" w:rsidTr="00382618">
        <w:tc>
          <w:tcPr>
            <w:tcW w:w="888" w:type="dxa"/>
          </w:tcPr>
          <w:p w:rsidR="00382618" w:rsidRPr="001801E2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№ заявки</w:t>
            </w:r>
          </w:p>
        </w:tc>
        <w:tc>
          <w:tcPr>
            <w:tcW w:w="3048" w:type="dxa"/>
          </w:tcPr>
          <w:p w:rsidR="00382618" w:rsidRPr="001801E2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Наименование участника</w:t>
            </w:r>
          </w:p>
        </w:tc>
        <w:tc>
          <w:tcPr>
            <w:tcW w:w="3072" w:type="dxa"/>
          </w:tcPr>
          <w:p w:rsidR="00382618" w:rsidRPr="001801E2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Адрес, телефон</w:t>
            </w:r>
          </w:p>
        </w:tc>
        <w:tc>
          <w:tcPr>
            <w:tcW w:w="2427" w:type="dxa"/>
          </w:tcPr>
          <w:p w:rsidR="00382618" w:rsidRPr="001801E2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Дата и время регистрации</w:t>
            </w:r>
          </w:p>
        </w:tc>
      </w:tr>
      <w:tr w:rsidR="00382618" w:rsidRPr="001801E2" w:rsidTr="00382618">
        <w:tc>
          <w:tcPr>
            <w:tcW w:w="888" w:type="dxa"/>
          </w:tcPr>
          <w:p w:rsidR="00382618" w:rsidRPr="001801E2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48" w:type="dxa"/>
          </w:tcPr>
          <w:p w:rsidR="00C83E39" w:rsidRPr="001801E2" w:rsidRDefault="00994AC6" w:rsidP="0021181F">
            <w:pPr>
              <w:contextualSpacing/>
              <w:rPr>
                <w:rFonts w:ascii="Times New Roman" w:hAnsi="Times New Roman" w:cs="Times New Roman"/>
              </w:rPr>
            </w:pPr>
            <w:r w:rsidRPr="001801E2">
              <w:rPr>
                <w:rFonts w:ascii="Times New Roman" w:hAnsi="Times New Roman" w:cs="Times New Roman"/>
              </w:rPr>
              <w:t>ЗАО «</w:t>
            </w:r>
            <w:proofErr w:type="spellStart"/>
            <w:r w:rsidRPr="001801E2">
              <w:rPr>
                <w:rFonts w:ascii="Times New Roman" w:hAnsi="Times New Roman" w:cs="Times New Roman"/>
              </w:rPr>
              <w:t>Росмебель</w:t>
            </w:r>
            <w:proofErr w:type="spellEnd"/>
            <w:r w:rsidR="00032ED2" w:rsidRPr="001801E2">
              <w:rPr>
                <w:rFonts w:ascii="Times New Roman" w:hAnsi="Times New Roman" w:cs="Times New Roman"/>
              </w:rPr>
              <w:t>»</w:t>
            </w:r>
            <w:r w:rsidR="00C83E39" w:rsidRPr="001801E2">
              <w:rPr>
                <w:rFonts w:ascii="Times New Roman" w:hAnsi="Times New Roman" w:cs="Times New Roman"/>
              </w:rPr>
              <w:t>,</w:t>
            </w:r>
          </w:p>
          <w:p w:rsidR="00382618" w:rsidRPr="001801E2" w:rsidRDefault="00382618" w:rsidP="0021181F">
            <w:pPr>
              <w:contextualSpacing/>
              <w:rPr>
                <w:rFonts w:ascii="Times New Roman" w:hAnsi="Times New Roman" w:cs="Times New Roman"/>
              </w:rPr>
            </w:pPr>
            <w:r w:rsidRPr="001801E2">
              <w:rPr>
                <w:rFonts w:ascii="Times New Roman" w:hAnsi="Times New Roman" w:cs="Times New Roman"/>
              </w:rPr>
              <w:t xml:space="preserve">ИНН </w:t>
            </w:r>
            <w:r w:rsidR="00994AC6" w:rsidRPr="001801E2">
              <w:rPr>
                <w:rFonts w:ascii="Times New Roman" w:hAnsi="Times New Roman" w:cs="Times New Roman"/>
              </w:rPr>
              <w:t>5018046774</w:t>
            </w:r>
          </w:p>
        </w:tc>
        <w:tc>
          <w:tcPr>
            <w:tcW w:w="3072" w:type="dxa"/>
          </w:tcPr>
          <w:p w:rsidR="00994AC6" w:rsidRPr="001801E2" w:rsidRDefault="00994AC6" w:rsidP="0021181F">
            <w:pPr>
              <w:contextualSpacing/>
              <w:rPr>
                <w:rFonts w:ascii="Times New Roman" w:hAnsi="Times New Roman" w:cs="Times New Roman"/>
              </w:rPr>
            </w:pPr>
            <w:r w:rsidRPr="001801E2">
              <w:rPr>
                <w:rFonts w:ascii="Times New Roman" w:hAnsi="Times New Roman" w:cs="Times New Roman"/>
              </w:rPr>
              <w:t>141073,</w:t>
            </w:r>
            <w:r w:rsidR="00EF4FEA">
              <w:rPr>
                <w:rFonts w:ascii="Times New Roman" w:hAnsi="Times New Roman" w:cs="Times New Roman"/>
              </w:rPr>
              <w:t xml:space="preserve"> Московская область, г. Королев</w:t>
            </w:r>
            <w:bookmarkStart w:id="0" w:name="_GoBack"/>
            <w:bookmarkEnd w:id="0"/>
            <w:r w:rsidRPr="001801E2">
              <w:rPr>
                <w:rFonts w:ascii="Times New Roman" w:hAnsi="Times New Roman" w:cs="Times New Roman"/>
              </w:rPr>
              <w:t>, ул. Болдырева, д. 3</w:t>
            </w:r>
          </w:p>
          <w:p w:rsidR="00032ED2" w:rsidRPr="001801E2" w:rsidRDefault="00032ED2" w:rsidP="0021181F">
            <w:pPr>
              <w:contextualSpacing/>
              <w:rPr>
                <w:rFonts w:ascii="Times New Roman" w:hAnsi="Times New Roman" w:cs="Times New Roman"/>
              </w:rPr>
            </w:pPr>
            <w:r w:rsidRPr="001801E2">
              <w:rPr>
                <w:rFonts w:ascii="Times New Roman" w:hAnsi="Times New Roman" w:cs="Times New Roman"/>
              </w:rPr>
              <w:t>8</w:t>
            </w:r>
            <w:r w:rsidR="00994AC6" w:rsidRPr="001801E2">
              <w:rPr>
                <w:rFonts w:ascii="Times New Roman" w:hAnsi="Times New Roman" w:cs="Times New Roman"/>
              </w:rPr>
              <w:t>(495) 567-58-87</w:t>
            </w:r>
            <w:r w:rsidRPr="001801E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27" w:type="dxa"/>
          </w:tcPr>
          <w:p w:rsidR="00382618" w:rsidRPr="001801E2" w:rsidRDefault="00994AC6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17</w:t>
            </w:r>
            <w:r w:rsidR="00032ED2" w:rsidRPr="001801E2">
              <w:rPr>
                <w:rFonts w:ascii="Times New Roman" w:eastAsia="Times New Roman" w:hAnsi="Times New Roman" w:cs="Times New Roman"/>
              </w:rPr>
              <w:t>.10</w:t>
            </w:r>
            <w:r w:rsidR="00382618" w:rsidRPr="001801E2">
              <w:rPr>
                <w:rFonts w:ascii="Times New Roman" w:eastAsia="Times New Roman" w:hAnsi="Times New Roman" w:cs="Times New Roman"/>
              </w:rPr>
              <w:t>.2012</w:t>
            </w:r>
          </w:p>
          <w:p w:rsidR="00382618" w:rsidRPr="001801E2" w:rsidRDefault="00994AC6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15:37</w:t>
            </w:r>
          </w:p>
        </w:tc>
      </w:tr>
    </w:tbl>
    <w:p w:rsidR="00C83E39" w:rsidRPr="001801E2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1801E2">
        <w:rPr>
          <w:rFonts w:ascii="Times New Roman" w:eastAsia="Times New Roman" w:hAnsi="Times New Roman" w:cs="Times New Roman"/>
          <w:b/>
        </w:rPr>
        <w:t>5.</w:t>
      </w:r>
      <w:r w:rsidRPr="001801E2">
        <w:rPr>
          <w:rFonts w:ascii="Times New Roman" w:eastAsia="Times New Roman" w:hAnsi="Times New Roman" w:cs="Times New Roman"/>
        </w:rPr>
        <w:t xml:space="preserve"> Единая комиссия рассмотрела </w:t>
      </w:r>
      <w:r w:rsidR="00C83E39" w:rsidRPr="001801E2">
        <w:rPr>
          <w:rFonts w:ascii="Times New Roman" w:eastAsia="Times New Roman" w:hAnsi="Times New Roman" w:cs="Times New Roman"/>
        </w:rPr>
        <w:t xml:space="preserve">единственную поданную </w:t>
      </w:r>
      <w:r w:rsidRPr="001801E2">
        <w:rPr>
          <w:rFonts w:ascii="Times New Roman" w:eastAsia="Times New Roman" w:hAnsi="Times New Roman" w:cs="Times New Roman"/>
        </w:rPr>
        <w:t>заявку на соответствие требованиям, установленным документацией о закупке путем проведения аукциона</w:t>
      </w:r>
      <w:r w:rsidR="00C83E39" w:rsidRPr="001801E2">
        <w:rPr>
          <w:rFonts w:ascii="Times New Roman" w:eastAsia="Times New Roman" w:hAnsi="Times New Roman" w:cs="Times New Roman"/>
        </w:rPr>
        <w:t xml:space="preserve">. </w:t>
      </w:r>
      <w:r w:rsidR="00C83E39" w:rsidRPr="001801E2">
        <w:rPr>
          <w:rFonts w:ascii="Times New Roman" w:eastAsia="Times New Roman" w:hAnsi="Times New Roman" w:cs="Times New Roman"/>
          <w:iCs/>
        </w:rPr>
        <w:t>Поданная заявка соответствует установленным требованиям.</w:t>
      </w:r>
    </w:p>
    <w:p w:rsidR="00C83E39" w:rsidRPr="001801E2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1801E2">
        <w:rPr>
          <w:rFonts w:ascii="Times New Roman" w:eastAsia="Times New Roman" w:hAnsi="Times New Roman" w:cs="Times New Roman"/>
          <w:b/>
          <w:iCs/>
        </w:rPr>
        <w:t>6.</w:t>
      </w:r>
      <w:r w:rsidRPr="001801E2">
        <w:rPr>
          <w:rFonts w:ascii="Times New Roman" w:eastAsia="Times New Roman" w:hAnsi="Times New Roman" w:cs="Times New Roman"/>
          <w:iCs/>
        </w:rPr>
        <w:t xml:space="preserve"> Единая комиссия приняла следующее решение:</w:t>
      </w:r>
    </w:p>
    <w:p w:rsidR="00C83E39" w:rsidRPr="001801E2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1801E2">
        <w:rPr>
          <w:rFonts w:ascii="Times New Roman" w:eastAsia="Times New Roman" w:hAnsi="Times New Roman" w:cs="Times New Roman"/>
          <w:b/>
          <w:iCs/>
        </w:rPr>
        <w:t>6.1.</w:t>
      </w:r>
      <w:r w:rsidRPr="001801E2">
        <w:rPr>
          <w:rFonts w:ascii="Times New Roman" w:eastAsia="Times New Roman" w:hAnsi="Times New Roman" w:cs="Times New Roman"/>
          <w:iCs/>
        </w:rPr>
        <w:t xml:space="preserve"> Признать аукцион несостоявшимся.</w:t>
      </w:r>
    </w:p>
    <w:p w:rsidR="00CF0F41" w:rsidRPr="001801E2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1801E2">
        <w:rPr>
          <w:rFonts w:ascii="Times New Roman" w:eastAsia="Times New Roman" w:hAnsi="Times New Roman" w:cs="Times New Roman"/>
          <w:b/>
          <w:iCs/>
        </w:rPr>
        <w:t>6.2.</w:t>
      </w:r>
      <w:r w:rsidRPr="001801E2">
        <w:rPr>
          <w:rFonts w:ascii="Times New Roman" w:eastAsia="Times New Roman" w:hAnsi="Times New Roman" w:cs="Times New Roman"/>
          <w:iCs/>
        </w:rPr>
        <w:t xml:space="preserve"> </w:t>
      </w:r>
      <w:r w:rsidRPr="001801E2">
        <w:rPr>
          <w:rFonts w:ascii="Times New Roman" w:eastAsia="Times New Roman" w:hAnsi="Times New Roman" w:cs="Times New Roman"/>
        </w:rPr>
        <w:t>Заключить договор</w:t>
      </w:r>
      <w:r w:rsidR="00382618" w:rsidRPr="001801E2">
        <w:rPr>
          <w:rFonts w:ascii="Times New Roman" w:eastAsia="Times New Roman" w:hAnsi="Times New Roman" w:cs="Times New Roman"/>
        </w:rPr>
        <w:t xml:space="preserve"> </w:t>
      </w:r>
      <w:r w:rsidRPr="001801E2">
        <w:rPr>
          <w:rFonts w:ascii="Times New Roman" w:eastAsia="Times New Roman" w:hAnsi="Times New Roman" w:cs="Times New Roman"/>
        </w:rPr>
        <w:t xml:space="preserve">с </w:t>
      </w:r>
      <w:r w:rsidR="00994AC6" w:rsidRPr="001801E2">
        <w:rPr>
          <w:rFonts w:ascii="Times New Roman" w:hAnsi="Times New Roman" w:cs="Times New Roman"/>
        </w:rPr>
        <w:t>ЗАО «</w:t>
      </w:r>
      <w:proofErr w:type="spellStart"/>
      <w:r w:rsidR="00994AC6" w:rsidRPr="001801E2">
        <w:rPr>
          <w:rFonts w:ascii="Times New Roman" w:hAnsi="Times New Roman" w:cs="Times New Roman"/>
        </w:rPr>
        <w:t>Росмебель</w:t>
      </w:r>
      <w:proofErr w:type="spellEnd"/>
      <w:r w:rsidR="00994AC6" w:rsidRPr="001801E2">
        <w:rPr>
          <w:rFonts w:ascii="Times New Roman" w:hAnsi="Times New Roman" w:cs="Times New Roman"/>
        </w:rPr>
        <w:t>»</w:t>
      </w:r>
    </w:p>
    <w:p w:rsidR="0021181F" w:rsidRPr="001801E2" w:rsidRDefault="00C83E39" w:rsidP="0021181F">
      <w:p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1801E2">
        <w:rPr>
          <w:rFonts w:ascii="Times New Roman" w:eastAsia="Times New Roman" w:hAnsi="Times New Roman" w:cs="Times New Roman"/>
          <w:b/>
        </w:rPr>
        <w:t>6</w:t>
      </w:r>
      <w:r w:rsidR="00CF0F41" w:rsidRPr="001801E2">
        <w:rPr>
          <w:rFonts w:ascii="Times New Roman" w:eastAsia="Times New Roman" w:hAnsi="Times New Roman" w:cs="Times New Roman"/>
          <w:b/>
        </w:rPr>
        <w:t>.</w:t>
      </w:r>
      <w:r w:rsidRPr="001801E2">
        <w:rPr>
          <w:rFonts w:ascii="Times New Roman" w:eastAsia="Times New Roman" w:hAnsi="Times New Roman" w:cs="Times New Roman"/>
          <w:b/>
        </w:rPr>
        <w:t>3</w:t>
      </w:r>
      <w:r w:rsidR="00CF0F41" w:rsidRPr="001801E2">
        <w:rPr>
          <w:rFonts w:ascii="Times New Roman" w:eastAsia="Times New Roman" w:hAnsi="Times New Roman" w:cs="Times New Roman"/>
          <w:b/>
        </w:rPr>
        <w:t>. Заключить договор на следующих условиях:</w:t>
      </w:r>
    </w:p>
    <w:p w:rsidR="00CF0F41" w:rsidRPr="001801E2" w:rsidRDefault="00CF0F41" w:rsidP="0021181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801E2">
        <w:rPr>
          <w:rFonts w:ascii="Times New Roman" w:eastAsia="Times New Roman" w:hAnsi="Times New Roman" w:cs="Times New Roman"/>
          <w:b/>
        </w:rPr>
        <w:t>1)</w:t>
      </w:r>
      <w:r w:rsidRPr="001801E2">
        <w:rPr>
          <w:rFonts w:ascii="Times New Roman" w:eastAsia="Times New Roman" w:hAnsi="Times New Roman" w:cs="Times New Roman"/>
        </w:rPr>
        <w:t xml:space="preserve"> </w:t>
      </w:r>
      <w:r w:rsidR="00C83E39" w:rsidRPr="001801E2">
        <w:rPr>
          <w:rFonts w:ascii="Times New Roman" w:eastAsia="Times New Roman" w:hAnsi="Times New Roman" w:cs="Times New Roman"/>
        </w:rPr>
        <w:t>г. Москва,</w:t>
      </w:r>
      <w:r w:rsidR="00B2089E" w:rsidRPr="001801E2">
        <w:rPr>
          <w:rFonts w:ascii="Times New Roman" w:eastAsia="Times New Roman" w:hAnsi="Times New Roman" w:cs="Times New Roman"/>
        </w:rPr>
        <w:t xml:space="preserve"> Ленинградский пр-т, д. 39</w:t>
      </w:r>
      <w:r w:rsidR="00994AC6" w:rsidRPr="001801E2">
        <w:rPr>
          <w:rFonts w:ascii="Times New Roman" w:eastAsia="Times New Roman" w:hAnsi="Times New Roman" w:cs="Times New Roman"/>
        </w:rPr>
        <w:t>/1</w:t>
      </w:r>
      <w:r w:rsidRPr="001801E2">
        <w:rPr>
          <w:rFonts w:ascii="Times New Roman" w:eastAsia="Times New Roman" w:hAnsi="Times New Roman" w:cs="Times New Roman"/>
        </w:rPr>
        <w:t>.</w:t>
      </w:r>
    </w:p>
    <w:p w:rsidR="00CF0F41" w:rsidRPr="001801E2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1801E2">
        <w:rPr>
          <w:rFonts w:ascii="Times New Roman" w:eastAsia="Times New Roman" w:hAnsi="Times New Roman" w:cs="Times New Roman"/>
          <w:b/>
          <w:iCs/>
        </w:rPr>
        <w:t>2)</w:t>
      </w:r>
      <w:r w:rsidRPr="001801E2">
        <w:rPr>
          <w:rFonts w:ascii="Times New Roman" w:eastAsia="Times New Roman" w:hAnsi="Times New Roman" w:cs="Times New Roman"/>
          <w:iCs/>
        </w:rPr>
        <w:t xml:space="preserve"> Сроки поставки товара, выполнения работ, оказания услуг: </w:t>
      </w:r>
      <w:r w:rsidR="00994AC6" w:rsidRPr="001801E2">
        <w:rPr>
          <w:rFonts w:ascii="Times New Roman" w:eastAsia="Times New Roman" w:hAnsi="Times New Roman" w:cs="Times New Roman"/>
          <w:iCs/>
        </w:rPr>
        <w:t>в течени</w:t>
      </w:r>
      <w:proofErr w:type="gramStart"/>
      <w:r w:rsidR="001801E2" w:rsidRPr="001801E2">
        <w:rPr>
          <w:rFonts w:ascii="Times New Roman" w:eastAsia="Times New Roman" w:hAnsi="Times New Roman" w:cs="Times New Roman"/>
          <w:iCs/>
        </w:rPr>
        <w:t>и</w:t>
      </w:r>
      <w:proofErr w:type="gramEnd"/>
      <w:r w:rsidR="00994AC6" w:rsidRPr="001801E2">
        <w:rPr>
          <w:rFonts w:ascii="Times New Roman" w:eastAsia="Times New Roman" w:hAnsi="Times New Roman" w:cs="Times New Roman"/>
          <w:iCs/>
        </w:rPr>
        <w:t xml:space="preserve"> 45 (сорока пяти) </w:t>
      </w:r>
      <w:r w:rsidR="00C83E39" w:rsidRPr="001801E2">
        <w:rPr>
          <w:rFonts w:ascii="Times New Roman" w:eastAsia="Times New Roman" w:hAnsi="Times New Roman" w:cs="Times New Roman"/>
          <w:iCs/>
        </w:rPr>
        <w:t>с момента заключения договора</w:t>
      </w:r>
      <w:r w:rsidRPr="001801E2">
        <w:rPr>
          <w:rFonts w:ascii="Times New Roman" w:eastAsia="Times New Roman" w:hAnsi="Times New Roman" w:cs="Times New Roman"/>
          <w:iCs/>
        </w:rPr>
        <w:t>.</w:t>
      </w:r>
    </w:p>
    <w:p w:rsidR="00CF0F41" w:rsidRPr="001801E2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1801E2">
        <w:rPr>
          <w:rFonts w:ascii="Times New Roman" w:eastAsia="Times New Roman" w:hAnsi="Times New Roman" w:cs="Times New Roman"/>
          <w:b/>
          <w:iCs/>
        </w:rPr>
        <w:t xml:space="preserve">3) </w:t>
      </w:r>
      <w:r w:rsidRPr="001801E2">
        <w:rPr>
          <w:rFonts w:ascii="Times New Roman" w:eastAsia="Times New Roman" w:hAnsi="Times New Roman" w:cs="Times New Roman"/>
          <w:iCs/>
        </w:rPr>
        <w:t xml:space="preserve"> </w:t>
      </w:r>
      <w:r w:rsidRPr="001801E2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1801E2" w:rsidRPr="001801E2">
        <w:rPr>
          <w:rFonts w:ascii="Times New Roman" w:eastAsia="Times New Roman" w:hAnsi="Times New Roman" w:cs="Times New Roman"/>
        </w:rPr>
        <w:t>4 581 733,33</w:t>
      </w:r>
      <w:r w:rsidRPr="001801E2">
        <w:rPr>
          <w:rFonts w:ascii="Times New Roman" w:eastAsia="Times New Roman" w:hAnsi="Times New Roman" w:cs="Times New Roman"/>
        </w:rPr>
        <w:t xml:space="preserve"> RUB</w:t>
      </w:r>
      <w:r w:rsidRPr="001801E2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CF0F41" w:rsidRPr="001801E2" w:rsidRDefault="00CF0F41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proofErr w:type="gramStart"/>
      <w:r w:rsidRPr="001801E2">
        <w:rPr>
          <w:rFonts w:ascii="Times New Roman" w:eastAsia="Times New Roman" w:hAnsi="Times New Roman" w:cs="Times New Roman"/>
          <w:b/>
        </w:rPr>
        <w:t>4)</w:t>
      </w:r>
      <w:r w:rsidRPr="001801E2">
        <w:rPr>
          <w:rFonts w:ascii="Times New Roman" w:eastAsia="Times New Roman" w:hAnsi="Times New Roman" w:cs="Times New Roman"/>
        </w:rPr>
        <w:t xml:space="preserve"> Сведения о расходах включенных (не включенных) в цену товара, работ, услуг:</w:t>
      </w:r>
      <w:r w:rsidRPr="001801E2">
        <w:rPr>
          <w:rFonts w:ascii="Times New Roman" w:eastAsia="Times New Roman" w:hAnsi="Times New Roman" w:cs="Times New Roman"/>
          <w:color w:val="000000"/>
        </w:rPr>
        <w:t xml:space="preserve"> цена договора включает в себя </w:t>
      </w:r>
      <w:r w:rsidRPr="001801E2">
        <w:rPr>
          <w:rFonts w:ascii="Times New Roman" w:eastAsia="Times New Roman" w:hAnsi="Times New Roman" w:cs="Times New Roman"/>
        </w:rPr>
        <w:t>стоимость товара, затраты, связанные с доставкой, погрузкой, разгрузкой,</w:t>
      </w:r>
      <w:r w:rsidR="00B2089E" w:rsidRPr="001801E2">
        <w:rPr>
          <w:rFonts w:ascii="Times New Roman" w:eastAsia="Times New Roman" w:hAnsi="Times New Roman" w:cs="Times New Roman"/>
        </w:rPr>
        <w:t xml:space="preserve"> сборкой и установкой,</w:t>
      </w:r>
      <w:r w:rsidRPr="001801E2">
        <w:rPr>
          <w:rFonts w:ascii="Times New Roman" w:eastAsia="Times New Roman" w:hAnsi="Times New Roman" w:cs="Times New Roman"/>
        </w:rPr>
        <w:t xml:space="preserve">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CF0F41" w:rsidRPr="001801E2" w:rsidRDefault="00CF0F41" w:rsidP="001801E2">
      <w:pPr>
        <w:pStyle w:val="a7"/>
        <w:ind w:firstLine="0"/>
        <w:rPr>
          <w:sz w:val="22"/>
          <w:szCs w:val="22"/>
        </w:rPr>
      </w:pPr>
      <w:r w:rsidRPr="001801E2">
        <w:rPr>
          <w:b/>
          <w:sz w:val="22"/>
          <w:szCs w:val="22"/>
        </w:rPr>
        <w:t>5)</w:t>
      </w:r>
      <w:r w:rsidRPr="001801E2">
        <w:rPr>
          <w:sz w:val="22"/>
          <w:szCs w:val="22"/>
        </w:rPr>
        <w:t xml:space="preserve"> Форма, срок и порядок оплаты поставок товаров, выполнения работ, оказания услуг: </w:t>
      </w:r>
      <w:r w:rsidR="001801E2" w:rsidRPr="001801E2">
        <w:rPr>
          <w:sz w:val="22"/>
          <w:szCs w:val="22"/>
        </w:rPr>
        <w:t xml:space="preserve">Не позднее 30 (тридцати) банковских дней после поставки товара на основании </w:t>
      </w:r>
      <w:r w:rsidR="001801E2">
        <w:rPr>
          <w:sz w:val="22"/>
          <w:szCs w:val="22"/>
        </w:rPr>
        <w:t xml:space="preserve">полученных от поставщика счета, </w:t>
      </w:r>
      <w:proofErr w:type="gramStart"/>
      <w:r w:rsidR="001801E2" w:rsidRPr="001801E2">
        <w:rPr>
          <w:sz w:val="22"/>
          <w:szCs w:val="22"/>
        </w:rPr>
        <w:t>счет-фактуры</w:t>
      </w:r>
      <w:proofErr w:type="gramEnd"/>
      <w:r w:rsidR="001801E2" w:rsidRPr="001801E2">
        <w:rPr>
          <w:sz w:val="22"/>
          <w:szCs w:val="22"/>
        </w:rPr>
        <w:t>, товарно-транспортной накладной и Акта выполненных работ, подтверждающего установку товара, Заказчик производит оплату путем перечисления денежных средств на расчетный счет поставщика.</w:t>
      </w:r>
    </w:p>
    <w:p w:rsidR="001801E2" w:rsidRPr="001801E2" w:rsidRDefault="001801E2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</w:rPr>
      </w:pPr>
    </w:p>
    <w:p w:rsidR="001801E2" w:rsidRPr="001801E2" w:rsidRDefault="0021181F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1801E2">
        <w:rPr>
          <w:rFonts w:ascii="Times New Roman" w:eastAsia="Times New Roman" w:hAnsi="Times New Roman" w:cs="Times New Roman"/>
          <w:b/>
        </w:rPr>
        <w:t>7</w:t>
      </w:r>
      <w:r w:rsidR="00CF0F41" w:rsidRPr="001801E2">
        <w:rPr>
          <w:rFonts w:ascii="Times New Roman" w:eastAsia="Times New Roman" w:hAnsi="Times New Roman" w:cs="Times New Roman"/>
        </w:rPr>
        <w:t>. Решение принято всеми членами Единой комиссии единогласно.</w:t>
      </w:r>
    </w:p>
    <w:p w:rsidR="00CF0F41" w:rsidRPr="001801E2" w:rsidRDefault="0021181F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1801E2">
        <w:rPr>
          <w:rFonts w:ascii="Times New Roman" w:eastAsia="Times New Roman" w:hAnsi="Times New Roman" w:cs="Times New Roman"/>
          <w:b/>
        </w:rPr>
        <w:t>8</w:t>
      </w:r>
      <w:r w:rsidR="00CF0F41" w:rsidRPr="001801E2">
        <w:rPr>
          <w:rFonts w:ascii="Times New Roman" w:eastAsia="Times New Roman" w:hAnsi="Times New Roman" w:cs="Times New Roman"/>
          <w:b/>
        </w:rPr>
        <w:t>.</w:t>
      </w:r>
      <w:r w:rsidR="00CF0F41" w:rsidRPr="001801E2">
        <w:rPr>
          <w:rFonts w:ascii="Times New Roman" w:eastAsia="Times New Roman" w:hAnsi="Times New Roman" w:cs="Times New Roman"/>
        </w:rPr>
        <w:t xml:space="preserve"> Настоящий протокол подлежит размещению на официальном сайте.</w:t>
      </w:r>
      <w:r w:rsidR="00CF0F41" w:rsidRPr="001801E2">
        <w:rPr>
          <w:rFonts w:ascii="Times New Roman" w:eastAsia="Times New Roman" w:hAnsi="Times New Roman" w:cs="Times New Roman"/>
        </w:rPr>
        <w:br/>
      </w:r>
      <w:r w:rsidRPr="001801E2">
        <w:rPr>
          <w:rFonts w:ascii="Times New Roman" w:eastAsia="Times New Roman" w:hAnsi="Times New Roman" w:cs="Times New Roman"/>
          <w:b/>
        </w:rPr>
        <w:t>9</w:t>
      </w:r>
      <w:r w:rsidR="00CF0F41" w:rsidRPr="001801E2">
        <w:rPr>
          <w:rFonts w:ascii="Times New Roman" w:eastAsia="Times New Roman" w:hAnsi="Times New Roman" w:cs="Times New Roman"/>
          <w:b/>
        </w:rPr>
        <w:t>.</w:t>
      </w:r>
      <w:r w:rsidR="00CF0F41" w:rsidRPr="001801E2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bottomFromText="20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CF0F41" w:rsidRPr="001801E2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1801E2" w:rsidRDefault="00B2089E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Председатель</w:t>
            </w:r>
            <w:r w:rsidR="00CF0F41" w:rsidRPr="001801E2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1801E2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_______</w:t>
            </w:r>
            <w:r w:rsidR="00B2089E" w:rsidRPr="001801E2">
              <w:rPr>
                <w:rFonts w:ascii="Times New Roman" w:eastAsia="Times New Roman" w:hAnsi="Times New Roman" w:cs="Times New Roman"/>
              </w:rPr>
              <w:t>________Стойлос Виктор Константинович</w:t>
            </w:r>
          </w:p>
        </w:tc>
      </w:tr>
      <w:tr w:rsidR="00CF0F41" w:rsidRPr="001801E2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1801E2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1801E2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_______________Долженкова Мария Владимировна</w:t>
            </w:r>
          </w:p>
        </w:tc>
      </w:tr>
      <w:tr w:rsidR="00CF0F41" w:rsidRPr="001801E2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1801E2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1801E2" w:rsidRDefault="00CF0F41" w:rsidP="00E7269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_______________</w:t>
            </w:r>
            <w:r w:rsidR="00E7269E" w:rsidRPr="001801E2">
              <w:rPr>
                <w:rFonts w:ascii="Times New Roman" w:eastAsia="Times New Roman" w:hAnsi="Times New Roman" w:cs="Times New Roman"/>
              </w:rPr>
              <w:t>Игнатенко Сергей Анатольевич</w:t>
            </w:r>
          </w:p>
        </w:tc>
      </w:tr>
      <w:tr w:rsidR="00CF0F41" w:rsidRPr="001801E2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1801E2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1801E2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_______________Чуева Ирина Станиславовна</w:t>
            </w:r>
          </w:p>
        </w:tc>
      </w:tr>
      <w:tr w:rsidR="00CF0F41" w:rsidRPr="001801E2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1801E2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CF0F41" w:rsidRPr="001801E2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801E2">
              <w:rPr>
                <w:rFonts w:ascii="Times New Roman" w:eastAsia="Times New Roman" w:hAnsi="Times New Roman" w:cs="Times New Roman"/>
              </w:rPr>
              <w:t>_______________</w:t>
            </w:r>
            <w:r w:rsidR="00B2089E" w:rsidRPr="001801E2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CF0F41" w:rsidRPr="001801E2" w:rsidRDefault="00CF0F41" w:rsidP="0021181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7976E4" w:rsidRPr="0021181F" w:rsidRDefault="007976E4" w:rsidP="0021181F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21181F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32ED2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801E2"/>
    <w:rsid w:val="00193819"/>
    <w:rsid w:val="001B7E96"/>
    <w:rsid w:val="001C3CC0"/>
    <w:rsid w:val="001E4730"/>
    <w:rsid w:val="001F1630"/>
    <w:rsid w:val="0020125F"/>
    <w:rsid w:val="0021181F"/>
    <w:rsid w:val="00220C41"/>
    <w:rsid w:val="002267DE"/>
    <w:rsid w:val="00252A49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82618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46B69"/>
    <w:rsid w:val="005560E7"/>
    <w:rsid w:val="00560CFC"/>
    <w:rsid w:val="005610D7"/>
    <w:rsid w:val="005650FD"/>
    <w:rsid w:val="00565DF2"/>
    <w:rsid w:val="00583069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D6713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94AC6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089E"/>
    <w:rsid w:val="00B253BC"/>
    <w:rsid w:val="00B86A9E"/>
    <w:rsid w:val="00BC147A"/>
    <w:rsid w:val="00C0168D"/>
    <w:rsid w:val="00C4252D"/>
    <w:rsid w:val="00C42960"/>
    <w:rsid w:val="00C62853"/>
    <w:rsid w:val="00C83E39"/>
    <w:rsid w:val="00C924E4"/>
    <w:rsid w:val="00CA31D9"/>
    <w:rsid w:val="00CB3C9A"/>
    <w:rsid w:val="00CD77BD"/>
    <w:rsid w:val="00CF0F41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7269E"/>
    <w:rsid w:val="00E97083"/>
    <w:rsid w:val="00EC1A79"/>
    <w:rsid w:val="00EC2016"/>
    <w:rsid w:val="00ED5311"/>
    <w:rsid w:val="00EE6AA6"/>
    <w:rsid w:val="00EF1139"/>
    <w:rsid w:val="00EF4FEA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C37F0-71B5-446F-A3D3-0437F4236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10</cp:revision>
  <cp:lastPrinted>2012-10-11T12:11:00Z</cp:lastPrinted>
  <dcterms:created xsi:type="dcterms:W3CDTF">2012-09-12T10:44:00Z</dcterms:created>
  <dcterms:modified xsi:type="dcterms:W3CDTF">2012-10-17T13:55:00Z</dcterms:modified>
</cp:coreProperties>
</file>