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10277119"/>
        <w:docPartObj>
          <w:docPartGallery w:val="Cover Pages"/>
          <w:docPartUnique/>
        </w:docPartObj>
      </w:sdtPr>
      <w:sdtEndPr/>
      <w:sdtContent>
        <w:p w:rsidR="00DA126B" w:rsidRDefault="00DA126B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Default="00DA126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Mark Hession</w:t>
                                      </w:r>
                                    </w:p>
                                  </w:sdtContent>
                                </w:sdt>
                                <w:p w:rsidR="00DA126B" w:rsidRDefault="00FC4D7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A00239393</w:t>
                                      </w:r>
                                    </w:sdtContent>
                                  </w:sdt>
                                  <w:r w:rsidR="00DA126B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DA126B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126B" w:rsidRPr="00DA126B" w:rsidRDefault="00DA126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A126B">
                                        <w:rPr>
                                          <w:sz w:val="40"/>
                                          <w:szCs w:val="40"/>
                                        </w:rPr>
                                        <w:t>Data Mining &amp; Machine Learning Module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Default="00DA126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Mark Hession</w:t>
                                </w:r>
                              </w:p>
                            </w:sdtContent>
                          </w:sdt>
                          <w:p w:rsidR="00DA126B" w:rsidRDefault="00FC4D7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aps/>
                                    <w:color w:val="FFFFFF" w:themeColor="background1"/>
                                  </w:rPr>
                                  <w:t>A00239393</w:t>
                                </w:r>
                              </w:sdtContent>
                            </w:sdt>
                            <w:r w:rsidR="00DA126B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DA126B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126B" w:rsidRPr="00DA126B" w:rsidRDefault="00DA126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DA126B">
                                  <w:rPr>
                                    <w:sz w:val="40"/>
                                    <w:szCs w:val="40"/>
                                  </w:rPr>
                                  <w:t>Data Mining &amp; Machine Learning Module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126B" w:rsidRDefault="00DA126B">
          <w:r>
            <w:br w:type="page"/>
          </w:r>
        </w:p>
      </w:sdtContent>
    </w:sdt>
    <w:p w:rsidR="00B37CE1" w:rsidRDefault="00B37C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Table of Contents</w:t>
      </w:r>
    </w:p>
    <w:p w:rsidR="00B37CE1" w:rsidRDefault="00B37CE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37CE1" w:rsidRDefault="00B37CE1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Regression:</w:t>
      </w:r>
    </w:p>
    <w:p w:rsidR="00B37CE1" w:rsidRDefault="00B37CE1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</w:p>
    <w:p w:rsidR="00B37CE1" w:rsidRDefault="00B37CE1" w:rsidP="00B37CE1">
      <w:pPr>
        <w:rPr>
          <w:sz w:val="24"/>
          <w:szCs w:val="24"/>
        </w:rPr>
      </w:pPr>
      <w:r>
        <w:rPr>
          <w:sz w:val="24"/>
          <w:szCs w:val="24"/>
        </w:rPr>
        <w:t>This dataset is about relative CPU performance d</w:t>
      </w:r>
      <w:r w:rsidRPr="00B37CE1">
        <w:rPr>
          <w:sz w:val="24"/>
          <w:szCs w:val="24"/>
        </w:rPr>
        <w:t>ata, described in terms of its cycle time, memory size, etc.</w:t>
      </w:r>
      <w:r>
        <w:rPr>
          <w:sz w:val="24"/>
          <w:szCs w:val="24"/>
        </w:rPr>
        <w:t xml:space="preserve"> The data we will be using from the data set is </w:t>
      </w:r>
      <w:r w:rsidRPr="00B37CE1">
        <w:rPr>
          <w:sz w:val="24"/>
          <w:szCs w:val="24"/>
        </w:rPr>
        <w:t>CACH: cach</w:t>
      </w:r>
      <w:r>
        <w:rPr>
          <w:sz w:val="24"/>
          <w:szCs w:val="24"/>
        </w:rPr>
        <w:t>e memory in kilobytes (integer)</w:t>
      </w:r>
      <w:r w:rsidRPr="00B37CE1">
        <w:rPr>
          <w:sz w:val="24"/>
          <w:szCs w:val="24"/>
        </w:rPr>
        <w:t>CHMIN: mini</w:t>
      </w:r>
      <w:r>
        <w:rPr>
          <w:sz w:val="24"/>
          <w:szCs w:val="24"/>
        </w:rPr>
        <w:t xml:space="preserve">mum channels in units (integer), </w:t>
      </w:r>
      <w:r w:rsidRPr="00B37CE1">
        <w:rPr>
          <w:sz w:val="24"/>
          <w:szCs w:val="24"/>
        </w:rPr>
        <w:t>CHMAX: maxi</w:t>
      </w:r>
      <w:r>
        <w:rPr>
          <w:sz w:val="24"/>
          <w:szCs w:val="24"/>
        </w:rPr>
        <w:t>mum channels in units (integer),</w:t>
      </w:r>
      <w:r w:rsidRPr="00B37CE1">
        <w:rPr>
          <w:sz w:val="24"/>
          <w:szCs w:val="24"/>
        </w:rPr>
        <w:t xml:space="preserve"> PRP: published</w:t>
      </w:r>
      <w:r>
        <w:rPr>
          <w:sz w:val="24"/>
          <w:szCs w:val="24"/>
        </w:rPr>
        <w:t xml:space="preserve"> relative performance (integer), </w:t>
      </w:r>
      <w:r w:rsidRPr="00B37CE1">
        <w:rPr>
          <w:sz w:val="24"/>
          <w:szCs w:val="24"/>
        </w:rPr>
        <w:t>ERP: estimated relative performance from the original article (integer)</w:t>
      </w:r>
      <w:r>
        <w:rPr>
          <w:sz w:val="24"/>
          <w:szCs w:val="24"/>
        </w:rPr>
        <w:t>. We will be predicting the ERP of a system based on its CACH/CHMIN/CHMAX/PRP.</w:t>
      </w:r>
    </w:p>
    <w:p w:rsidR="008E722C" w:rsidRDefault="008E722C" w:rsidP="00B37CE1">
      <w:pPr>
        <w:rPr>
          <w:sz w:val="24"/>
          <w:szCs w:val="24"/>
        </w:rPr>
      </w:pPr>
    </w:p>
    <w:p w:rsidR="008E722C" w:rsidRDefault="008E722C" w:rsidP="00B37CE1">
      <w:pPr>
        <w:rPr>
          <w:sz w:val="24"/>
          <w:szCs w:val="24"/>
        </w:rPr>
      </w:pPr>
      <w:r>
        <w:rPr>
          <w:sz w:val="24"/>
          <w:szCs w:val="24"/>
        </w:rPr>
        <w:t>1.2</w:t>
      </w:r>
    </w:p>
    <w:p w:rsidR="008E722C" w:rsidRDefault="008E722C" w:rsidP="00B37CE1">
      <w:pPr>
        <w:rPr>
          <w:sz w:val="24"/>
          <w:szCs w:val="24"/>
        </w:rPr>
      </w:pPr>
      <w:r>
        <w:rPr>
          <w:sz w:val="24"/>
          <w:szCs w:val="24"/>
        </w:rPr>
        <w:t>This is my dataset prior to any alterations.</w:t>
      </w:r>
    </w:p>
    <w:p w:rsidR="008E722C" w:rsidRPr="00B37CE1" w:rsidRDefault="008E722C" w:rsidP="00B37CE1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133975" cy="24867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set before alte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07" cy="24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1" w:rsidRDefault="008E722C">
      <w:pPr>
        <w:rPr>
          <w:sz w:val="24"/>
          <w:szCs w:val="24"/>
        </w:rPr>
      </w:pPr>
      <w:r>
        <w:rPr>
          <w:sz w:val="24"/>
          <w:szCs w:val="24"/>
        </w:rPr>
        <w:t>This is my dataset after it is altered to suit the regression process better.</w:t>
      </w:r>
    </w:p>
    <w:p w:rsidR="008E722C" w:rsidRPr="00B37CE1" w:rsidRDefault="008E722C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790825" cy="285149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set after alte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2" cy="28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2C" w:rsidRDefault="008E722C">
      <w:pPr>
        <w:rPr>
          <w:sz w:val="24"/>
          <w:szCs w:val="40"/>
        </w:rPr>
      </w:pPr>
      <w:r>
        <w:rPr>
          <w:sz w:val="24"/>
          <w:szCs w:val="40"/>
        </w:rPr>
        <w:lastRenderedPageBreak/>
        <w:t>1.3</w:t>
      </w:r>
    </w:p>
    <w:p w:rsidR="00DF3FC1" w:rsidRDefault="00DF3FC1">
      <w:pPr>
        <w:rPr>
          <w:sz w:val="40"/>
          <w:szCs w:val="40"/>
        </w:rPr>
      </w:pPr>
    </w:p>
    <w:p w:rsidR="00DF3FC1" w:rsidRDefault="00DF3FC1">
      <w:pPr>
        <w:rPr>
          <w:sz w:val="40"/>
          <w:szCs w:val="40"/>
        </w:rPr>
      </w:pPr>
    </w:p>
    <w:p w:rsidR="00DF3FC1" w:rsidRDefault="00DF3FC1">
      <w:pPr>
        <w:rPr>
          <w:sz w:val="40"/>
          <w:szCs w:val="40"/>
        </w:rPr>
      </w:pPr>
    </w:p>
    <w:p w:rsidR="00DF3FC1" w:rsidRDefault="00DF3FC1">
      <w:pPr>
        <w:rPr>
          <w:sz w:val="40"/>
          <w:szCs w:val="40"/>
        </w:rPr>
      </w:pPr>
    </w:p>
    <w:p w:rsidR="00DF3FC1" w:rsidRDefault="00DF3FC1">
      <w:pPr>
        <w:rPr>
          <w:sz w:val="24"/>
          <w:szCs w:val="24"/>
        </w:rPr>
      </w:pPr>
      <w:r>
        <w:rPr>
          <w:sz w:val="24"/>
          <w:szCs w:val="24"/>
        </w:rPr>
        <w:t>1.4</w:t>
      </w:r>
    </w:p>
    <w:p w:rsidR="00DF3FC1" w:rsidRDefault="00DF3FC1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4982270" cy="54300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el gene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72" w:rsidRDefault="00FC4D72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4887007" cy="1838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racy predi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72" w:rsidRDefault="00FC4D72">
      <w:pPr>
        <w:rPr>
          <w:sz w:val="24"/>
          <w:szCs w:val="24"/>
        </w:rPr>
      </w:pPr>
      <w:r>
        <w:rPr>
          <w:sz w:val="24"/>
          <w:szCs w:val="24"/>
        </w:rPr>
        <w:t>From our model generation, where we will try to predict the ERP, we can see our R-Squared value is 0.93, giving us a 93% accuracy for our prediction, which we will test later.</w:t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4972744" cy="7049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effici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72" w:rsidRDefault="00FC4D72">
      <w:pPr>
        <w:rPr>
          <w:sz w:val="24"/>
          <w:szCs w:val="24"/>
        </w:rPr>
      </w:pPr>
    </w:p>
    <w:p w:rsidR="00FC4D72" w:rsidRDefault="00FC4D72">
      <w:pPr>
        <w:rPr>
          <w:sz w:val="24"/>
          <w:szCs w:val="24"/>
        </w:rPr>
      </w:pPr>
      <w:r>
        <w:rPr>
          <w:sz w:val="24"/>
          <w:szCs w:val="24"/>
        </w:rPr>
        <w:t>1.5</w:t>
      </w:r>
    </w:p>
    <w:p w:rsidR="00FC4D72" w:rsidRDefault="00FC4D72">
      <w:pPr>
        <w:rPr>
          <w:sz w:val="24"/>
          <w:szCs w:val="24"/>
        </w:rPr>
      </w:pPr>
      <w:r>
        <w:rPr>
          <w:sz w:val="24"/>
          <w:szCs w:val="24"/>
        </w:rPr>
        <w:t>We can see that based on our new data frame inserts of newdata1, we have a predicted ERP of 341.</w:t>
      </w:r>
    </w:p>
    <w:p w:rsidR="00FC4D72" w:rsidRDefault="00FC4D72">
      <w:pPr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4801270" cy="65731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ediction1_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2619741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diction1_resul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D72" w:rsidRDefault="00FC4D72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we test our accuracy of our regression, we can take values from our original dataset and see how the ERP compares to our prediction.</w:t>
      </w:r>
    </w:p>
    <w:p w:rsidR="00FC4D72" w:rsidRDefault="00FC4D72">
      <w:pPr>
        <w:rPr>
          <w:sz w:val="40"/>
          <w:szCs w:val="40"/>
        </w:rPr>
      </w:pP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077534" cy="66684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uracy prediction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5191850" cy="1476581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uracy_resul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GB" w:eastAsia="en-GB"/>
        </w:rPr>
        <w:drawing>
          <wp:inline distT="0" distB="0" distL="0" distR="0">
            <wp:extent cx="3515216" cy="54300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taset_accur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E1" w:rsidRPr="00FC4D72" w:rsidRDefault="00FC4D72">
      <w:pPr>
        <w:rPr>
          <w:sz w:val="24"/>
          <w:szCs w:val="24"/>
        </w:rPr>
      </w:pPr>
      <w:r>
        <w:rPr>
          <w:sz w:val="24"/>
          <w:szCs w:val="24"/>
        </w:rPr>
        <w:t>Our dataset had an ERP of 199, our predicted ERP for the same values was 196, which is within the 93% accuracy bounds from before.</w:t>
      </w:r>
      <w:bookmarkStart w:id="0" w:name="_GoBack"/>
      <w:bookmarkEnd w:id="0"/>
      <w:r w:rsidR="00B37CE1">
        <w:rPr>
          <w:sz w:val="40"/>
          <w:szCs w:val="40"/>
        </w:rPr>
        <w:br w:type="page"/>
      </w:r>
    </w:p>
    <w:p w:rsidR="00DA126B" w:rsidRDefault="00B37CE1">
      <w:pPr>
        <w:rPr>
          <w:sz w:val="24"/>
          <w:szCs w:val="24"/>
        </w:rPr>
      </w:pPr>
      <w:r>
        <w:rPr>
          <w:sz w:val="40"/>
          <w:szCs w:val="40"/>
        </w:rPr>
        <w:lastRenderedPageBreak/>
        <w:t>D</w:t>
      </w:r>
      <w:r w:rsidR="00DA126B" w:rsidRPr="00DA126B">
        <w:rPr>
          <w:sz w:val="40"/>
          <w:szCs w:val="40"/>
        </w:rPr>
        <w:t>ecision Tree</w:t>
      </w:r>
      <w:r w:rsidR="00DA126B">
        <w:rPr>
          <w:sz w:val="40"/>
          <w:szCs w:val="40"/>
        </w:rPr>
        <w:t>:</w:t>
      </w:r>
      <w:r w:rsidR="00DA126B">
        <w:rPr>
          <w:sz w:val="40"/>
          <w:szCs w:val="40"/>
        </w:rPr>
        <w:br/>
      </w:r>
      <w:r>
        <w:rPr>
          <w:sz w:val="24"/>
          <w:szCs w:val="24"/>
        </w:rPr>
        <w:t>2</w:t>
      </w:r>
      <w:r w:rsidR="00DA126B">
        <w:rPr>
          <w:sz w:val="24"/>
          <w:szCs w:val="24"/>
        </w:rPr>
        <w:t xml:space="preserve">.1 – For this analysis, I have chosen a dataset which </w:t>
      </w:r>
      <w:r w:rsidR="00023260">
        <w:rPr>
          <w:sz w:val="24"/>
          <w:szCs w:val="24"/>
        </w:rPr>
        <w:t xml:space="preserve">is </w:t>
      </w:r>
      <w:r w:rsidR="00DA126B" w:rsidRPr="00DA126B">
        <w:rPr>
          <w:sz w:val="24"/>
          <w:szCs w:val="24"/>
        </w:rPr>
        <w:t>related with direct marketing campaigns (phone calls) of a Portuguese banking institution.</w:t>
      </w:r>
      <w:r w:rsidR="00DA126B">
        <w:rPr>
          <w:sz w:val="24"/>
          <w:szCs w:val="24"/>
        </w:rPr>
        <w:t xml:space="preserve"> The goal is to predict if a client will say yes or no to a term deposit subscription. The dataset includes several details such as the client’s age/job/education along with banking details such as if they have a loan and what type of </w:t>
      </w:r>
      <w:r w:rsidR="00DB703A">
        <w:rPr>
          <w:sz w:val="24"/>
          <w:szCs w:val="24"/>
        </w:rPr>
        <w:t>contact,</w:t>
      </w:r>
      <w:r w:rsidR="00DA126B">
        <w:rPr>
          <w:sz w:val="24"/>
          <w:szCs w:val="24"/>
        </w:rPr>
        <w:t xml:space="preserve"> they have.</w:t>
      </w:r>
      <w:r w:rsidR="008308BC">
        <w:rPr>
          <w:sz w:val="24"/>
          <w:szCs w:val="24"/>
        </w:rPr>
        <w:t xml:space="preserve"> The decision tree will show the branching paths based on the </w:t>
      </w:r>
      <w:r w:rsidR="00DB703A">
        <w:rPr>
          <w:sz w:val="24"/>
          <w:szCs w:val="24"/>
        </w:rPr>
        <w:t>client’s</w:t>
      </w:r>
      <w:r w:rsidR="008308BC">
        <w:rPr>
          <w:sz w:val="24"/>
          <w:szCs w:val="24"/>
        </w:rPr>
        <w:t xml:space="preserve"> information and predict how likely they are to </w:t>
      </w:r>
      <w:r w:rsidR="00DB703A">
        <w:rPr>
          <w:sz w:val="24"/>
          <w:szCs w:val="24"/>
        </w:rPr>
        <w:t>say yes or no based on that information.</w:t>
      </w:r>
    </w:p>
    <w:p w:rsidR="00DA126B" w:rsidRDefault="00DA126B">
      <w:pPr>
        <w:rPr>
          <w:sz w:val="24"/>
          <w:szCs w:val="24"/>
        </w:rPr>
      </w:pPr>
    </w:p>
    <w:p w:rsidR="00DA126B" w:rsidRDefault="00B37CE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A126B">
        <w:rPr>
          <w:sz w:val="24"/>
          <w:szCs w:val="24"/>
        </w:rPr>
        <w:t>.2</w:t>
      </w:r>
    </w:p>
    <w:p w:rsidR="000E09E2" w:rsidRDefault="000E09E2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5ED0730" wp14:editId="7375C9EA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591855B" wp14:editId="32301DAF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E2" w:rsidRDefault="000E09E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CA4608" w:rsidRDefault="00B37CE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CA4608">
        <w:rPr>
          <w:sz w:val="24"/>
          <w:szCs w:val="24"/>
        </w:rPr>
        <w:t>.3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Splitting the data frames.</w:t>
      </w:r>
    </w:p>
    <w:p w:rsidR="00DB703A" w:rsidRDefault="00DB703A">
      <w:pPr>
        <w:rPr>
          <w:sz w:val="24"/>
          <w:szCs w:val="24"/>
        </w:rPr>
      </w:pPr>
      <w:r>
        <w:rPr>
          <w:sz w:val="24"/>
          <w:szCs w:val="24"/>
        </w:rPr>
        <w:t>For the training and testing, I split it 80/20, 80% for training and 20% for testing.</w:t>
      </w:r>
    </w:p>
    <w:p w:rsidR="00CA4608" w:rsidRDefault="00DB703A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3F6E294" wp14:editId="210E90AB">
            <wp:extent cx="32861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6B7F953" wp14:editId="7D7620C7">
            <wp:extent cx="306705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B37CE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84D22">
        <w:rPr>
          <w:sz w:val="24"/>
          <w:szCs w:val="24"/>
        </w:rPr>
        <w:t>.4</w:t>
      </w:r>
    </w:p>
    <w:p w:rsidR="00384D22" w:rsidRDefault="00384D22">
      <w:p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384D22" w:rsidRDefault="00384D22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6E19EFC" wp14:editId="458B0D68">
            <wp:extent cx="4981575" cy="2114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774E937" wp14:editId="4E6C0541">
            <wp:extent cx="4162425" cy="1276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2E7DB6" w:rsidRDefault="00B37CE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384D22">
        <w:rPr>
          <w:sz w:val="24"/>
          <w:szCs w:val="24"/>
        </w:rPr>
        <w:t>.5</w:t>
      </w:r>
    </w:p>
    <w:p w:rsidR="00384D22" w:rsidRDefault="002E7DB6">
      <w:pPr>
        <w:rPr>
          <w:sz w:val="24"/>
          <w:szCs w:val="24"/>
        </w:rPr>
      </w:pPr>
      <w:r>
        <w:rPr>
          <w:sz w:val="24"/>
          <w:szCs w:val="24"/>
        </w:rPr>
        <w:t>Predictions</w:t>
      </w:r>
      <w:r w:rsidR="00384D22"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5731510" cy="36569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Tree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22" w:rsidRDefault="00384D22">
      <w:pPr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A79002" wp14:editId="19CF034D">
            <wp:extent cx="436245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F3C" w:rsidRDefault="00B37CE1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097F3C">
        <w:rPr>
          <w:sz w:val="24"/>
          <w:szCs w:val="24"/>
        </w:rPr>
        <w:t>.6</w:t>
      </w:r>
    </w:p>
    <w:p w:rsidR="002E7DB6" w:rsidRDefault="002E7DB6">
      <w:pPr>
        <w:rPr>
          <w:sz w:val="24"/>
          <w:szCs w:val="24"/>
        </w:rPr>
      </w:pPr>
      <w:r>
        <w:rPr>
          <w:sz w:val="24"/>
          <w:szCs w:val="24"/>
        </w:rPr>
        <w:t>Evaluation</w:t>
      </w:r>
    </w:p>
    <w:p w:rsidR="002E7DB6" w:rsidRDefault="002E7DB6">
      <w:pPr>
        <w:rPr>
          <w:sz w:val="24"/>
          <w:szCs w:val="24"/>
        </w:rPr>
      </w:pPr>
    </w:p>
    <w:p w:rsidR="00097F3C" w:rsidRDefault="00097F3C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384D22" w:rsidRDefault="00384D22">
      <w:pPr>
        <w:rPr>
          <w:sz w:val="24"/>
          <w:szCs w:val="24"/>
        </w:rPr>
      </w:pPr>
    </w:p>
    <w:p w:rsidR="00DA126B" w:rsidRPr="00DA126B" w:rsidRDefault="00DA126B">
      <w:pPr>
        <w:rPr>
          <w:sz w:val="24"/>
          <w:szCs w:val="24"/>
        </w:rPr>
      </w:pPr>
    </w:p>
    <w:sectPr w:rsidR="00DA126B" w:rsidRPr="00DA126B" w:rsidSect="00DA12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6B"/>
    <w:rsid w:val="00023260"/>
    <w:rsid w:val="00097F3C"/>
    <w:rsid w:val="000D3CA0"/>
    <w:rsid w:val="000E09E2"/>
    <w:rsid w:val="002E7DB6"/>
    <w:rsid w:val="00384D22"/>
    <w:rsid w:val="006862F0"/>
    <w:rsid w:val="008308BC"/>
    <w:rsid w:val="008E722C"/>
    <w:rsid w:val="00B37CE1"/>
    <w:rsid w:val="00CA4608"/>
    <w:rsid w:val="00DA126B"/>
    <w:rsid w:val="00DB703A"/>
    <w:rsid w:val="00DF3FC1"/>
    <w:rsid w:val="00F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87E"/>
  <w15:chartTrackingRefBased/>
  <w15:docId w15:val="{93E574DC-8D77-4226-B0BC-A7D5A37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12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126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9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Mining &amp; Machine Learning Module Assignment</vt:lpstr>
    </vt:vector>
  </TitlesOfParts>
  <Company>A00239393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&amp; Machine Learning Module Assignment</dc:title>
  <dc:subject/>
  <dc:creator>Mark Hession</dc:creator>
  <cp:keywords/>
  <dc:description/>
  <cp:lastModifiedBy>Mark Hession</cp:lastModifiedBy>
  <cp:revision>8</cp:revision>
  <dcterms:created xsi:type="dcterms:W3CDTF">2019-11-15T16:07:00Z</dcterms:created>
  <dcterms:modified xsi:type="dcterms:W3CDTF">2019-11-19T16:15:00Z</dcterms:modified>
</cp:coreProperties>
</file>