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1852"/>
        <w:gridCol w:w="2656"/>
        <w:gridCol w:w="2254"/>
        <w:tblGridChange w:id="0">
          <w:tblGrid>
            <w:gridCol w:w="2254"/>
            <w:gridCol w:w="1852"/>
            <w:gridCol w:w="2656"/>
            <w:gridCol w:w="2254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Fr. Conceicao Rodrigues College of Engineering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Department of Computer Engineering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 No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9913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Students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Mark lopes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Performance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Computer – Div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Process Scheduling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Outcome: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CSL403.2: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various Process scheduling algorithm and evaluate their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 (A): First Come First Serve (FCFS) ,Non Preemptive Shortest Job First (SJF)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 (B): Non Preemptive Shortest Job First (SJF) ,Shortest Remaining Time First (SRTF)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 (C ): Round Robin Algorithm (RR), Non Preemptive Priority (NPP)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 (D): Non Preemptive Priority (NPP), Premptive Priority (PP)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Calculate WT, AWT, TAT, ATAT.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Compare the result of algorithms for a problem and find which algorithm is performing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https://www.geeksforgeeks.org/cpu-scheduling-in-operating-systems/?ref=lbp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On time Submission(2)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Knowledge of Topic(4)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Implementation and Demonstraion(4)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Total (10)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Signature of Faculty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 of Submission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Batch-C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1.Round robin algorithm:-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"arrival_time"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"burst_time"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"completion_time"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"turn_around_time"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}},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"arrival_time"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"burst_time"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"completion_time"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"turn_around_time"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"arrival_time"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"burst_time"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"completion_time"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"turn_around_time"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Time quantum for Round Robin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"burst_time"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"burst_time"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time_quantum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"burst_time"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time_quantum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"burst_time"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remaining burst time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"completion_time"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"turn_around_time"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"completion_time"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"arrival_time"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"burst_time"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Move to the next employee once the current one is completed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AWT and ATAT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"turn_around_time"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"burst_time"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"turn_around_time"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averages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average_waiting_time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total_employees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average_turnaround_time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total_employees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completion times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"Arrival time:"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"arrival_time"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"Completion time:"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"completion_time"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AWT and ATAT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Waiting Time (AWT):"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average_waiting_time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Turnaround Time (ATAT):"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average_turnaround_time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"Completed List:"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Non-Preemptive priority:-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New field to store completion time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sortEmployeesByArrivalTime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arrival times are same, compare ranks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Otherwise, sort based on arrival time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displayMeetingSchedule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Meeting Schedule: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Arrival Time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Burst Time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Waiting Time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Turnaround Time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Completion Time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employees in the meeting: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name of Employee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rank (priority) for Employee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arrival time for Employee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burst time (time taken for presentation) for Employee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Sort employees by arrival time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sortEmployeesByArrivalTime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waiting time, turnaround time, and completion time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meeting schedule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displayMeetingSchedule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averages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 averages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Average Waiting Time (AWT):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Turnaround Time (TAT):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we see in the above results, the AWT and ATAT for non-preemptive priority scheduling algorithm is lower than that for round robin.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Therefore in our case for non-preemptive priority scheduling algorithm is better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2880" w:right="0" w:hanging="288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Fr. CRCE</w:t>
      <w:tab/>
      <w:t xml:space="preserve">          Operating Systems Lab</w:t>
      <w:tab/>
      <w:t xml:space="preserve">2023-2024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cpu-scheduling-in-operating-systems/?ref=lb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