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E157" w14:textId="6BE8EBEA" w:rsidR="00185406" w:rsidRPr="00185406" w:rsidRDefault="00185406" w:rsidP="00185406">
      <w:pPr>
        <w:rPr>
          <w:sz w:val="24"/>
          <w:szCs w:val="24"/>
        </w:rPr>
      </w:pPr>
      <w:r w:rsidRPr="00185406">
        <w:rPr>
          <w:sz w:val="24"/>
          <w:szCs w:val="24"/>
        </w:rPr>
        <w:t xml:space="preserve">The paper uses </w:t>
      </w:r>
      <w:r w:rsidRPr="00185406">
        <w:rPr>
          <w:b/>
          <w:bCs/>
          <w:sz w:val="24"/>
          <w:szCs w:val="24"/>
        </w:rPr>
        <w:t xml:space="preserve">discriminant </w:t>
      </w:r>
      <w:proofErr w:type="gramStart"/>
      <w:r w:rsidRPr="00185406">
        <w:rPr>
          <w:b/>
          <w:bCs/>
          <w:sz w:val="24"/>
          <w:szCs w:val="24"/>
        </w:rPr>
        <w:t>analysis</w:t>
      </w:r>
      <w:r w:rsidRPr="00185406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more specifically bayes discrimination </w:t>
      </w:r>
      <w:r w:rsidRPr="00185406">
        <w:rPr>
          <w:sz w:val="24"/>
          <w:szCs w:val="24"/>
        </w:rPr>
        <w:t xml:space="preserve">to classify student performance after clustering the students using the </w:t>
      </w:r>
      <w:r w:rsidRPr="00185406">
        <w:rPr>
          <w:b/>
          <w:bCs/>
          <w:sz w:val="24"/>
          <w:szCs w:val="24"/>
        </w:rPr>
        <w:t>K-means algorithm</w:t>
      </w:r>
      <w:r w:rsidRPr="00185406">
        <w:rPr>
          <w:sz w:val="24"/>
          <w:szCs w:val="24"/>
        </w:rPr>
        <w:t>.</w:t>
      </w:r>
    </w:p>
    <w:p w14:paraId="2E39119E" w14:textId="21A053F4" w:rsidR="00F87289" w:rsidRDefault="00185406" w:rsidP="00185406">
      <w:pPr>
        <w:rPr>
          <w:sz w:val="24"/>
          <w:szCs w:val="24"/>
        </w:rPr>
      </w:pPr>
      <w:r w:rsidRPr="00185406">
        <w:rPr>
          <w:sz w:val="24"/>
          <w:szCs w:val="24"/>
        </w:rPr>
        <w:t>It deter</w:t>
      </w:r>
      <w:r>
        <w:rPr>
          <w:sz w:val="24"/>
          <w:szCs w:val="24"/>
        </w:rPr>
        <w:t>mines</w:t>
      </w:r>
      <w:r w:rsidRPr="00185406">
        <w:rPr>
          <w:sz w:val="24"/>
          <w:szCs w:val="24"/>
        </w:rPr>
        <w:t xml:space="preserve"> which categories (e.g., "High Performance", "Medium Performance", "Low Performance") the students belong to </w:t>
      </w:r>
      <w:proofErr w:type="spellStart"/>
      <w:r w:rsidRPr="00185406">
        <w:rPr>
          <w:sz w:val="24"/>
          <w:szCs w:val="24"/>
        </w:rPr>
        <w:t>based</w:t>
      </w:r>
      <w:proofErr w:type="spellEnd"/>
      <w:r w:rsidRPr="00185406">
        <w:rPr>
          <w:sz w:val="24"/>
          <w:szCs w:val="24"/>
        </w:rPr>
        <w:t xml:space="preserve"> on their academic features (e.g., attendance, study hours, previous grades).</w:t>
      </w:r>
    </w:p>
    <w:p w14:paraId="5A29F2D6" w14:textId="5F78F0AB" w:rsidR="00185406" w:rsidRDefault="00185406" w:rsidP="00185406">
      <w:pPr>
        <w:rPr>
          <w:sz w:val="24"/>
          <w:szCs w:val="24"/>
        </w:rPr>
      </w:pPr>
      <w:r w:rsidRPr="00185406">
        <w:rPr>
          <w:sz w:val="24"/>
          <w:szCs w:val="24"/>
        </w:rPr>
        <w:t xml:space="preserve">The technique uses </w:t>
      </w:r>
      <w:r w:rsidRPr="00185406">
        <w:rPr>
          <w:b/>
          <w:bCs/>
          <w:sz w:val="24"/>
          <w:szCs w:val="24"/>
        </w:rPr>
        <w:t xml:space="preserve">prior </w:t>
      </w:r>
      <w:proofErr w:type="gramStart"/>
      <w:r w:rsidRPr="00185406">
        <w:rPr>
          <w:b/>
          <w:bCs/>
          <w:sz w:val="24"/>
          <w:szCs w:val="24"/>
        </w:rPr>
        <w:t>probabilities</w:t>
      </w:r>
      <w:r w:rsidR="00B91F53">
        <w:rPr>
          <w:sz w:val="24"/>
          <w:szCs w:val="24"/>
        </w:rPr>
        <w:t>(</w:t>
      </w:r>
      <w:proofErr w:type="gramEnd"/>
      <w:r w:rsidR="00B91F53">
        <w:rPr>
          <w:sz w:val="24"/>
          <w:szCs w:val="24"/>
        </w:rPr>
        <w:t xml:space="preserve">based on historical data) </w:t>
      </w:r>
      <w:r w:rsidRPr="00185406">
        <w:rPr>
          <w:sz w:val="24"/>
          <w:szCs w:val="24"/>
        </w:rPr>
        <w:t xml:space="preserve">and </w:t>
      </w:r>
      <w:r w:rsidRPr="00185406">
        <w:rPr>
          <w:b/>
          <w:bCs/>
          <w:sz w:val="24"/>
          <w:szCs w:val="24"/>
        </w:rPr>
        <w:t>likelihoods</w:t>
      </w:r>
      <w:r w:rsidRPr="00185406">
        <w:rPr>
          <w:sz w:val="24"/>
          <w:szCs w:val="24"/>
        </w:rPr>
        <w:t xml:space="preserve"> (the probability of observing the student's features given their group) to calculate </w:t>
      </w:r>
      <w:r w:rsidRPr="00185406">
        <w:rPr>
          <w:b/>
          <w:bCs/>
          <w:sz w:val="24"/>
          <w:szCs w:val="24"/>
        </w:rPr>
        <w:t>posterior probabilities</w:t>
      </w:r>
      <w:r w:rsidRPr="00185406">
        <w:rPr>
          <w:sz w:val="24"/>
          <w:szCs w:val="24"/>
        </w:rPr>
        <w:t xml:space="preserve"> (the probability that a student belongs to a certain performance group given their features). The student is then classified into the performance group with the </w:t>
      </w:r>
      <w:r w:rsidRPr="00185406">
        <w:rPr>
          <w:b/>
          <w:bCs/>
          <w:sz w:val="24"/>
          <w:szCs w:val="24"/>
        </w:rPr>
        <w:t>highest posterior probability</w:t>
      </w:r>
      <w:r w:rsidRPr="00185406">
        <w:rPr>
          <w:sz w:val="24"/>
          <w:szCs w:val="24"/>
        </w:rPr>
        <w:t>.</w:t>
      </w:r>
    </w:p>
    <w:p w14:paraId="2A825939" w14:textId="77777777" w:rsidR="00B91F53" w:rsidRDefault="00B91F53" w:rsidP="00185406">
      <w:pPr>
        <w:rPr>
          <w:sz w:val="24"/>
          <w:szCs w:val="24"/>
        </w:rPr>
      </w:pPr>
    </w:p>
    <w:p w14:paraId="1D4B5565" w14:textId="3F3EA809" w:rsidR="00B91F53" w:rsidRDefault="00B91F53" w:rsidP="00185406">
      <w:pPr>
        <w:rPr>
          <w:sz w:val="24"/>
          <w:szCs w:val="24"/>
        </w:rPr>
      </w:pPr>
      <w:r w:rsidRPr="00B91F53">
        <w:rPr>
          <w:sz w:val="24"/>
          <w:szCs w:val="24"/>
        </w:rPr>
        <w:t>The formula used for Bayes Discrimination in the paper is as follows:</w:t>
      </w:r>
    </w:p>
    <w:p w14:paraId="7EE9C127" w14:textId="347F6E19" w:rsidR="00B91F53" w:rsidRDefault="00B91F53" w:rsidP="00185406">
      <w:pPr>
        <w:rPr>
          <w:sz w:val="24"/>
          <w:szCs w:val="24"/>
        </w:rPr>
      </w:pPr>
      <w:r w:rsidRPr="00B91F53">
        <w:rPr>
          <w:sz w:val="24"/>
          <w:szCs w:val="24"/>
        </w:rPr>
        <w:drawing>
          <wp:inline distT="0" distB="0" distL="0" distR="0" wp14:anchorId="17AF785F" wp14:editId="41A98C55">
            <wp:extent cx="5048955" cy="1133633"/>
            <wp:effectExtent l="0" t="0" r="0" b="9525"/>
            <wp:docPr id="8777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4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92D" w14:textId="36531B0D" w:rsidR="00B91F53" w:rsidRPr="00185406" w:rsidRDefault="00B91F53" w:rsidP="00B91F53">
      <w:pPr>
        <w:rPr>
          <w:sz w:val="24"/>
          <w:szCs w:val="24"/>
        </w:rPr>
      </w:pPr>
      <w:r w:rsidRPr="00B91F53">
        <w:rPr>
          <w:sz w:val="24"/>
          <w:szCs w:val="24"/>
        </w:rPr>
        <w:drawing>
          <wp:inline distT="0" distB="0" distL="0" distR="0" wp14:anchorId="2D41981E" wp14:editId="3AD6B39F">
            <wp:extent cx="5731510" cy="2070735"/>
            <wp:effectExtent l="0" t="0" r="2540" b="5715"/>
            <wp:docPr id="10533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53" w:rsidRPr="0018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06"/>
    <w:rsid w:val="00185406"/>
    <w:rsid w:val="00B91F53"/>
    <w:rsid w:val="00C6017C"/>
    <w:rsid w:val="00D93D8F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BF0C"/>
  <w15:chartTrackingRefBased/>
  <w15:docId w15:val="{C08500F2-3048-404F-A906-F57C321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dcterms:created xsi:type="dcterms:W3CDTF">2024-10-13T14:41:00Z</dcterms:created>
  <dcterms:modified xsi:type="dcterms:W3CDTF">2024-10-13T15:27:00Z</dcterms:modified>
</cp:coreProperties>
</file>