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B7D60" w14:textId="77777777" w:rsidR="00EA7AFB" w:rsidRDefault="00EA7AFB"/>
    <w:p w14:paraId="1FA57DDB" w14:textId="77777777" w:rsidR="00EA7AFB" w:rsidRDefault="00000000">
      <w:pPr>
        <w:widowControl w:val="0"/>
        <w:ind w:left="1440" w:firstLine="720"/>
        <w:jc w:val="both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2FD816A5" wp14:editId="0FE98DE3">
                <wp:simplePos x="0" y="0"/>
                <wp:positionH relativeFrom="page">
                  <wp:posOffset>7804150</wp:posOffset>
                </wp:positionH>
                <wp:positionV relativeFrom="page">
                  <wp:posOffset>310515</wp:posOffset>
                </wp:positionV>
                <wp:extent cx="12700" cy="1008316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17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7804150</wp:posOffset>
                </wp:positionH>
                <wp:positionV relativeFrom="page">
                  <wp:posOffset>310515</wp:posOffset>
                </wp:positionV>
                <wp:extent cx="12700" cy="1008316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83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sz w:val="28"/>
          <w:szCs w:val="28"/>
        </w:rPr>
        <w:t>Fr. Conceicao  Rodrigues  College of  Engineering</w:t>
      </w:r>
    </w:p>
    <w:p w14:paraId="2AD9F3F5" w14:textId="77777777" w:rsidR="00EA7AFB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Department of Computer Engineering</w:t>
      </w:r>
    </w:p>
    <w:p w14:paraId="0670B6BA" w14:textId="77777777" w:rsidR="00EA7AFB" w:rsidRDefault="00EA7AFB">
      <w:pPr>
        <w:rPr>
          <w:sz w:val="28"/>
          <w:szCs w:val="28"/>
        </w:rPr>
      </w:pPr>
    </w:p>
    <w:p w14:paraId="2D1EC44E" w14:textId="77777777" w:rsidR="00EA7AFB" w:rsidRDefault="00000000">
      <w:pPr>
        <w:ind w:left="144"/>
        <w:jc w:val="center"/>
        <w:rPr>
          <w:sz w:val="26"/>
          <w:szCs w:val="26"/>
        </w:rPr>
      </w:pPr>
      <w:r>
        <w:rPr>
          <w:b/>
          <w:sz w:val="26"/>
          <w:szCs w:val="26"/>
        </w:rPr>
        <w:t>Academic Term : Jan-May 2024 - 25</w:t>
      </w:r>
    </w:p>
    <w:p w14:paraId="105DA9CC" w14:textId="77777777" w:rsidR="00EA7AFB" w:rsidRDefault="00EA7AFB">
      <w:pPr>
        <w:ind w:left="144"/>
        <w:rPr>
          <w:sz w:val="26"/>
          <w:szCs w:val="26"/>
        </w:rPr>
      </w:pPr>
    </w:p>
    <w:p w14:paraId="7447B931" w14:textId="77777777" w:rsidR="00EA7AFB" w:rsidRDefault="00000000">
      <w:pPr>
        <w:ind w:left="144"/>
        <w:rPr>
          <w:sz w:val="26"/>
          <w:szCs w:val="26"/>
        </w:rPr>
      </w:pPr>
      <w:r>
        <w:rPr>
          <w:b/>
          <w:sz w:val="26"/>
          <w:szCs w:val="26"/>
        </w:rPr>
        <w:t>Class</w:t>
      </w:r>
      <w:r>
        <w:rPr>
          <w:b/>
          <w:sz w:val="26"/>
          <w:szCs w:val="26"/>
        </w:rPr>
        <w:tab/>
        <w:t xml:space="preserve">     : T.E. (Computer - A)</w:t>
      </w:r>
    </w:p>
    <w:p w14:paraId="7E9894F1" w14:textId="77777777" w:rsidR="00EA7AFB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  Subject Name : </w:t>
      </w:r>
      <w:r>
        <w:rPr>
          <w:rFonts w:ascii="Times" w:eastAsia="Times" w:hAnsi="Times" w:cs="Times"/>
          <w:b/>
          <w:sz w:val="26"/>
          <w:szCs w:val="26"/>
        </w:rPr>
        <w:t>System Programming and Compiler Construction</w:t>
      </w:r>
    </w:p>
    <w:p w14:paraId="3E96E367" w14:textId="77777777" w:rsidR="00EA7AFB" w:rsidRDefault="00000000">
      <w:pPr>
        <w:ind w:left="144"/>
      </w:pPr>
      <w:r>
        <w:rPr>
          <w:b/>
          <w:sz w:val="26"/>
          <w:szCs w:val="26"/>
        </w:rPr>
        <w:t xml:space="preserve">Subject Code  : </w:t>
      </w:r>
      <w:r>
        <w:rPr>
          <w:b/>
        </w:rPr>
        <w:t>(CPC601)</w:t>
      </w:r>
    </w:p>
    <w:p w14:paraId="3D9EB804" w14:textId="77777777" w:rsidR="00EA7AFB" w:rsidRDefault="00EA7AFB">
      <w:pPr>
        <w:ind w:left="144"/>
      </w:pPr>
    </w:p>
    <w:tbl>
      <w:tblPr>
        <w:tblStyle w:val="a"/>
        <w:tblW w:w="9038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2898"/>
        <w:gridCol w:w="6140"/>
      </w:tblGrid>
      <w:tr w:rsidR="00EA7AFB" w14:paraId="34161696" w14:textId="77777777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0643E1" w14:textId="77777777" w:rsidR="00EA7AFB" w:rsidRDefault="00000000">
            <w:pPr>
              <w:spacing w:before="120" w:line="360" w:lineRule="auto"/>
              <w:ind w:left="270" w:hanging="90"/>
              <w:jc w:val="both"/>
            </w:pPr>
            <w:r>
              <w:rPr>
                <w:b/>
              </w:rPr>
              <w:t>Practical No:</w:t>
            </w:r>
          </w:p>
        </w:tc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BAB9" w14:textId="572D24B3" w:rsidR="00EA7AFB" w:rsidRDefault="00DA4A76">
            <w:pPr>
              <w:spacing w:line="360" w:lineRule="auto"/>
              <w:ind w:left="270" w:hanging="90"/>
            </w:pPr>
            <w:r>
              <w:t>1</w:t>
            </w:r>
          </w:p>
        </w:tc>
      </w:tr>
      <w:tr w:rsidR="00EA7AFB" w14:paraId="43E8DDB3" w14:textId="77777777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6D47FE" w14:textId="77777777" w:rsidR="00EA7AFB" w:rsidRDefault="00000000">
            <w:pPr>
              <w:spacing w:before="120" w:line="360" w:lineRule="auto"/>
              <w:ind w:left="270" w:hanging="90"/>
              <w:jc w:val="both"/>
            </w:pPr>
            <w:r>
              <w:rPr>
                <w:b/>
              </w:rPr>
              <w:t>Title:</w:t>
            </w:r>
          </w:p>
        </w:tc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FAA66" w14:textId="5B50345E" w:rsidR="00EA7AFB" w:rsidRDefault="00DA4A76">
            <w:pPr>
              <w:spacing w:line="360" w:lineRule="auto"/>
              <w:ind w:left="270" w:hanging="90"/>
            </w:pPr>
            <w:r w:rsidRPr="00DA4A76">
              <w:t>To write a program for implementing Symbol Table.</w:t>
            </w:r>
          </w:p>
        </w:tc>
      </w:tr>
      <w:tr w:rsidR="00EA7AFB" w14:paraId="44AD889B" w14:textId="77777777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8E0347" w14:textId="77777777" w:rsidR="00EA7AFB" w:rsidRDefault="00000000">
            <w:pPr>
              <w:spacing w:before="120" w:line="360" w:lineRule="auto"/>
              <w:ind w:left="270" w:hanging="90"/>
              <w:jc w:val="both"/>
            </w:pPr>
            <w:r>
              <w:rPr>
                <w:b/>
              </w:rPr>
              <w:t>Date of Performance:</w:t>
            </w:r>
          </w:p>
        </w:tc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0A02B" w14:textId="5B6DCA04" w:rsidR="00EA7AFB" w:rsidRDefault="00DA4A76">
            <w:pPr>
              <w:spacing w:line="360" w:lineRule="auto"/>
              <w:ind w:left="270" w:hanging="90"/>
            </w:pPr>
            <w:r>
              <w:t>4/02/2025</w:t>
            </w:r>
          </w:p>
        </w:tc>
      </w:tr>
      <w:tr w:rsidR="00EA7AFB" w14:paraId="46BC63C8" w14:textId="77777777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5E8D3B" w14:textId="77777777" w:rsidR="00EA7AFB" w:rsidRDefault="00000000">
            <w:pPr>
              <w:spacing w:before="120" w:line="360" w:lineRule="auto"/>
              <w:ind w:left="270" w:hanging="90"/>
              <w:jc w:val="both"/>
            </w:pPr>
            <w:r>
              <w:rPr>
                <w:b/>
              </w:rPr>
              <w:t>Date of Submission:</w:t>
            </w:r>
          </w:p>
        </w:tc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F1FD" w14:textId="7DC17F37" w:rsidR="00EA7AFB" w:rsidRDefault="00DA4A76">
            <w:pPr>
              <w:spacing w:line="360" w:lineRule="auto"/>
              <w:ind w:left="270" w:hanging="90"/>
            </w:pPr>
            <w:r>
              <w:t>10/02/2025</w:t>
            </w:r>
          </w:p>
        </w:tc>
      </w:tr>
      <w:tr w:rsidR="00EA7AFB" w14:paraId="2AE862DB" w14:textId="77777777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4CC693" w14:textId="77777777" w:rsidR="00EA7AFB" w:rsidRDefault="00000000">
            <w:pPr>
              <w:spacing w:before="120" w:line="360" w:lineRule="auto"/>
              <w:ind w:left="270" w:hanging="90"/>
            </w:pPr>
            <w:r>
              <w:rPr>
                <w:b/>
              </w:rPr>
              <w:t>Roll No:</w:t>
            </w:r>
          </w:p>
        </w:tc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C3DA" w14:textId="64697470" w:rsidR="00EA7AFB" w:rsidRDefault="00DA4A76">
            <w:pPr>
              <w:spacing w:line="360" w:lineRule="auto"/>
              <w:ind w:left="270" w:hanging="90"/>
            </w:pPr>
            <w:r>
              <w:t>9913</w:t>
            </w:r>
          </w:p>
        </w:tc>
      </w:tr>
      <w:tr w:rsidR="00EA7AFB" w14:paraId="2829923B" w14:textId="77777777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252B2D" w14:textId="77777777" w:rsidR="00EA7AFB" w:rsidRDefault="00000000">
            <w:pPr>
              <w:spacing w:before="120" w:line="360" w:lineRule="auto"/>
              <w:ind w:left="270" w:hanging="90"/>
            </w:pPr>
            <w:r>
              <w:rPr>
                <w:b/>
              </w:rPr>
              <w:t>Name of the Student:</w:t>
            </w:r>
          </w:p>
        </w:tc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18FE" w14:textId="33D8F46B" w:rsidR="00EA7AFB" w:rsidRDefault="00DA4A76">
            <w:pPr>
              <w:spacing w:line="360" w:lineRule="auto"/>
              <w:ind w:left="270" w:hanging="90"/>
            </w:pPr>
            <w:r>
              <w:t>Mark Lopes</w:t>
            </w:r>
          </w:p>
        </w:tc>
      </w:tr>
    </w:tbl>
    <w:p w14:paraId="5DDB9F9F" w14:textId="77777777" w:rsidR="00EA7AFB" w:rsidRDefault="00EA7AFB">
      <w:pPr>
        <w:ind w:left="144"/>
      </w:pPr>
    </w:p>
    <w:p w14:paraId="4D878DD3" w14:textId="77777777" w:rsidR="00EA7AFB" w:rsidRDefault="00EA7AFB">
      <w:pPr>
        <w:ind w:left="144"/>
      </w:pPr>
    </w:p>
    <w:p w14:paraId="6458A32E" w14:textId="77777777" w:rsidR="00EA7AFB" w:rsidRDefault="00000000">
      <w:pPr>
        <w:ind w:left="144"/>
        <w:rPr>
          <w:sz w:val="26"/>
          <w:szCs w:val="26"/>
        </w:rPr>
      </w:pPr>
      <w:r>
        <w:rPr>
          <w:b/>
          <w:sz w:val="26"/>
          <w:szCs w:val="26"/>
        </w:rPr>
        <w:t>Evaluation:</w:t>
      </w:r>
    </w:p>
    <w:p w14:paraId="3778F926" w14:textId="77777777" w:rsidR="00EA7AFB" w:rsidRDefault="00EA7AFB">
      <w:pPr>
        <w:ind w:left="144"/>
        <w:rPr>
          <w:sz w:val="26"/>
          <w:szCs w:val="26"/>
        </w:rPr>
      </w:pPr>
    </w:p>
    <w:p w14:paraId="36FAEDB0" w14:textId="77777777" w:rsidR="00EA7AFB" w:rsidRDefault="00EA7AFB">
      <w:pPr>
        <w:ind w:left="144"/>
      </w:pPr>
    </w:p>
    <w:tbl>
      <w:tblPr>
        <w:tblStyle w:val="a0"/>
        <w:tblW w:w="8930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1530"/>
        <w:gridCol w:w="5580"/>
        <w:gridCol w:w="1820"/>
      </w:tblGrid>
      <w:tr w:rsidR="00EA7AFB" w14:paraId="52AD600C" w14:textId="77777777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7D4C55" w14:textId="77777777" w:rsidR="00EA7AFB" w:rsidRDefault="00000000">
            <w:pPr>
              <w:spacing w:after="120"/>
              <w:ind w:left="144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Sr. No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E63917" w14:textId="77777777" w:rsidR="00EA7AFB" w:rsidRDefault="00000000">
            <w:pPr>
              <w:spacing w:after="120"/>
              <w:ind w:left="144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Rubric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E387" w14:textId="77777777" w:rsidR="00EA7AFB" w:rsidRDefault="00000000">
            <w:pPr>
              <w:spacing w:after="120"/>
              <w:ind w:left="144"/>
            </w:pPr>
            <w:r>
              <w:rPr>
                <w:b/>
                <w:sz w:val="26"/>
                <w:szCs w:val="26"/>
              </w:rPr>
              <w:t>Grade</w:t>
            </w:r>
          </w:p>
        </w:tc>
      </w:tr>
      <w:tr w:rsidR="00EA7AFB" w14:paraId="297045C7" w14:textId="77777777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4A9A6E" w14:textId="77777777" w:rsidR="00EA7AFB" w:rsidRDefault="00000000">
            <w:pPr>
              <w:spacing w:after="120"/>
              <w:ind w:left="144"/>
              <w:rPr>
                <w:rFonts w:ascii="Times" w:eastAsia="Times" w:hAnsi="Times" w:cs="Times"/>
              </w:rPr>
            </w:pPr>
            <w:r>
              <w:rPr>
                <w:b/>
              </w:rPr>
              <w:t>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135849" w14:textId="77777777" w:rsidR="00EA7AFB" w:rsidRDefault="00000000">
            <w:pPr>
              <w:spacing w:after="120"/>
              <w:ind w:left="144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Time Line (2)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EB8B1" w14:textId="77777777" w:rsidR="00EA7AFB" w:rsidRDefault="00EA7AFB">
            <w:pPr>
              <w:spacing w:after="120"/>
              <w:ind w:left="144"/>
              <w:rPr>
                <w:rFonts w:ascii="Times" w:eastAsia="Times" w:hAnsi="Times" w:cs="Times"/>
              </w:rPr>
            </w:pPr>
          </w:p>
        </w:tc>
      </w:tr>
      <w:tr w:rsidR="00EA7AFB" w14:paraId="4861BD3F" w14:textId="77777777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31B736" w14:textId="77777777" w:rsidR="00EA7AFB" w:rsidRDefault="00000000">
            <w:pPr>
              <w:spacing w:after="120"/>
              <w:ind w:left="144"/>
              <w:rPr>
                <w:rFonts w:ascii="Times" w:eastAsia="Times" w:hAnsi="Times" w:cs="Times"/>
              </w:rPr>
            </w:pPr>
            <w:r>
              <w:rPr>
                <w:b/>
              </w:rPr>
              <w:t>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4E7D3E" w14:textId="77777777" w:rsidR="00EA7AFB" w:rsidRDefault="00000000">
            <w:pPr>
              <w:spacing w:after="120"/>
              <w:ind w:left="144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Output(3)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77936" w14:textId="77777777" w:rsidR="00EA7AFB" w:rsidRDefault="00EA7AFB">
            <w:pPr>
              <w:spacing w:after="120"/>
              <w:ind w:left="144"/>
              <w:rPr>
                <w:rFonts w:ascii="Times" w:eastAsia="Times" w:hAnsi="Times" w:cs="Times"/>
              </w:rPr>
            </w:pPr>
          </w:p>
        </w:tc>
      </w:tr>
      <w:tr w:rsidR="00EA7AFB" w14:paraId="5F8BD245" w14:textId="77777777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A5EF4E" w14:textId="77777777" w:rsidR="00EA7AFB" w:rsidRDefault="00000000">
            <w:pPr>
              <w:spacing w:after="120"/>
              <w:ind w:left="144"/>
              <w:rPr>
                <w:rFonts w:ascii="Times" w:eastAsia="Times" w:hAnsi="Times" w:cs="Times"/>
              </w:rPr>
            </w:pPr>
            <w:r>
              <w:rPr>
                <w:b/>
              </w:rPr>
              <w:t>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DA5FDF" w14:textId="77777777" w:rsidR="00EA7AFB" w:rsidRDefault="00000000">
            <w:pPr>
              <w:spacing w:after="120"/>
              <w:ind w:left="144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Code optimization (2)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CD45E" w14:textId="77777777" w:rsidR="00EA7AFB" w:rsidRDefault="00EA7AFB">
            <w:pPr>
              <w:spacing w:after="120"/>
              <w:ind w:left="144"/>
              <w:rPr>
                <w:rFonts w:ascii="Times" w:eastAsia="Times" w:hAnsi="Times" w:cs="Times"/>
              </w:rPr>
            </w:pPr>
          </w:p>
        </w:tc>
      </w:tr>
      <w:tr w:rsidR="00EA7AFB" w14:paraId="0026B734" w14:textId="77777777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0E7CC8" w14:textId="77777777" w:rsidR="00EA7AFB" w:rsidRDefault="00000000">
            <w:pPr>
              <w:spacing w:after="120"/>
              <w:ind w:left="144"/>
              <w:rPr>
                <w:rFonts w:ascii="Times" w:eastAsia="Times" w:hAnsi="Times" w:cs="Times"/>
              </w:rPr>
            </w:pPr>
            <w:r>
              <w:rPr>
                <w:b/>
              </w:rPr>
              <w:t>4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D5C4B8" w14:textId="77777777" w:rsidR="00EA7AFB" w:rsidRDefault="00000000">
            <w:pPr>
              <w:jc w:val="both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 xml:space="preserve">  Postlab (3)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8AC4C" w14:textId="77777777" w:rsidR="00EA7AFB" w:rsidRDefault="00EA7AFB">
            <w:pPr>
              <w:spacing w:after="120"/>
              <w:ind w:left="144"/>
              <w:rPr>
                <w:rFonts w:ascii="Times" w:eastAsia="Times" w:hAnsi="Times" w:cs="Times"/>
              </w:rPr>
            </w:pPr>
          </w:p>
        </w:tc>
      </w:tr>
    </w:tbl>
    <w:p w14:paraId="684F0654" w14:textId="77777777" w:rsidR="00EA7AFB" w:rsidRDefault="00EA7AFB">
      <w:pPr>
        <w:ind w:left="144"/>
      </w:pPr>
    </w:p>
    <w:p w14:paraId="3AB2A673" w14:textId="77777777" w:rsidR="00EA7AFB" w:rsidRDefault="00EA7AFB">
      <w:pPr>
        <w:ind w:left="144"/>
      </w:pPr>
    </w:p>
    <w:p w14:paraId="72A85B26" w14:textId="77777777" w:rsidR="00EA7AFB" w:rsidRDefault="00EA7AFB">
      <w:pPr>
        <w:ind w:left="144"/>
      </w:pPr>
    </w:p>
    <w:p w14:paraId="3FBDA4AF" w14:textId="77777777" w:rsidR="00EA7AFB" w:rsidRDefault="00000000">
      <w:pPr>
        <w:ind w:left="144"/>
      </w:pPr>
      <w:r>
        <w:rPr>
          <w:b/>
        </w:rPr>
        <w:t>Signature of the Teacher</w:t>
      </w:r>
      <w:r>
        <w:rPr>
          <w:b/>
        </w:rPr>
        <w:tab/>
      </w:r>
      <w:r>
        <w:rPr>
          <w:b/>
        </w:rPr>
        <w:tab/>
        <w:t xml:space="preserve">: </w:t>
      </w:r>
    </w:p>
    <w:p w14:paraId="6963AC5B" w14:textId="77777777" w:rsidR="00EA7AFB" w:rsidRDefault="00EA7AFB">
      <w:pPr>
        <w:ind w:left="144"/>
      </w:pPr>
    </w:p>
    <w:sectPr w:rsidR="00EA7AFB">
      <w:pgSz w:w="12240" w:h="15840"/>
      <w:pgMar w:top="1710" w:right="864" w:bottom="2250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AFB"/>
    <w:rsid w:val="00211C3F"/>
    <w:rsid w:val="00DA4A76"/>
    <w:rsid w:val="00E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909F6"/>
  <w15:docId w15:val="{4043423D-2805-4CB4-846C-AEC6E555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Xavier Lopes</cp:lastModifiedBy>
  <cp:revision>2</cp:revision>
  <dcterms:created xsi:type="dcterms:W3CDTF">2025-02-10T13:10:00Z</dcterms:created>
  <dcterms:modified xsi:type="dcterms:W3CDTF">2025-02-10T13:11:00Z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44986BAD8A3647E9B736621FB781C5F8_12</vt:lpwstr>
  </property>
</Properties>
</file>