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3122" w14:textId="46BBA3DC" w:rsidR="00F26978" w:rsidRDefault="00F26978" w:rsidP="00F26978">
      <w:pPr>
        <w:pStyle w:val="ListParagraph"/>
        <w:numPr>
          <w:ilvl w:val="0"/>
          <w:numId w:val="3"/>
        </w:numPr>
      </w:pPr>
      <w:r>
        <w:t>Three conclusions that you can draw are:</w:t>
      </w:r>
    </w:p>
    <w:p w14:paraId="1B9D7F67" w14:textId="08B687C1" w:rsidR="00F26978" w:rsidRDefault="00F26978" w:rsidP="00F26978">
      <w:pPr>
        <w:pStyle w:val="ListParagraph"/>
        <w:numPr>
          <w:ilvl w:val="0"/>
          <w:numId w:val="2"/>
        </w:numPr>
      </w:pPr>
      <w:r>
        <w:t xml:space="preserve">56.5% of all </w:t>
      </w:r>
      <w:proofErr w:type="spellStart"/>
      <w:r>
        <w:t>campgains</w:t>
      </w:r>
      <w:proofErr w:type="spellEnd"/>
      <w:r>
        <w:t xml:space="preserve"> are successful</w:t>
      </w:r>
    </w:p>
    <w:p w14:paraId="66BAA5DF" w14:textId="2E880BAB" w:rsidR="00F26978" w:rsidRDefault="00F26978" w:rsidP="00F26978">
      <w:pPr>
        <w:pStyle w:val="ListParagraph"/>
        <w:numPr>
          <w:ilvl w:val="0"/>
          <w:numId w:val="2"/>
        </w:numPr>
      </w:pPr>
      <w:r>
        <w:t>Theatre campaigns (especially plays) are the most common campaigns</w:t>
      </w:r>
    </w:p>
    <w:p w14:paraId="57C178B3" w14:textId="5101181B" w:rsidR="00F26978" w:rsidRDefault="00F26978" w:rsidP="00F26978">
      <w:pPr>
        <w:pStyle w:val="ListParagraph"/>
        <w:numPr>
          <w:ilvl w:val="0"/>
          <w:numId w:val="2"/>
        </w:numPr>
      </w:pPr>
      <w:r>
        <w:t xml:space="preserve">There are very few </w:t>
      </w:r>
      <w:proofErr w:type="gramStart"/>
      <w:r>
        <w:t>journalism</w:t>
      </w:r>
      <w:proofErr w:type="gramEnd"/>
      <w:r>
        <w:t xml:space="preserve"> campaigns</w:t>
      </w:r>
    </w:p>
    <w:p w14:paraId="4444EAAE" w14:textId="0DB9F7A5" w:rsidR="00F26978" w:rsidRDefault="00F26978" w:rsidP="00F26978">
      <w:pPr>
        <w:pStyle w:val="ListParagraph"/>
        <w:numPr>
          <w:ilvl w:val="0"/>
          <w:numId w:val="3"/>
        </w:numPr>
      </w:pPr>
      <w:r>
        <w:t>A limitation of the data set is that it is not very large and does not have an equal amount of data across different categories of campaigns.</w:t>
      </w:r>
    </w:p>
    <w:p w14:paraId="6274F4B4" w14:textId="2A32B434" w:rsidR="00F26978" w:rsidRDefault="00F26978" w:rsidP="00F26978">
      <w:pPr>
        <w:pStyle w:val="ListParagraph"/>
        <w:numPr>
          <w:ilvl w:val="0"/>
          <w:numId w:val="3"/>
        </w:numPr>
      </w:pPr>
      <w:r>
        <w:t xml:space="preserve">We could create a table that shows the relationship between staff pick or spotlight and </w:t>
      </w:r>
      <w:r w:rsidR="002A2A0E">
        <w:t>whether</w:t>
      </w:r>
      <w:r>
        <w:t xml:space="preserve"> a campaign was successful. This would help us identify if those aspects had an influence on the success of a campaign.</w:t>
      </w:r>
    </w:p>
    <w:p w14:paraId="343B651F" w14:textId="726A225F" w:rsidR="00F26978" w:rsidRDefault="002A2A0E" w:rsidP="00F26978">
      <w:pPr>
        <w:pStyle w:val="ListParagraph"/>
        <w:numPr>
          <w:ilvl w:val="0"/>
          <w:numId w:val="3"/>
        </w:numPr>
      </w:pPr>
      <w:r>
        <w:t>The median is better for analysis because outliers have a larger impact on the mean.</w:t>
      </w:r>
    </w:p>
    <w:p w14:paraId="0A478021" w14:textId="5A08AEEE" w:rsidR="002A2A0E" w:rsidRDefault="002A2A0E" w:rsidP="00F26978">
      <w:pPr>
        <w:pStyle w:val="ListParagraph"/>
        <w:numPr>
          <w:ilvl w:val="0"/>
          <w:numId w:val="3"/>
        </w:numPr>
      </w:pPr>
      <w:r>
        <w:t>There is more variance in successful campaigns. This makes sense because an unsuccessful campaign would probably tend to have fewer backers while a successful campaign may have been a success because either the goal was small or a large number of backers helped reach a high target goal.</w:t>
      </w:r>
    </w:p>
    <w:sectPr w:rsidR="002A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E1EAC"/>
    <w:multiLevelType w:val="hybridMultilevel"/>
    <w:tmpl w:val="E8361A22"/>
    <w:lvl w:ilvl="0" w:tplc="9CAA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716146"/>
    <w:multiLevelType w:val="hybridMultilevel"/>
    <w:tmpl w:val="8604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462C4"/>
    <w:multiLevelType w:val="hybridMultilevel"/>
    <w:tmpl w:val="C6009C68"/>
    <w:lvl w:ilvl="0" w:tplc="B5AABD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987577">
    <w:abstractNumId w:val="0"/>
  </w:num>
  <w:num w:numId="2" w16cid:durableId="1921478151">
    <w:abstractNumId w:val="2"/>
  </w:num>
  <w:num w:numId="3" w16cid:durableId="51551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78"/>
    <w:rsid w:val="002A2A0E"/>
    <w:rsid w:val="009749B9"/>
    <w:rsid w:val="00F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3F1"/>
  <w15:chartTrackingRefBased/>
  <w15:docId w15:val="{1E39E3D3-345F-441E-AAA3-E8843A16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Phillips</dc:creator>
  <cp:keywords/>
  <dc:description/>
  <cp:lastModifiedBy>Mark Phillips</cp:lastModifiedBy>
  <cp:revision>1</cp:revision>
  <dcterms:created xsi:type="dcterms:W3CDTF">2024-09-30T15:15:00Z</dcterms:created>
  <dcterms:modified xsi:type="dcterms:W3CDTF">2024-09-30T15:32:00Z</dcterms:modified>
</cp:coreProperties>
</file>