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3D391" w14:textId="05BC809C" w:rsidR="002D2013" w:rsidRPr="00530C40" w:rsidRDefault="00530C40" w:rsidP="00530C40">
      <w:pPr>
        <w:pStyle w:val="Title"/>
        <w:rPr>
          <w:i/>
          <w:iCs/>
          <w:u w:val="single"/>
        </w:rPr>
      </w:pPr>
      <w:r w:rsidRPr="00530C40">
        <w:rPr>
          <w:i/>
          <w:iCs/>
          <w:u w:val="single"/>
        </w:rPr>
        <w:t>MARK Score codebook</w:t>
      </w:r>
    </w:p>
    <w:p w14:paraId="2B9E9DAA" w14:textId="7F13570C" w:rsidR="00530C40" w:rsidRDefault="00530C40" w:rsidP="00530C40"/>
    <w:p w14:paraId="23FF74D3" w14:textId="63430CE0" w:rsidR="00530C40" w:rsidRDefault="00530C40" w:rsidP="00530C40">
      <w:r w:rsidRPr="00530C40">
        <w:t>Airport.Code</w:t>
      </w:r>
      <w:r>
        <w:t>: String – Three letter code to identify which airport the row represents. Ex.) LAX, ATL, JFK</w:t>
      </w:r>
    </w:p>
    <w:p w14:paraId="495B4A68" w14:textId="491FE9B0" w:rsidR="00530C40" w:rsidRDefault="00530C40" w:rsidP="00530C40">
      <w:r>
        <w:t>Airport.Name: String – Full name of Airport. Ex.) Los Angeles International</w:t>
      </w:r>
    </w:p>
    <w:p w14:paraId="12DE090F" w14:textId="53B62DB7" w:rsidR="00530C40" w:rsidRDefault="00530C40" w:rsidP="00530C40">
      <w:r>
        <w:t>chanceOfReturn: Numeric – 0 to 1 scale of probability representing the proportion of claims accepted at the given airport relative to the total amount of claims made against the same airport.</w:t>
      </w:r>
    </w:p>
    <w:p w14:paraId="5155FB2E" w14:textId="13627EC9" w:rsidR="00530C40" w:rsidRDefault="00530C40" w:rsidP="00530C40">
      <w:r>
        <w:t>airportAvgReturn: Numeric – 0 to 1 scale which represents the average proportion of the claim amount is given as the close amount. Ex.) Claim amount: $100, Close amount: $50, airportAvgReturn = 0.5</w:t>
      </w:r>
    </w:p>
    <w:p w14:paraId="58D269C5" w14:textId="3805AE5B" w:rsidR="00530C40" w:rsidRDefault="00530C40" w:rsidP="00530C40">
      <w:r w:rsidRPr="00530C40">
        <w:t>chanceOfClaimRequired</w:t>
      </w:r>
      <w:r>
        <w:t>: Numeric – 0 to 1 scale which represents probability that an incident occurs which is deserving of a claim at a given airport.</w:t>
      </w:r>
    </w:p>
    <w:p w14:paraId="03824BD6" w14:textId="7D1B7432" w:rsidR="00530C40" w:rsidRPr="00530C40" w:rsidRDefault="00530C40" w:rsidP="00530C40">
      <w:r>
        <w:t>MarkScore: Product of (chanceOfReturn * airportAvgReturn) * (1 – chanceOfClaimRequired) which acts as a ranking variable to compare two or more airports based on their responses</w:t>
      </w:r>
      <w:r w:rsidR="0061038E">
        <w:t xml:space="preserve"> to claims.</w:t>
      </w:r>
    </w:p>
    <w:sectPr w:rsidR="00530C40" w:rsidRPr="0053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40"/>
    <w:rsid w:val="00530C40"/>
    <w:rsid w:val="0061038E"/>
    <w:rsid w:val="00661302"/>
    <w:rsid w:val="00EB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3E89"/>
  <w15:chartTrackingRefBased/>
  <w15:docId w15:val="{89B2E9BA-DEFD-4E9E-945A-68C824DE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C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markraney32@gmail.com</dc:creator>
  <cp:keywords/>
  <dc:description/>
  <cp:lastModifiedBy>markraney32@gmail.com</cp:lastModifiedBy>
  <cp:revision>1</cp:revision>
  <dcterms:created xsi:type="dcterms:W3CDTF">2020-05-09T10:58:00Z</dcterms:created>
  <dcterms:modified xsi:type="dcterms:W3CDTF">2020-05-09T11:09:00Z</dcterms:modified>
</cp:coreProperties>
</file>