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67639902"/>
        <w:docPartObj>
          <w:docPartGallery w:val="Cover Pages"/>
          <w:docPartUnique/>
        </w:docPartObj>
      </w:sdtPr>
      <w:sdtEndPr>
        <w:rPr>
          <w:rFonts w:cs="Calibri"/>
          <w:b/>
          <w:bCs/>
          <w:i/>
          <w:iCs/>
          <w:sz w:val="44"/>
          <w:szCs w:val="44"/>
        </w:rPr>
      </w:sdtEndPr>
      <w:sdtContent>
        <w:p w14:paraId="4CAE034A" w14:textId="24D7B078" w:rsidR="003016C7" w:rsidRDefault="003016C7">
          <w:r>
            <w:rPr>
              <w:noProof/>
            </w:rPr>
            <mc:AlternateContent>
              <mc:Choice Requires="wpg">
                <w:drawing>
                  <wp:anchor distT="0" distB="0" distL="114300" distR="114300" simplePos="0" relativeHeight="251662336" behindDoc="0" locked="0" layoutInCell="1" allowOverlap="1" wp14:anchorId="4AC113DC" wp14:editId="6C23C0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1BC7F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723562" wp14:editId="0199A7E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0F8E4" w14:textId="3E94E9F7" w:rsidR="00F07B8B" w:rsidRDefault="00F07B8B">
                                <w:pPr>
                                  <w:pStyle w:val="NoSpacing"/>
                                  <w:jc w:val="right"/>
                                  <w:rPr>
                                    <w:color w:val="4472C4" w:themeColor="accent1"/>
                                    <w:sz w:val="28"/>
                                    <w:szCs w:val="28"/>
                                  </w:rPr>
                                </w:pPr>
                                <w:r>
                                  <w:rPr>
                                    <w:color w:val="4472C4" w:themeColor="accent1"/>
                                    <w:sz w:val="28"/>
                                    <w:szCs w:val="28"/>
                                  </w:rPr>
                                  <w:t>Group 3</w:t>
                                </w:r>
                              </w:p>
                              <w:p w14:paraId="0492E85C" w14:textId="77777777" w:rsidR="00F07B8B" w:rsidRPr="00752851" w:rsidRDefault="00F07B8B" w:rsidP="003016C7">
                                <w:pPr>
                                  <w:pStyle w:val="NoSpacing"/>
                                  <w:jc w:val="right"/>
                                </w:pPr>
                                <w:r w:rsidRPr="00752851">
                                  <w:t xml:space="preserve">Mark/Nguyen Phat </w:t>
                                </w:r>
                                <w:proofErr w:type="spellStart"/>
                                <w:r w:rsidRPr="00752851">
                                  <w:t>Thien</w:t>
                                </w:r>
                                <w:proofErr w:type="spellEnd"/>
                                <w:r w:rsidRPr="00752851">
                                  <w:t xml:space="preserve"> </w:t>
                                </w:r>
                                <w:proofErr w:type="spellStart"/>
                                <w:r w:rsidRPr="00752851">
                                  <w:t>Phuc</w:t>
                                </w:r>
                                <w:proofErr w:type="spellEnd"/>
                              </w:p>
                              <w:p w14:paraId="12E8B82A" w14:textId="77777777" w:rsidR="00F07B8B" w:rsidRPr="00752851" w:rsidRDefault="00F07B8B" w:rsidP="003016C7">
                                <w:pPr>
                                  <w:pStyle w:val="NoSpacing"/>
                                  <w:jc w:val="right"/>
                                </w:pPr>
                                <w:r w:rsidRPr="00752851">
                                  <w:t xml:space="preserve">Stefan </w:t>
                                </w:r>
                                <w:proofErr w:type="spellStart"/>
                                <w:r w:rsidRPr="00752851">
                                  <w:t>Angelov</w:t>
                                </w:r>
                                <w:proofErr w:type="spellEnd"/>
                              </w:p>
                              <w:p w14:paraId="04EDD337" w14:textId="77777777" w:rsidR="00F07B8B" w:rsidRPr="00752851" w:rsidRDefault="00F07B8B" w:rsidP="003016C7">
                                <w:pPr>
                                  <w:pStyle w:val="NoSpacing"/>
                                  <w:jc w:val="right"/>
                                </w:pPr>
                                <w:proofErr w:type="spellStart"/>
                                <w:r w:rsidRPr="00752851">
                                  <w:t>Jędrzej</w:t>
                                </w:r>
                                <w:proofErr w:type="spellEnd"/>
                                <w:r w:rsidRPr="00752851">
                                  <w:t xml:space="preserve"> </w:t>
                                </w:r>
                                <w:proofErr w:type="spellStart"/>
                                <w:r w:rsidRPr="00752851">
                                  <w:t>Kajkowski</w:t>
                                </w:r>
                                <w:proofErr w:type="spellEnd"/>
                              </w:p>
                              <w:p w14:paraId="32CCA20C" w14:textId="77777777" w:rsidR="00F07B8B" w:rsidRPr="00752851" w:rsidRDefault="00F07B8B" w:rsidP="003016C7">
                                <w:pPr>
                                  <w:pStyle w:val="NoSpacing"/>
                                  <w:jc w:val="right"/>
                                </w:pPr>
                                <w:r w:rsidRPr="00752851">
                                  <w:t>Tim Van Lierop</w:t>
                                </w:r>
                              </w:p>
                              <w:p w14:paraId="6F71819F" w14:textId="77777777" w:rsidR="00F07B8B" w:rsidRPr="00752851" w:rsidRDefault="00F07B8B" w:rsidP="003016C7">
                                <w:pPr>
                                  <w:pStyle w:val="NoSpacing"/>
                                  <w:jc w:val="right"/>
                                </w:pPr>
                                <w:r w:rsidRPr="00752851">
                                  <w:t xml:space="preserve">Chandler </w:t>
                                </w:r>
                                <w:proofErr w:type="spellStart"/>
                                <w:r w:rsidRPr="00752851">
                                  <w:t>Greff</w:t>
                                </w:r>
                                <w:proofErr w:type="spellEnd"/>
                              </w:p>
                              <w:p w14:paraId="708693BD" w14:textId="77777777" w:rsidR="00F07B8B" w:rsidRPr="00752851" w:rsidRDefault="00F07B8B" w:rsidP="003016C7">
                                <w:pPr>
                                  <w:pStyle w:val="NoSpacing"/>
                                  <w:jc w:val="right"/>
                                </w:pPr>
                                <w:r w:rsidRPr="00752851">
                                  <w:t>Anouk Min</w:t>
                                </w:r>
                              </w:p>
                              <w:p w14:paraId="0D68F08A" w14:textId="64D96F62" w:rsidR="00F07B8B" w:rsidRDefault="00F07B8B" w:rsidP="003016C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F72356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p w14:paraId="1050F8E4" w14:textId="3E94E9F7" w:rsidR="00F07B8B" w:rsidRDefault="00F07B8B">
                          <w:pPr>
                            <w:pStyle w:val="NoSpacing"/>
                            <w:jc w:val="right"/>
                            <w:rPr>
                              <w:color w:val="4472C4" w:themeColor="accent1"/>
                              <w:sz w:val="28"/>
                              <w:szCs w:val="28"/>
                            </w:rPr>
                          </w:pPr>
                          <w:r>
                            <w:rPr>
                              <w:color w:val="4472C4" w:themeColor="accent1"/>
                              <w:sz w:val="28"/>
                              <w:szCs w:val="28"/>
                            </w:rPr>
                            <w:t>Group 3</w:t>
                          </w:r>
                        </w:p>
                        <w:p w14:paraId="0492E85C" w14:textId="77777777" w:rsidR="00F07B8B" w:rsidRPr="00752851" w:rsidRDefault="00F07B8B" w:rsidP="003016C7">
                          <w:pPr>
                            <w:pStyle w:val="NoSpacing"/>
                            <w:jc w:val="right"/>
                          </w:pPr>
                          <w:r w:rsidRPr="00752851">
                            <w:t xml:space="preserve">Mark/Nguyen Phat </w:t>
                          </w:r>
                          <w:proofErr w:type="spellStart"/>
                          <w:r w:rsidRPr="00752851">
                            <w:t>Thien</w:t>
                          </w:r>
                          <w:proofErr w:type="spellEnd"/>
                          <w:r w:rsidRPr="00752851">
                            <w:t xml:space="preserve"> </w:t>
                          </w:r>
                          <w:proofErr w:type="spellStart"/>
                          <w:r w:rsidRPr="00752851">
                            <w:t>Phuc</w:t>
                          </w:r>
                          <w:proofErr w:type="spellEnd"/>
                        </w:p>
                        <w:p w14:paraId="12E8B82A" w14:textId="77777777" w:rsidR="00F07B8B" w:rsidRPr="00752851" w:rsidRDefault="00F07B8B" w:rsidP="003016C7">
                          <w:pPr>
                            <w:pStyle w:val="NoSpacing"/>
                            <w:jc w:val="right"/>
                          </w:pPr>
                          <w:r w:rsidRPr="00752851">
                            <w:t xml:space="preserve">Stefan </w:t>
                          </w:r>
                          <w:proofErr w:type="spellStart"/>
                          <w:r w:rsidRPr="00752851">
                            <w:t>Angelov</w:t>
                          </w:r>
                          <w:proofErr w:type="spellEnd"/>
                        </w:p>
                        <w:p w14:paraId="04EDD337" w14:textId="77777777" w:rsidR="00F07B8B" w:rsidRPr="00752851" w:rsidRDefault="00F07B8B" w:rsidP="003016C7">
                          <w:pPr>
                            <w:pStyle w:val="NoSpacing"/>
                            <w:jc w:val="right"/>
                          </w:pPr>
                          <w:proofErr w:type="spellStart"/>
                          <w:r w:rsidRPr="00752851">
                            <w:t>Jędrzej</w:t>
                          </w:r>
                          <w:proofErr w:type="spellEnd"/>
                          <w:r w:rsidRPr="00752851">
                            <w:t xml:space="preserve"> </w:t>
                          </w:r>
                          <w:proofErr w:type="spellStart"/>
                          <w:r w:rsidRPr="00752851">
                            <w:t>Kajkowski</w:t>
                          </w:r>
                          <w:proofErr w:type="spellEnd"/>
                        </w:p>
                        <w:p w14:paraId="32CCA20C" w14:textId="77777777" w:rsidR="00F07B8B" w:rsidRPr="00752851" w:rsidRDefault="00F07B8B" w:rsidP="003016C7">
                          <w:pPr>
                            <w:pStyle w:val="NoSpacing"/>
                            <w:jc w:val="right"/>
                          </w:pPr>
                          <w:r w:rsidRPr="00752851">
                            <w:t>Tim Van Lierop</w:t>
                          </w:r>
                        </w:p>
                        <w:p w14:paraId="6F71819F" w14:textId="77777777" w:rsidR="00F07B8B" w:rsidRPr="00752851" w:rsidRDefault="00F07B8B" w:rsidP="003016C7">
                          <w:pPr>
                            <w:pStyle w:val="NoSpacing"/>
                            <w:jc w:val="right"/>
                          </w:pPr>
                          <w:r w:rsidRPr="00752851">
                            <w:t xml:space="preserve">Chandler </w:t>
                          </w:r>
                          <w:proofErr w:type="spellStart"/>
                          <w:r w:rsidRPr="00752851">
                            <w:t>Greff</w:t>
                          </w:r>
                          <w:proofErr w:type="spellEnd"/>
                        </w:p>
                        <w:p w14:paraId="708693BD" w14:textId="77777777" w:rsidR="00F07B8B" w:rsidRPr="00752851" w:rsidRDefault="00F07B8B" w:rsidP="003016C7">
                          <w:pPr>
                            <w:pStyle w:val="NoSpacing"/>
                            <w:jc w:val="right"/>
                          </w:pPr>
                          <w:r w:rsidRPr="00752851">
                            <w:t>Anouk Min</w:t>
                          </w:r>
                        </w:p>
                        <w:p w14:paraId="0D68F08A" w14:textId="64D96F62" w:rsidR="00F07B8B" w:rsidRDefault="00F07B8B" w:rsidP="003016C7">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7E028A" wp14:editId="11342B7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9AC88" w14:textId="4667F52A" w:rsidR="00F07B8B" w:rsidRDefault="00F07B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Implimentation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FCDB83" w14:textId="24E0A6FC" w:rsidR="00F07B8B" w:rsidRDefault="00F06639">
                                    <w:pPr>
                                      <w:jc w:val="right"/>
                                      <w:rPr>
                                        <w:smallCaps/>
                                        <w:color w:val="404040" w:themeColor="text1" w:themeTint="BF"/>
                                        <w:sz w:val="36"/>
                                        <w:szCs w:val="36"/>
                                      </w:rPr>
                                    </w:pPr>
                                    <w:r>
                                      <w:rPr>
                                        <w:color w:val="404040" w:themeColor="text1" w:themeTint="BF"/>
                                        <w:sz w:val="36"/>
                                        <w:szCs w:val="36"/>
                                      </w:rPr>
                                      <w:t xml:space="preserve">Automating the </w:t>
                                    </w:r>
                                    <w:r w:rsidR="001C5977">
                                      <w:rPr>
                                        <w:color w:val="404040" w:themeColor="text1" w:themeTint="BF"/>
                                        <w:sz w:val="36"/>
                                        <w:szCs w:val="36"/>
                                      </w:rPr>
                                      <w:t>R</w:t>
                                    </w:r>
                                    <w:r>
                                      <w:rPr>
                                        <w:color w:val="404040" w:themeColor="text1" w:themeTint="BF"/>
                                        <w:sz w:val="36"/>
                                        <w:szCs w:val="36"/>
                                      </w:rPr>
                                      <w:t xml:space="preserve">eporting </w:t>
                                    </w:r>
                                    <w:r w:rsidR="001C5977">
                                      <w:rPr>
                                        <w:color w:val="404040" w:themeColor="text1" w:themeTint="BF"/>
                                        <w:sz w:val="36"/>
                                        <w:szCs w:val="36"/>
                                      </w:rPr>
                                      <w:t>P</w:t>
                                    </w:r>
                                    <w:r>
                                      <w:rPr>
                                        <w:color w:val="404040" w:themeColor="text1" w:themeTint="BF"/>
                                        <w:sz w:val="36"/>
                                        <w:szCs w:val="36"/>
                                      </w:rPr>
                                      <w:t>rocess of Plainwear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7E028A"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7A19AC88" w14:textId="4667F52A" w:rsidR="00F07B8B" w:rsidRDefault="00F07B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Implimentation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FCDB83" w14:textId="24E0A6FC" w:rsidR="00F07B8B" w:rsidRDefault="00F06639">
                              <w:pPr>
                                <w:jc w:val="right"/>
                                <w:rPr>
                                  <w:smallCaps/>
                                  <w:color w:val="404040" w:themeColor="text1" w:themeTint="BF"/>
                                  <w:sz w:val="36"/>
                                  <w:szCs w:val="36"/>
                                </w:rPr>
                              </w:pPr>
                              <w:r>
                                <w:rPr>
                                  <w:color w:val="404040" w:themeColor="text1" w:themeTint="BF"/>
                                  <w:sz w:val="36"/>
                                  <w:szCs w:val="36"/>
                                </w:rPr>
                                <w:t xml:space="preserve">Automating the </w:t>
                              </w:r>
                              <w:r w:rsidR="001C5977">
                                <w:rPr>
                                  <w:color w:val="404040" w:themeColor="text1" w:themeTint="BF"/>
                                  <w:sz w:val="36"/>
                                  <w:szCs w:val="36"/>
                                </w:rPr>
                                <w:t>R</w:t>
                              </w:r>
                              <w:r>
                                <w:rPr>
                                  <w:color w:val="404040" w:themeColor="text1" w:themeTint="BF"/>
                                  <w:sz w:val="36"/>
                                  <w:szCs w:val="36"/>
                                </w:rPr>
                                <w:t xml:space="preserve">eporting </w:t>
                              </w:r>
                              <w:r w:rsidR="001C5977">
                                <w:rPr>
                                  <w:color w:val="404040" w:themeColor="text1" w:themeTint="BF"/>
                                  <w:sz w:val="36"/>
                                  <w:szCs w:val="36"/>
                                </w:rPr>
                                <w:t>P</w:t>
                              </w:r>
                              <w:r>
                                <w:rPr>
                                  <w:color w:val="404040" w:themeColor="text1" w:themeTint="BF"/>
                                  <w:sz w:val="36"/>
                                  <w:szCs w:val="36"/>
                                </w:rPr>
                                <w:t>rocess of Plainwear</w:t>
                              </w:r>
                            </w:p>
                          </w:sdtContent>
                        </w:sdt>
                      </w:txbxContent>
                    </v:textbox>
                    <w10:wrap type="square" anchorx="page" anchory="page"/>
                  </v:shape>
                </w:pict>
              </mc:Fallback>
            </mc:AlternateContent>
          </w:r>
        </w:p>
        <w:p w14:paraId="46E9C81B" w14:textId="77777777" w:rsidR="003016C7" w:rsidRDefault="003016C7" w:rsidP="003016C7">
          <w:pPr>
            <w:spacing w:before="0" w:after="160" w:line="259" w:lineRule="auto"/>
            <w:jc w:val="left"/>
            <w:rPr>
              <w:rFonts w:cs="Calibri"/>
              <w:b/>
              <w:bCs/>
              <w:i/>
              <w:iCs/>
              <w:sz w:val="44"/>
              <w:szCs w:val="44"/>
            </w:rPr>
          </w:pPr>
          <w:r>
            <w:rPr>
              <w:rFonts w:cs="Calibri"/>
              <w:b/>
              <w:bCs/>
              <w:i/>
              <w:iCs/>
              <w:sz w:val="44"/>
              <w:szCs w:val="44"/>
            </w:rPr>
            <w:br w:type="page"/>
          </w:r>
        </w:p>
      </w:sdtContent>
    </w:sdt>
    <w:p w14:paraId="050B83B5" w14:textId="77777777" w:rsidR="003016C7" w:rsidRPr="00EF6367" w:rsidRDefault="003016C7" w:rsidP="00EF6367">
      <w:pPr>
        <w:pStyle w:val="Heading1"/>
      </w:pPr>
      <w:bookmarkStart w:id="0" w:name="_Toc62234834"/>
      <w:r w:rsidRPr="00EF6367">
        <w:lastRenderedPageBreak/>
        <w:t>Version Information</w:t>
      </w:r>
      <w:bookmarkEnd w:id="0"/>
    </w:p>
    <w:p w14:paraId="25C85CF8" w14:textId="31C91E33" w:rsidR="003016C7" w:rsidRPr="00EF6367" w:rsidRDefault="003016C7" w:rsidP="00EF6367">
      <w:pPr>
        <w:pStyle w:val="Heading2"/>
      </w:pPr>
      <w:bookmarkStart w:id="1" w:name="_Toc62234835"/>
      <w:r w:rsidRPr="00EF6367">
        <w:t>Revision</w:t>
      </w:r>
      <w:bookmarkEnd w:id="1"/>
    </w:p>
    <w:tbl>
      <w:tblPr>
        <w:tblW w:w="8998"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63"/>
        <w:gridCol w:w="1166"/>
        <w:gridCol w:w="1357"/>
        <w:gridCol w:w="5312"/>
      </w:tblGrid>
      <w:tr w:rsidR="003016C7" w:rsidRPr="00540816" w14:paraId="2BD38AAA" w14:textId="2E00171E" w:rsidTr="00030D5C">
        <w:trPr>
          <w:trHeight w:val="24"/>
        </w:trPr>
        <w:tc>
          <w:tcPr>
            <w:tcW w:w="1163"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209D50F1" w14:textId="043D33FE" w:rsidR="003016C7" w:rsidRPr="00540816" w:rsidRDefault="003016C7" w:rsidP="00C9254E">
            <w:pPr>
              <w:pStyle w:val="TableStyle2"/>
              <w:rPr>
                <w:sz w:val="24"/>
                <w:szCs w:val="24"/>
              </w:rPr>
            </w:pPr>
            <w:r>
              <w:rPr>
                <w:rFonts w:ascii="Calibri" w:hAnsi="Calibri"/>
                <w:b/>
                <w:bCs/>
                <w:i/>
                <w:iCs/>
                <w:sz w:val="24"/>
                <w:szCs w:val="24"/>
              </w:rPr>
              <w:t>Version</w:t>
            </w:r>
          </w:p>
        </w:tc>
        <w:tc>
          <w:tcPr>
            <w:tcW w:w="1166"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4E36EA9E" w14:textId="6E170BEE" w:rsidR="003016C7" w:rsidRPr="00540816" w:rsidRDefault="003016C7" w:rsidP="00C9254E">
            <w:pPr>
              <w:pStyle w:val="TableStyle2"/>
              <w:rPr>
                <w:sz w:val="24"/>
                <w:szCs w:val="24"/>
              </w:rPr>
            </w:pPr>
            <w:r>
              <w:rPr>
                <w:rFonts w:ascii="Calibri" w:hAnsi="Calibri"/>
                <w:b/>
                <w:bCs/>
                <w:i/>
                <w:iCs/>
                <w:sz w:val="24"/>
                <w:szCs w:val="24"/>
              </w:rPr>
              <w:t>Status</w:t>
            </w:r>
          </w:p>
        </w:tc>
        <w:tc>
          <w:tcPr>
            <w:tcW w:w="1357" w:type="dxa"/>
            <w:tcBorders>
              <w:top w:val="single" w:sz="4" w:space="0" w:color="000000"/>
              <w:left w:val="single" w:sz="4" w:space="0" w:color="000000"/>
              <w:bottom w:val="single" w:sz="4" w:space="0" w:color="000000"/>
              <w:right w:val="single" w:sz="4" w:space="0" w:color="000000"/>
            </w:tcBorders>
            <w:shd w:val="clear" w:color="auto" w:fill="D5D5D5"/>
          </w:tcPr>
          <w:p w14:paraId="5483B529" w14:textId="210C18B7" w:rsidR="003016C7" w:rsidRDefault="003016C7" w:rsidP="00C9254E">
            <w:pPr>
              <w:pStyle w:val="TableStyle2"/>
              <w:rPr>
                <w:rFonts w:ascii="Calibri" w:hAnsi="Calibri"/>
                <w:b/>
                <w:bCs/>
                <w:i/>
                <w:iCs/>
                <w:sz w:val="24"/>
                <w:szCs w:val="24"/>
              </w:rPr>
            </w:pPr>
            <w:r>
              <w:rPr>
                <w:rFonts w:ascii="Calibri" w:hAnsi="Calibri"/>
                <w:b/>
                <w:bCs/>
                <w:i/>
                <w:iCs/>
                <w:sz w:val="24"/>
                <w:szCs w:val="24"/>
              </w:rPr>
              <w:t>Date</w:t>
            </w:r>
          </w:p>
        </w:tc>
        <w:tc>
          <w:tcPr>
            <w:tcW w:w="5312" w:type="dxa"/>
            <w:tcBorders>
              <w:top w:val="single" w:sz="4" w:space="0" w:color="000000"/>
              <w:left w:val="single" w:sz="4" w:space="0" w:color="000000"/>
              <w:bottom w:val="single" w:sz="4" w:space="0" w:color="000000"/>
              <w:right w:val="single" w:sz="4" w:space="0" w:color="000000"/>
            </w:tcBorders>
            <w:shd w:val="clear" w:color="auto" w:fill="D5D5D5"/>
          </w:tcPr>
          <w:p w14:paraId="5BC9C8E0" w14:textId="30028368" w:rsidR="003016C7" w:rsidRDefault="003016C7" w:rsidP="00C9254E">
            <w:pPr>
              <w:pStyle w:val="TableStyle2"/>
              <w:rPr>
                <w:rFonts w:ascii="Calibri" w:hAnsi="Calibri"/>
                <w:b/>
                <w:bCs/>
                <w:i/>
                <w:iCs/>
                <w:sz w:val="24"/>
                <w:szCs w:val="24"/>
              </w:rPr>
            </w:pPr>
            <w:r>
              <w:rPr>
                <w:rFonts w:ascii="Calibri" w:hAnsi="Calibri"/>
                <w:b/>
                <w:bCs/>
                <w:i/>
                <w:iCs/>
                <w:sz w:val="24"/>
                <w:szCs w:val="24"/>
              </w:rPr>
              <w:t>Changes</w:t>
            </w:r>
          </w:p>
        </w:tc>
      </w:tr>
      <w:tr w:rsidR="003016C7" w:rsidRPr="00540816" w14:paraId="2C7785A5" w14:textId="672C1130" w:rsidTr="00030D5C">
        <w:trPr>
          <w:trHeight w:val="24"/>
        </w:trPr>
        <w:tc>
          <w:tcPr>
            <w:tcW w:w="1163"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D7B585F" w14:textId="1BC63DD8" w:rsidR="003016C7" w:rsidRPr="00540816" w:rsidRDefault="003016C7" w:rsidP="00C9254E">
            <w:pPr>
              <w:pStyle w:val="TableStyle2"/>
              <w:rPr>
                <w:sz w:val="24"/>
                <w:szCs w:val="24"/>
              </w:rPr>
            </w:pPr>
            <w:r>
              <w:rPr>
                <w:rFonts w:ascii="Calibri" w:hAnsi="Calibri"/>
                <w:sz w:val="24"/>
                <w:szCs w:val="24"/>
              </w:rPr>
              <w:t>1</w:t>
            </w:r>
          </w:p>
        </w:tc>
        <w:tc>
          <w:tcPr>
            <w:tcW w:w="116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FFA32B1" w14:textId="1D2622B8" w:rsidR="003016C7" w:rsidRPr="00540816" w:rsidRDefault="003016C7" w:rsidP="00C9254E">
            <w:pPr>
              <w:pStyle w:val="TableStyle2"/>
              <w:rPr>
                <w:sz w:val="24"/>
                <w:szCs w:val="24"/>
              </w:rPr>
            </w:pPr>
            <w:r>
              <w:rPr>
                <w:rFonts w:ascii="Calibri" w:hAnsi="Calibri"/>
                <w:sz w:val="24"/>
                <w:szCs w:val="24"/>
              </w:rPr>
              <w:t>Complete</w:t>
            </w:r>
          </w:p>
        </w:tc>
        <w:tc>
          <w:tcPr>
            <w:tcW w:w="1357" w:type="dxa"/>
            <w:tcBorders>
              <w:top w:val="single" w:sz="4" w:space="0" w:color="000000"/>
              <w:left w:val="single" w:sz="4" w:space="0" w:color="000000"/>
              <w:bottom w:val="single" w:sz="4" w:space="0" w:color="000000"/>
              <w:right w:val="single" w:sz="4" w:space="0" w:color="000000"/>
            </w:tcBorders>
            <w:shd w:val="clear" w:color="auto" w:fill="FEFFFE"/>
          </w:tcPr>
          <w:p w14:paraId="209C5A25" w14:textId="655F02C2" w:rsidR="003016C7" w:rsidRPr="00540816" w:rsidRDefault="003016C7" w:rsidP="00C9254E">
            <w:pPr>
              <w:pStyle w:val="TableStyle2"/>
              <w:rPr>
                <w:rFonts w:ascii="Calibri" w:hAnsi="Calibri"/>
                <w:sz w:val="24"/>
                <w:szCs w:val="24"/>
              </w:rPr>
            </w:pPr>
            <w:r>
              <w:rPr>
                <w:rFonts w:ascii="Calibri" w:hAnsi="Calibri"/>
                <w:sz w:val="24"/>
                <w:szCs w:val="24"/>
              </w:rPr>
              <w:t>20.12.20</w:t>
            </w:r>
          </w:p>
        </w:tc>
        <w:tc>
          <w:tcPr>
            <w:tcW w:w="5312" w:type="dxa"/>
            <w:tcBorders>
              <w:top w:val="single" w:sz="4" w:space="0" w:color="000000"/>
              <w:left w:val="single" w:sz="4" w:space="0" w:color="000000"/>
              <w:bottom w:val="single" w:sz="4" w:space="0" w:color="000000"/>
              <w:right w:val="single" w:sz="4" w:space="0" w:color="000000"/>
            </w:tcBorders>
            <w:shd w:val="clear" w:color="auto" w:fill="FEFFFE"/>
          </w:tcPr>
          <w:p w14:paraId="293B1303" w14:textId="33FBB00E" w:rsidR="003016C7" w:rsidRPr="00540816" w:rsidRDefault="003016C7" w:rsidP="00C9254E">
            <w:pPr>
              <w:pStyle w:val="TableStyle2"/>
              <w:rPr>
                <w:rFonts w:ascii="Calibri" w:hAnsi="Calibri"/>
                <w:sz w:val="24"/>
                <w:szCs w:val="24"/>
              </w:rPr>
            </w:pPr>
            <w:r>
              <w:rPr>
                <w:rFonts w:ascii="Calibri" w:hAnsi="Calibri"/>
                <w:sz w:val="24"/>
                <w:szCs w:val="24"/>
              </w:rPr>
              <w:t>Added missing content</w:t>
            </w:r>
          </w:p>
        </w:tc>
      </w:tr>
      <w:tr w:rsidR="003016C7" w:rsidRPr="00540816" w14:paraId="33761881" w14:textId="77777777" w:rsidTr="00030D5C">
        <w:trPr>
          <w:trHeight w:val="24"/>
        </w:trPr>
        <w:tc>
          <w:tcPr>
            <w:tcW w:w="1163"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B506ED0" w14:textId="2C1D5DF7" w:rsidR="003016C7" w:rsidRDefault="003016C7" w:rsidP="00C9254E">
            <w:pPr>
              <w:pStyle w:val="TableStyle2"/>
              <w:rPr>
                <w:rFonts w:ascii="Calibri" w:hAnsi="Calibri"/>
                <w:sz w:val="24"/>
                <w:szCs w:val="24"/>
              </w:rPr>
            </w:pPr>
            <w:r>
              <w:rPr>
                <w:rFonts w:ascii="Calibri" w:hAnsi="Calibri"/>
                <w:sz w:val="24"/>
                <w:szCs w:val="24"/>
              </w:rPr>
              <w:t>1.1</w:t>
            </w:r>
          </w:p>
        </w:tc>
        <w:tc>
          <w:tcPr>
            <w:tcW w:w="116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7B7E825" w14:textId="10FDF8F2" w:rsidR="003016C7" w:rsidRDefault="003016C7" w:rsidP="00C9254E">
            <w:pPr>
              <w:pStyle w:val="TableStyle2"/>
              <w:rPr>
                <w:rFonts w:ascii="Calibri" w:hAnsi="Calibri"/>
                <w:sz w:val="24"/>
                <w:szCs w:val="24"/>
              </w:rPr>
            </w:pPr>
            <w:r>
              <w:rPr>
                <w:rFonts w:ascii="Calibri" w:hAnsi="Calibri"/>
                <w:sz w:val="24"/>
                <w:szCs w:val="24"/>
              </w:rPr>
              <w:t>Complete</w:t>
            </w:r>
          </w:p>
        </w:tc>
        <w:tc>
          <w:tcPr>
            <w:tcW w:w="1357" w:type="dxa"/>
            <w:tcBorders>
              <w:top w:val="single" w:sz="4" w:space="0" w:color="000000"/>
              <w:left w:val="single" w:sz="4" w:space="0" w:color="000000"/>
              <w:bottom w:val="single" w:sz="4" w:space="0" w:color="000000"/>
              <w:right w:val="single" w:sz="4" w:space="0" w:color="000000"/>
            </w:tcBorders>
            <w:shd w:val="clear" w:color="auto" w:fill="FEFFFE"/>
          </w:tcPr>
          <w:p w14:paraId="7551B153" w14:textId="13E59024" w:rsidR="003016C7" w:rsidRDefault="003016C7" w:rsidP="00C9254E">
            <w:pPr>
              <w:pStyle w:val="TableStyle2"/>
              <w:rPr>
                <w:rFonts w:ascii="Calibri" w:hAnsi="Calibri"/>
                <w:sz w:val="24"/>
                <w:szCs w:val="24"/>
              </w:rPr>
            </w:pPr>
            <w:r>
              <w:rPr>
                <w:rFonts w:ascii="Calibri" w:hAnsi="Calibri"/>
                <w:sz w:val="24"/>
                <w:szCs w:val="24"/>
              </w:rPr>
              <w:t>27.12.20</w:t>
            </w:r>
          </w:p>
        </w:tc>
        <w:tc>
          <w:tcPr>
            <w:tcW w:w="5312" w:type="dxa"/>
            <w:tcBorders>
              <w:top w:val="single" w:sz="4" w:space="0" w:color="000000"/>
              <w:left w:val="single" w:sz="4" w:space="0" w:color="000000"/>
              <w:bottom w:val="single" w:sz="4" w:space="0" w:color="000000"/>
              <w:right w:val="single" w:sz="4" w:space="0" w:color="000000"/>
            </w:tcBorders>
            <w:shd w:val="clear" w:color="auto" w:fill="FEFFFE"/>
          </w:tcPr>
          <w:p w14:paraId="5A0CADD8" w14:textId="5BDB03BC" w:rsidR="003016C7" w:rsidRDefault="003016C7" w:rsidP="00C9254E">
            <w:pPr>
              <w:pStyle w:val="TableStyle2"/>
              <w:rPr>
                <w:rFonts w:ascii="Calibri" w:hAnsi="Calibri"/>
                <w:sz w:val="24"/>
                <w:szCs w:val="24"/>
              </w:rPr>
            </w:pPr>
            <w:r>
              <w:rPr>
                <w:rFonts w:ascii="Calibri" w:hAnsi="Calibri"/>
                <w:sz w:val="24"/>
                <w:szCs w:val="24"/>
              </w:rPr>
              <w:t xml:space="preserve">Improved the report based on feedback </w:t>
            </w:r>
          </w:p>
        </w:tc>
      </w:tr>
      <w:tr w:rsidR="003016C7" w:rsidRPr="00540816" w14:paraId="444A9C85" w14:textId="77777777" w:rsidTr="00030D5C">
        <w:trPr>
          <w:trHeight w:val="24"/>
        </w:trPr>
        <w:tc>
          <w:tcPr>
            <w:tcW w:w="1163"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C3A5733" w14:textId="7D63664A" w:rsidR="003016C7" w:rsidRDefault="003016C7" w:rsidP="00C9254E">
            <w:pPr>
              <w:pStyle w:val="TableStyle2"/>
              <w:rPr>
                <w:rFonts w:ascii="Calibri" w:hAnsi="Calibri"/>
                <w:sz w:val="24"/>
                <w:szCs w:val="24"/>
              </w:rPr>
            </w:pPr>
            <w:r>
              <w:rPr>
                <w:rFonts w:ascii="Calibri" w:hAnsi="Calibri"/>
                <w:sz w:val="24"/>
                <w:szCs w:val="24"/>
              </w:rPr>
              <w:t>2</w:t>
            </w:r>
          </w:p>
        </w:tc>
        <w:tc>
          <w:tcPr>
            <w:tcW w:w="116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52FEAD6" w14:textId="05ABA6AC" w:rsidR="003016C7" w:rsidRDefault="003016C7" w:rsidP="00C9254E">
            <w:pPr>
              <w:pStyle w:val="TableStyle2"/>
              <w:rPr>
                <w:rFonts w:ascii="Calibri" w:hAnsi="Calibri"/>
                <w:sz w:val="24"/>
                <w:szCs w:val="24"/>
              </w:rPr>
            </w:pPr>
            <w:r>
              <w:rPr>
                <w:rFonts w:ascii="Calibri" w:hAnsi="Calibri"/>
                <w:sz w:val="24"/>
                <w:szCs w:val="24"/>
              </w:rPr>
              <w:t>Complete</w:t>
            </w:r>
          </w:p>
        </w:tc>
        <w:tc>
          <w:tcPr>
            <w:tcW w:w="1357" w:type="dxa"/>
            <w:tcBorders>
              <w:top w:val="single" w:sz="4" w:space="0" w:color="000000"/>
              <w:left w:val="single" w:sz="4" w:space="0" w:color="000000"/>
              <w:bottom w:val="single" w:sz="4" w:space="0" w:color="000000"/>
              <w:right w:val="single" w:sz="4" w:space="0" w:color="000000"/>
            </w:tcBorders>
            <w:shd w:val="clear" w:color="auto" w:fill="FEFFFE"/>
          </w:tcPr>
          <w:p w14:paraId="0A50ED23" w14:textId="39590A14" w:rsidR="003016C7" w:rsidRDefault="00C9254E" w:rsidP="00C9254E">
            <w:pPr>
              <w:pStyle w:val="TableStyle2"/>
              <w:rPr>
                <w:rFonts w:ascii="Calibri" w:hAnsi="Calibri"/>
                <w:sz w:val="24"/>
                <w:szCs w:val="24"/>
              </w:rPr>
            </w:pPr>
            <w:r>
              <w:rPr>
                <w:rFonts w:ascii="Calibri" w:hAnsi="Calibri"/>
                <w:sz w:val="24"/>
                <w:szCs w:val="24"/>
              </w:rPr>
              <w:t>22</w:t>
            </w:r>
            <w:r w:rsidR="00030D5C">
              <w:rPr>
                <w:rFonts w:ascii="Calibri" w:hAnsi="Calibri"/>
                <w:sz w:val="24"/>
                <w:szCs w:val="24"/>
              </w:rPr>
              <w:t>.01.21</w:t>
            </w:r>
          </w:p>
        </w:tc>
        <w:tc>
          <w:tcPr>
            <w:tcW w:w="5312" w:type="dxa"/>
            <w:tcBorders>
              <w:top w:val="single" w:sz="4" w:space="0" w:color="000000"/>
              <w:left w:val="single" w:sz="4" w:space="0" w:color="000000"/>
              <w:bottom w:val="single" w:sz="4" w:space="0" w:color="000000"/>
              <w:right w:val="single" w:sz="4" w:space="0" w:color="000000"/>
            </w:tcBorders>
            <w:shd w:val="clear" w:color="auto" w:fill="FEFFFE"/>
          </w:tcPr>
          <w:p w14:paraId="5DA5FF93" w14:textId="578DCF9F" w:rsidR="003016C7" w:rsidRDefault="00030D5C" w:rsidP="00C9254E">
            <w:pPr>
              <w:pStyle w:val="TableStyle2"/>
              <w:rPr>
                <w:rFonts w:ascii="Calibri" w:hAnsi="Calibri"/>
                <w:sz w:val="24"/>
                <w:szCs w:val="24"/>
              </w:rPr>
            </w:pPr>
            <w:r>
              <w:rPr>
                <w:rFonts w:ascii="Calibri" w:hAnsi="Calibri"/>
                <w:sz w:val="24"/>
                <w:szCs w:val="24"/>
              </w:rPr>
              <w:t>Added additional content and changed appearance</w:t>
            </w:r>
          </w:p>
        </w:tc>
      </w:tr>
    </w:tbl>
    <w:p w14:paraId="2CE7E204" w14:textId="77777777" w:rsidR="00030D5C" w:rsidRPr="00EF6367" w:rsidRDefault="00030D5C" w:rsidP="00EF6367">
      <w:pPr>
        <w:pStyle w:val="Heading2"/>
      </w:pPr>
    </w:p>
    <w:p w14:paraId="00F6749C" w14:textId="5153A318" w:rsidR="003016C7" w:rsidRPr="00EF6367" w:rsidRDefault="003016C7" w:rsidP="00EF6367">
      <w:pPr>
        <w:pStyle w:val="Heading2"/>
      </w:pPr>
      <w:bookmarkStart w:id="2" w:name="_Toc62234836"/>
      <w:r w:rsidRPr="00EF6367">
        <w:t>Approval</w:t>
      </w:r>
      <w:bookmarkEnd w:id="2"/>
    </w:p>
    <w:tbl>
      <w:tblPr>
        <w:tblW w:w="9012"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1276"/>
        <w:gridCol w:w="2410"/>
        <w:gridCol w:w="2268"/>
        <w:gridCol w:w="1924"/>
      </w:tblGrid>
      <w:tr w:rsidR="00030D5C" w14:paraId="1EBA730A" w14:textId="300374AC" w:rsidTr="00030D5C">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2CE6F055" w14:textId="77777777" w:rsidR="00030D5C" w:rsidRPr="00540816" w:rsidRDefault="00030D5C" w:rsidP="00C9254E">
            <w:pPr>
              <w:pStyle w:val="TableStyle2"/>
              <w:rPr>
                <w:sz w:val="24"/>
                <w:szCs w:val="24"/>
              </w:rPr>
            </w:pPr>
            <w:r>
              <w:rPr>
                <w:rFonts w:ascii="Calibri" w:hAnsi="Calibri"/>
                <w:b/>
                <w:bCs/>
                <w:i/>
                <w:iCs/>
                <w:sz w:val="24"/>
                <w:szCs w:val="24"/>
              </w:rPr>
              <w:t>Version</w:t>
            </w:r>
          </w:p>
        </w:tc>
        <w:tc>
          <w:tcPr>
            <w:tcW w:w="1276"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329EBD0E" w14:textId="49231DFA" w:rsidR="00030D5C" w:rsidRPr="00540816" w:rsidRDefault="00030D5C" w:rsidP="00C9254E">
            <w:pPr>
              <w:pStyle w:val="TableStyle2"/>
              <w:rPr>
                <w:sz w:val="24"/>
                <w:szCs w:val="24"/>
              </w:rPr>
            </w:pPr>
            <w:r>
              <w:rPr>
                <w:rFonts w:ascii="Calibri" w:hAnsi="Calibri"/>
                <w:b/>
                <w:bCs/>
                <w:i/>
                <w:iCs/>
                <w:sz w:val="24"/>
                <w:szCs w:val="24"/>
              </w:rPr>
              <w:t>Date Ap.</w:t>
            </w:r>
          </w:p>
        </w:tc>
        <w:tc>
          <w:tcPr>
            <w:tcW w:w="2410" w:type="dxa"/>
            <w:tcBorders>
              <w:top w:val="single" w:sz="4" w:space="0" w:color="000000"/>
              <w:left w:val="single" w:sz="4" w:space="0" w:color="000000"/>
              <w:bottom w:val="single" w:sz="4" w:space="0" w:color="000000"/>
              <w:right w:val="single" w:sz="4" w:space="0" w:color="000000"/>
            </w:tcBorders>
            <w:shd w:val="clear" w:color="auto" w:fill="D5D5D5"/>
          </w:tcPr>
          <w:p w14:paraId="0EC78334" w14:textId="6E0CDD6C" w:rsidR="00030D5C" w:rsidRDefault="00030D5C" w:rsidP="00C9254E">
            <w:pPr>
              <w:pStyle w:val="TableStyle2"/>
              <w:rPr>
                <w:rFonts w:ascii="Calibri" w:hAnsi="Calibri"/>
                <w:b/>
                <w:bCs/>
                <w:i/>
                <w:iCs/>
                <w:sz w:val="24"/>
                <w:szCs w:val="24"/>
              </w:rPr>
            </w:pPr>
            <w:r>
              <w:rPr>
                <w:rFonts w:ascii="Calibri" w:hAnsi="Calibri"/>
                <w:b/>
                <w:bCs/>
                <w:i/>
                <w:iCs/>
                <w:sz w:val="24"/>
                <w:szCs w:val="24"/>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D5D5D5"/>
          </w:tcPr>
          <w:p w14:paraId="17010F73" w14:textId="1845CC36" w:rsidR="00030D5C" w:rsidRDefault="00030D5C" w:rsidP="00C9254E">
            <w:pPr>
              <w:pStyle w:val="TableStyle2"/>
              <w:rPr>
                <w:rFonts w:ascii="Calibri" w:hAnsi="Calibri"/>
                <w:b/>
                <w:bCs/>
                <w:i/>
                <w:iCs/>
                <w:sz w:val="24"/>
                <w:szCs w:val="24"/>
              </w:rPr>
            </w:pPr>
            <w:r>
              <w:rPr>
                <w:rFonts w:ascii="Calibri" w:hAnsi="Calibri"/>
                <w:b/>
                <w:bCs/>
                <w:i/>
                <w:iCs/>
                <w:sz w:val="24"/>
                <w:szCs w:val="24"/>
              </w:rPr>
              <w:t>Function</w:t>
            </w:r>
          </w:p>
        </w:tc>
        <w:tc>
          <w:tcPr>
            <w:tcW w:w="1924" w:type="dxa"/>
            <w:tcBorders>
              <w:top w:val="single" w:sz="4" w:space="0" w:color="000000"/>
              <w:left w:val="single" w:sz="4" w:space="0" w:color="000000"/>
              <w:bottom w:val="single" w:sz="4" w:space="0" w:color="000000"/>
              <w:right w:val="single" w:sz="4" w:space="0" w:color="000000"/>
            </w:tcBorders>
            <w:shd w:val="clear" w:color="auto" w:fill="D5D5D5"/>
          </w:tcPr>
          <w:p w14:paraId="0F9FC05B" w14:textId="64421FC2" w:rsidR="00030D5C" w:rsidRDefault="00030D5C" w:rsidP="00C9254E">
            <w:pPr>
              <w:pStyle w:val="TableStyle2"/>
              <w:rPr>
                <w:rFonts w:ascii="Calibri" w:hAnsi="Calibri"/>
                <w:b/>
                <w:bCs/>
                <w:i/>
                <w:iCs/>
                <w:sz w:val="24"/>
                <w:szCs w:val="24"/>
              </w:rPr>
            </w:pPr>
            <w:r>
              <w:rPr>
                <w:rFonts w:ascii="Calibri" w:hAnsi="Calibri"/>
                <w:b/>
                <w:bCs/>
                <w:i/>
                <w:iCs/>
                <w:sz w:val="24"/>
                <w:szCs w:val="24"/>
              </w:rPr>
              <w:t>Signature</w:t>
            </w:r>
          </w:p>
        </w:tc>
      </w:tr>
      <w:tr w:rsidR="00030D5C" w:rsidRPr="00540816" w14:paraId="40FF9C1D" w14:textId="7EA31CAD" w:rsidTr="00030D5C">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1DC0C50" w14:textId="6F56CC5F" w:rsidR="00030D5C" w:rsidRPr="00030D5C" w:rsidRDefault="00030D5C" w:rsidP="00030D5C">
            <w:pPr>
              <w:pStyle w:val="TableStyle2"/>
              <w:rPr>
                <w:rFonts w:ascii="Calibri" w:hAnsi="Calibri" w:cs="Calibri"/>
                <w:sz w:val="24"/>
                <w:szCs w:val="24"/>
              </w:rPr>
            </w:pPr>
            <w:r w:rsidRPr="00030D5C">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1D1566B" w14:textId="155FAB1C" w:rsidR="00030D5C" w:rsidRPr="00030D5C" w:rsidRDefault="00030D5C" w:rsidP="00030D5C">
            <w:pPr>
              <w:pStyle w:val="TableStyle2"/>
              <w:rPr>
                <w:rFonts w:ascii="Calibri" w:hAnsi="Calibri" w:cs="Calibri"/>
                <w:sz w:val="24"/>
                <w:szCs w:val="24"/>
              </w:rPr>
            </w:pPr>
            <w:r w:rsidRPr="00030D5C">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76ED1C5C" w14:textId="7332887D" w:rsidR="00030D5C" w:rsidRPr="00030D5C" w:rsidRDefault="00030D5C" w:rsidP="00030D5C">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0165FF4B" w14:textId="79F3A7E2" w:rsidR="00030D5C" w:rsidRPr="00030D5C" w:rsidRDefault="00030D5C" w:rsidP="00030D5C">
            <w:pPr>
              <w:pStyle w:val="TableStyle2"/>
              <w:rPr>
                <w:rFonts w:ascii="Calibri" w:hAnsi="Calibri" w:cs="Calibri"/>
                <w:sz w:val="24"/>
                <w:szCs w:val="24"/>
              </w:rPr>
            </w:pPr>
            <w:r w:rsidRPr="00030D5C">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52900CD6" w14:textId="1F7C8431" w:rsidR="00030D5C" w:rsidRPr="00030D5C" w:rsidRDefault="00030D5C" w:rsidP="00030D5C">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r>
      <w:tr w:rsidR="00030D5C" w:rsidRPr="00540816" w14:paraId="54EEF46C" w14:textId="77777777" w:rsidTr="00030D5C">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F26494A" w14:textId="32F95354" w:rsidR="00030D5C" w:rsidRPr="00030D5C" w:rsidRDefault="00030D5C" w:rsidP="00030D5C">
            <w:pPr>
              <w:pStyle w:val="TableStyle2"/>
              <w:rPr>
                <w:rFonts w:ascii="Calibri" w:hAnsi="Calibri" w:cs="Calibri"/>
                <w:sz w:val="24"/>
                <w:szCs w:val="24"/>
              </w:rPr>
            </w:pPr>
            <w:r w:rsidRPr="00030D5C">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AD65427" w14:textId="6840E638" w:rsidR="00030D5C" w:rsidRPr="00030D5C" w:rsidRDefault="00030D5C" w:rsidP="00030D5C">
            <w:pPr>
              <w:pStyle w:val="TableStyle2"/>
              <w:rPr>
                <w:rFonts w:ascii="Calibri" w:hAnsi="Calibri" w:cs="Calibri"/>
                <w:sz w:val="24"/>
                <w:szCs w:val="24"/>
              </w:rPr>
            </w:pPr>
            <w:r w:rsidRPr="00030D5C">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1B6745D2" w14:textId="19C56285" w:rsidR="00030D5C" w:rsidRPr="00030D5C" w:rsidRDefault="00030D5C" w:rsidP="00030D5C">
            <w:pPr>
              <w:pStyle w:val="TableStyle2"/>
              <w:rPr>
                <w:rFonts w:ascii="Calibri" w:hAnsi="Calibri" w:cs="Calibri"/>
                <w:sz w:val="24"/>
                <w:szCs w:val="24"/>
              </w:rPr>
            </w:pPr>
            <w:r>
              <w:rPr>
                <w:rFonts w:ascii="Calibri" w:hAnsi="Calibri" w:cs="Calibri"/>
                <w:sz w:val="24"/>
                <w:szCs w:val="24"/>
              </w:rPr>
              <w:t xml:space="preserve">Marc </w:t>
            </w:r>
            <w:proofErr w:type="spellStart"/>
            <w:r>
              <w:rPr>
                <w:rFonts w:ascii="Calibri" w:hAnsi="Calibri" w:cs="Calibri"/>
                <w:sz w:val="24"/>
                <w:szCs w:val="24"/>
              </w:rPr>
              <w:t>Phuc</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63EE411C" w14:textId="413682C7" w:rsidR="00030D5C" w:rsidRPr="00030D5C" w:rsidRDefault="00030D5C" w:rsidP="00030D5C">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4644B560" w14:textId="1B14DF38" w:rsidR="00030D5C" w:rsidRPr="00030D5C" w:rsidRDefault="00030D5C" w:rsidP="00030D5C">
            <w:pPr>
              <w:pStyle w:val="TableStyle2"/>
              <w:rPr>
                <w:rFonts w:ascii="Calibri" w:hAnsi="Calibri" w:cs="Calibri"/>
                <w:sz w:val="24"/>
                <w:szCs w:val="24"/>
              </w:rPr>
            </w:pPr>
            <w:r>
              <w:rPr>
                <w:rFonts w:ascii="Calibri" w:hAnsi="Calibri" w:cs="Calibri"/>
                <w:sz w:val="24"/>
                <w:szCs w:val="24"/>
              </w:rPr>
              <w:t xml:space="preserve">Mark </w:t>
            </w:r>
            <w:proofErr w:type="spellStart"/>
            <w:r>
              <w:rPr>
                <w:rFonts w:ascii="Calibri" w:hAnsi="Calibri" w:cs="Calibri"/>
                <w:sz w:val="24"/>
                <w:szCs w:val="24"/>
              </w:rPr>
              <w:t>Phuc</w:t>
            </w:r>
            <w:proofErr w:type="spellEnd"/>
          </w:p>
        </w:tc>
      </w:tr>
      <w:tr w:rsidR="00030D5C" w:rsidRPr="00540816" w14:paraId="61343DBD" w14:textId="77777777" w:rsidTr="00030D5C">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C8D418E" w14:textId="3E54D77E" w:rsidR="00030D5C" w:rsidRPr="00030D5C" w:rsidRDefault="00030D5C" w:rsidP="00030D5C">
            <w:pPr>
              <w:pStyle w:val="TableStyle2"/>
              <w:rPr>
                <w:rFonts w:ascii="Calibri" w:hAnsi="Calibri" w:cs="Calibri"/>
                <w:sz w:val="24"/>
                <w:szCs w:val="24"/>
              </w:rPr>
            </w:pPr>
            <w:r>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218A33A" w14:textId="74C0F4D7" w:rsidR="00030D5C" w:rsidRPr="00030D5C" w:rsidRDefault="00030D5C" w:rsidP="00030D5C">
            <w:pPr>
              <w:pStyle w:val="TableStyle2"/>
              <w:rPr>
                <w:rFonts w:ascii="Calibri" w:hAnsi="Calibri" w:cs="Calibri"/>
                <w:sz w:val="24"/>
                <w:szCs w:val="24"/>
              </w:rPr>
            </w:pPr>
            <w:r>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463ABC37" w14:textId="66DAF686" w:rsidR="00030D5C" w:rsidRDefault="00030D5C" w:rsidP="00030D5C">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56536325" w14:textId="242DE49F" w:rsidR="00030D5C" w:rsidRDefault="00030D5C" w:rsidP="00030D5C">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580F6220" w14:textId="73AB7DF1" w:rsidR="00030D5C" w:rsidRDefault="00030D5C" w:rsidP="00030D5C">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r>
      <w:tr w:rsidR="00030D5C" w:rsidRPr="00540816" w14:paraId="5AA71F22" w14:textId="77777777" w:rsidTr="00030D5C">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CF2267C" w14:textId="24837C37" w:rsidR="00030D5C" w:rsidRDefault="00030D5C" w:rsidP="00030D5C">
            <w:pPr>
              <w:pStyle w:val="TableStyle2"/>
              <w:rPr>
                <w:rFonts w:ascii="Calibri" w:hAnsi="Calibri" w:cs="Calibri"/>
                <w:sz w:val="24"/>
                <w:szCs w:val="24"/>
              </w:rPr>
            </w:pPr>
            <w:r>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0BB36F9" w14:textId="7CCC1D92" w:rsidR="00030D5C" w:rsidRDefault="00030D5C" w:rsidP="00030D5C">
            <w:pPr>
              <w:pStyle w:val="TableStyle2"/>
              <w:rPr>
                <w:rFonts w:ascii="Calibri" w:hAnsi="Calibri" w:cs="Calibri"/>
                <w:sz w:val="24"/>
                <w:szCs w:val="24"/>
              </w:rPr>
            </w:pPr>
            <w:r>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29388C5B" w14:textId="3305C366" w:rsidR="00030D5C" w:rsidRDefault="00030D5C" w:rsidP="00030D5C">
            <w:pPr>
              <w:pStyle w:val="TableStyle2"/>
              <w:rPr>
                <w:rFonts w:ascii="Calibri" w:hAnsi="Calibri" w:cs="Calibri"/>
                <w:sz w:val="24"/>
                <w:szCs w:val="24"/>
              </w:rPr>
            </w:pPr>
            <w:r>
              <w:rPr>
                <w:rFonts w:ascii="Calibri" w:hAnsi="Calibri" w:cs="Calibri"/>
                <w:sz w:val="24"/>
                <w:szCs w:val="24"/>
              </w:rPr>
              <w:t>Tim Van Lierop</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796D44BD" w14:textId="65634421" w:rsidR="00030D5C" w:rsidRDefault="00030D5C" w:rsidP="00030D5C">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6FF30F84" w14:textId="786C42FC" w:rsidR="00030D5C" w:rsidRDefault="00030D5C" w:rsidP="00030D5C">
            <w:pPr>
              <w:pStyle w:val="TableStyle2"/>
              <w:rPr>
                <w:rFonts w:ascii="Calibri" w:hAnsi="Calibri" w:cs="Calibri"/>
                <w:sz w:val="24"/>
                <w:szCs w:val="24"/>
              </w:rPr>
            </w:pPr>
            <w:r>
              <w:rPr>
                <w:rFonts w:ascii="Calibri" w:hAnsi="Calibri" w:cs="Calibri"/>
                <w:sz w:val="24"/>
                <w:szCs w:val="24"/>
              </w:rPr>
              <w:t>Tim Van Lierop</w:t>
            </w:r>
          </w:p>
        </w:tc>
      </w:tr>
      <w:tr w:rsidR="00030D5C" w:rsidRPr="00540816" w14:paraId="0DFEFD82" w14:textId="77777777" w:rsidTr="00030D5C">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0BE9599" w14:textId="501739DD" w:rsidR="00030D5C" w:rsidRDefault="00030D5C" w:rsidP="00030D5C">
            <w:pPr>
              <w:pStyle w:val="TableStyle2"/>
              <w:rPr>
                <w:rFonts w:ascii="Calibri" w:hAnsi="Calibri" w:cs="Calibri"/>
                <w:sz w:val="24"/>
                <w:szCs w:val="24"/>
              </w:rPr>
            </w:pPr>
            <w:r>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A7DF65C" w14:textId="57FC48D7" w:rsidR="00030D5C" w:rsidRDefault="00030D5C" w:rsidP="00030D5C">
            <w:pPr>
              <w:pStyle w:val="TableStyle2"/>
              <w:rPr>
                <w:rFonts w:ascii="Calibri" w:hAnsi="Calibri" w:cs="Calibri"/>
                <w:sz w:val="24"/>
                <w:szCs w:val="24"/>
              </w:rPr>
            </w:pPr>
            <w:r>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1D60F0DB" w14:textId="2F52EF4D" w:rsidR="00030D5C" w:rsidRDefault="00030D5C" w:rsidP="00030D5C">
            <w:pPr>
              <w:pStyle w:val="TableStyle2"/>
              <w:rPr>
                <w:rFonts w:ascii="Calibri" w:hAnsi="Calibri" w:cs="Calibri"/>
                <w:sz w:val="24"/>
                <w:szCs w:val="24"/>
              </w:rPr>
            </w:pPr>
            <w:r>
              <w:rPr>
                <w:rFonts w:ascii="Calibri" w:hAnsi="Calibri" w:cs="Calibri"/>
                <w:sz w:val="24"/>
                <w:szCs w:val="24"/>
              </w:rPr>
              <w:t>Anouk Min</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2B04B556" w14:textId="42300C4C" w:rsidR="00030D5C" w:rsidRDefault="00030D5C" w:rsidP="00030D5C">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6EAD6B6C" w14:textId="2E50F52A" w:rsidR="00030D5C" w:rsidRDefault="00030D5C" w:rsidP="00030D5C">
            <w:pPr>
              <w:pStyle w:val="TableStyle2"/>
              <w:rPr>
                <w:rFonts w:ascii="Calibri" w:hAnsi="Calibri" w:cs="Calibri"/>
                <w:sz w:val="24"/>
                <w:szCs w:val="24"/>
              </w:rPr>
            </w:pPr>
            <w:r>
              <w:rPr>
                <w:rFonts w:ascii="Calibri" w:hAnsi="Calibri" w:cs="Calibri"/>
                <w:sz w:val="24"/>
                <w:szCs w:val="24"/>
              </w:rPr>
              <w:t>Anouk Min</w:t>
            </w:r>
          </w:p>
        </w:tc>
      </w:tr>
      <w:tr w:rsidR="00030D5C" w:rsidRPr="00540816" w14:paraId="08A0535B" w14:textId="77777777" w:rsidTr="00030D5C">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216E61C" w14:textId="5D5B257C" w:rsidR="00030D5C" w:rsidRDefault="00030D5C" w:rsidP="00030D5C">
            <w:pPr>
              <w:pStyle w:val="TableStyle2"/>
              <w:rPr>
                <w:rFonts w:ascii="Calibri" w:hAnsi="Calibri" w:cs="Calibri"/>
                <w:sz w:val="24"/>
                <w:szCs w:val="24"/>
              </w:rPr>
            </w:pPr>
            <w:r>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38684BB" w14:textId="367CCEEC" w:rsidR="00030D5C" w:rsidRDefault="00030D5C" w:rsidP="00030D5C">
            <w:pPr>
              <w:pStyle w:val="TableStyle2"/>
              <w:rPr>
                <w:rFonts w:ascii="Calibri" w:hAnsi="Calibri" w:cs="Calibri"/>
                <w:sz w:val="24"/>
                <w:szCs w:val="24"/>
              </w:rPr>
            </w:pPr>
            <w:r>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4A9EDB7D" w14:textId="5080413C" w:rsidR="00030D5C" w:rsidRDefault="00030D5C" w:rsidP="00030D5C">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4B573748" w14:textId="32B9CC9B" w:rsidR="00030D5C" w:rsidRDefault="00030D5C" w:rsidP="00030D5C">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6BF09C12" w14:textId="60C93665" w:rsidR="00030D5C" w:rsidRDefault="00030D5C" w:rsidP="00030D5C">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r>
      <w:tr w:rsidR="00030D5C" w:rsidRPr="00540816" w14:paraId="6951A958"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166254C" w14:textId="2064B578" w:rsidR="00030D5C" w:rsidRDefault="00C9254E" w:rsidP="00030D5C">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6B19D25" w14:textId="0681DDC7" w:rsidR="00030D5C" w:rsidRDefault="00030D5C" w:rsidP="00030D5C">
            <w:pPr>
              <w:pStyle w:val="TableStyle2"/>
              <w:rPr>
                <w:rFonts w:ascii="Calibri" w:hAnsi="Calibri" w:cs="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66E64152" w14:textId="3FA4C396" w:rsidR="00030D5C" w:rsidRDefault="00030D5C" w:rsidP="00030D5C">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2A64DF6D" w14:textId="2EF02051" w:rsidR="00030D5C" w:rsidRDefault="00030D5C" w:rsidP="00030D5C">
            <w:pPr>
              <w:pStyle w:val="TableStyle2"/>
              <w:rPr>
                <w:rFonts w:ascii="Calibri" w:hAnsi="Calibri" w:cs="Calibri"/>
                <w:sz w:val="24"/>
                <w:szCs w:val="24"/>
              </w:rPr>
            </w:pPr>
            <w:r w:rsidRPr="00030D5C">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7ADC1D01" w14:textId="4D14A090" w:rsidR="00030D5C" w:rsidRDefault="00030D5C" w:rsidP="00030D5C">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r>
      <w:tr w:rsidR="00030D5C" w:rsidRPr="00540816" w14:paraId="40DDE59A"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E82AAAE" w14:textId="1282B31B" w:rsidR="00030D5C" w:rsidRPr="00030D5C" w:rsidRDefault="00C9254E" w:rsidP="00030D5C">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5DAC8AC" w14:textId="62A133CF" w:rsidR="00030D5C" w:rsidRPr="00030D5C" w:rsidRDefault="00030D5C" w:rsidP="00030D5C">
            <w:pPr>
              <w:pStyle w:val="TableStyle2"/>
              <w:rPr>
                <w:rFonts w:ascii="Calibri" w:hAnsi="Calibri" w:cs="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65516B3D" w14:textId="26D1933D" w:rsidR="00030D5C" w:rsidRPr="00030D5C" w:rsidRDefault="00030D5C" w:rsidP="00030D5C">
            <w:pPr>
              <w:pStyle w:val="TableStyle2"/>
              <w:rPr>
                <w:rFonts w:ascii="Calibri" w:hAnsi="Calibri" w:cs="Calibri"/>
                <w:sz w:val="24"/>
                <w:szCs w:val="24"/>
              </w:rPr>
            </w:pPr>
            <w:r>
              <w:rPr>
                <w:rFonts w:ascii="Calibri" w:hAnsi="Calibri" w:cs="Calibri"/>
                <w:sz w:val="24"/>
                <w:szCs w:val="24"/>
              </w:rPr>
              <w:t xml:space="preserve">Marc </w:t>
            </w:r>
            <w:proofErr w:type="spellStart"/>
            <w:r>
              <w:rPr>
                <w:rFonts w:ascii="Calibri" w:hAnsi="Calibri" w:cs="Calibri"/>
                <w:sz w:val="24"/>
                <w:szCs w:val="24"/>
              </w:rPr>
              <w:t>Phuc</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7F8BEDA1" w14:textId="510A3F89" w:rsidR="00030D5C" w:rsidRPr="00030D5C" w:rsidRDefault="00030D5C" w:rsidP="00030D5C">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36283DF6" w14:textId="11344357" w:rsidR="00030D5C" w:rsidRPr="00030D5C" w:rsidRDefault="00030D5C" w:rsidP="00030D5C">
            <w:pPr>
              <w:pStyle w:val="TableStyle2"/>
              <w:rPr>
                <w:rFonts w:ascii="Calibri" w:hAnsi="Calibri" w:cs="Calibri"/>
                <w:sz w:val="24"/>
                <w:szCs w:val="24"/>
              </w:rPr>
            </w:pPr>
            <w:r>
              <w:rPr>
                <w:rFonts w:ascii="Calibri" w:hAnsi="Calibri" w:cs="Calibri"/>
                <w:sz w:val="24"/>
                <w:szCs w:val="24"/>
              </w:rPr>
              <w:t xml:space="preserve">Mark </w:t>
            </w:r>
            <w:proofErr w:type="spellStart"/>
            <w:r>
              <w:rPr>
                <w:rFonts w:ascii="Calibri" w:hAnsi="Calibri" w:cs="Calibri"/>
                <w:sz w:val="24"/>
                <w:szCs w:val="24"/>
              </w:rPr>
              <w:t>Phuc</w:t>
            </w:r>
            <w:proofErr w:type="spellEnd"/>
          </w:p>
        </w:tc>
      </w:tr>
      <w:tr w:rsidR="00030D5C" w:rsidRPr="00540816" w14:paraId="4A9ACB60"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A57B8DB" w14:textId="7C30A7F7" w:rsidR="00030D5C" w:rsidRPr="00030D5C" w:rsidRDefault="00C9254E" w:rsidP="00030D5C">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25B7683" w14:textId="1EB4BAD3" w:rsidR="00030D5C" w:rsidRPr="00030D5C" w:rsidRDefault="00030D5C" w:rsidP="00030D5C">
            <w:pPr>
              <w:pStyle w:val="TableStyle2"/>
              <w:rPr>
                <w:rFonts w:ascii="Calibri" w:hAnsi="Calibri" w:cs="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79DE47F8" w14:textId="5A17175E" w:rsidR="00030D5C" w:rsidRDefault="00030D5C" w:rsidP="00030D5C">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5F7BE0C4" w14:textId="42E85541" w:rsidR="00030D5C" w:rsidRDefault="00030D5C" w:rsidP="00030D5C">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2E6A99CB" w14:textId="661B6BDD" w:rsidR="00030D5C" w:rsidRDefault="00030D5C" w:rsidP="00030D5C">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r>
      <w:tr w:rsidR="00030D5C" w:rsidRPr="00540816" w14:paraId="1B1D3AD1"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505F1A0" w14:textId="582CEC16" w:rsidR="00030D5C" w:rsidRDefault="00C9254E" w:rsidP="00030D5C">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0135FD7" w14:textId="2B77BAA2" w:rsidR="00030D5C" w:rsidRDefault="00030D5C" w:rsidP="00030D5C">
            <w:pPr>
              <w:pStyle w:val="TableStyle2"/>
              <w:rPr>
                <w:rFonts w:ascii="Calibri" w:hAnsi="Calibri" w:cs="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42509758" w14:textId="3B0838D2" w:rsidR="00030D5C" w:rsidRDefault="00030D5C" w:rsidP="00030D5C">
            <w:pPr>
              <w:pStyle w:val="TableStyle2"/>
              <w:rPr>
                <w:rFonts w:ascii="Calibri" w:hAnsi="Calibri" w:cs="Calibri"/>
                <w:sz w:val="24"/>
                <w:szCs w:val="24"/>
              </w:rPr>
            </w:pPr>
            <w:r>
              <w:rPr>
                <w:rFonts w:ascii="Calibri" w:hAnsi="Calibri" w:cs="Calibri"/>
                <w:sz w:val="24"/>
                <w:szCs w:val="24"/>
              </w:rPr>
              <w:t>Tim Van Lierop</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28CAD573" w14:textId="4578B0CC" w:rsidR="00030D5C" w:rsidRDefault="00030D5C" w:rsidP="00030D5C">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086B6563" w14:textId="42235A26" w:rsidR="00030D5C" w:rsidRDefault="00030D5C" w:rsidP="00030D5C">
            <w:pPr>
              <w:pStyle w:val="TableStyle2"/>
              <w:rPr>
                <w:rFonts w:ascii="Calibri" w:hAnsi="Calibri" w:cs="Calibri"/>
                <w:sz w:val="24"/>
                <w:szCs w:val="24"/>
              </w:rPr>
            </w:pPr>
            <w:r>
              <w:rPr>
                <w:rFonts w:ascii="Calibri" w:hAnsi="Calibri" w:cs="Calibri"/>
                <w:sz w:val="24"/>
                <w:szCs w:val="24"/>
              </w:rPr>
              <w:t>Tim Van Lierop</w:t>
            </w:r>
          </w:p>
        </w:tc>
      </w:tr>
      <w:tr w:rsidR="00030D5C" w:rsidRPr="00540816" w14:paraId="1C48B40B"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B496F6B" w14:textId="793E3133" w:rsidR="00030D5C" w:rsidRDefault="00C9254E" w:rsidP="00030D5C">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B443F01" w14:textId="2A51309A" w:rsidR="00030D5C" w:rsidRDefault="00030D5C" w:rsidP="00030D5C">
            <w:pPr>
              <w:pStyle w:val="TableStyle2"/>
              <w:rPr>
                <w:rFonts w:ascii="Calibri" w:hAnsi="Calibri" w:cs="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5431C8C0" w14:textId="2FB381CD" w:rsidR="00030D5C" w:rsidRDefault="00030D5C" w:rsidP="00030D5C">
            <w:pPr>
              <w:pStyle w:val="TableStyle2"/>
              <w:rPr>
                <w:rFonts w:ascii="Calibri" w:hAnsi="Calibri" w:cs="Calibri"/>
                <w:sz w:val="24"/>
                <w:szCs w:val="24"/>
              </w:rPr>
            </w:pPr>
            <w:r>
              <w:rPr>
                <w:rFonts w:ascii="Calibri" w:hAnsi="Calibri" w:cs="Calibri"/>
                <w:sz w:val="24"/>
                <w:szCs w:val="24"/>
              </w:rPr>
              <w:t>Anouk Min</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14EF6138" w14:textId="14876AD2" w:rsidR="00030D5C" w:rsidRDefault="00030D5C" w:rsidP="00030D5C">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3E71514C" w14:textId="2A19A97F" w:rsidR="00030D5C" w:rsidRDefault="00030D5C" w:rsidP="00030D5C">
            <w:pPr>
              <w:pStyle w:val="TableStyle2"/>
              <w:rPr>
                <w:rFonts w:ascii="Calibri" w:hAnsi="Calibri" w:cs="Calibri"/>
                <w:sz w:val="24"/>
                <w:szCs w:val="24"/>
              </w:rPr>
            </w:pPr>
            <w:r>
              <w:rPr>
                <w:rFonts w:ascii="Calibri" w:hAnsi="Calibri" w:cs="Calibri"/>
                <w:sz w:val="24"/>
                <w:szCs w:val="24"/>
              </w:rPr>
              <w:t>Anouk Min</w:t>
            </w:r>
          </w:p>
        </w:tc>
      </w:tr>
      <w:tr w:rsidR="00030D5C" w:rsidRPr="00540816" w14:paraId="1F2CE199"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4B97795" w14:textId="22DFC20C" w:rsidR="00030D5C" w:rsidRDefault="00C9254E" w:rsidP="00030D5C">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A2D69DE" w14:textId="09D6B0F1" w:rsidR="00030D5C" w:rsidRDefault="00030D5C" w:rsidP="00030D5C">
            <w:pPr>
              <w:pStyle w:val="TableStyle2"/>
              <w:rPr>
                <w:rFonts w:ascii="Calibri" w:hAnsi="Calibri" w:cs="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4B434237" w14:textId="2BCA6CD4" w:rsidR="00030D5C" w:rsidRDefault="00030D5C" w:rsidP="00030D5C">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6E500647" w14:textId="0FBDCDF8" w:rsidR="00030D5C" w:rsidRDefault="00030D5C" w:rsidP="00030D5C">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0F0DCAE1" w14:textId="7F936B79" w:rsidR="00030D5C" w:rsidRDefault="00030D5C" w:rsidP="00030D5C">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r>
      <w:tr w:rsidR="00C9254E" w:rsidRPr="00540816" w14:paraId="2D905C5E"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5117E3FB" w14:textId="5ECDE0A7"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C91E46F" w14:textId="4C0CAAC4"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23F53E68" w14:textId="22535356" w:rsidR="00C9254E" w:rsidRDefault="00C9254E" w:rsidP="00C9254E">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1267EB95" w14:textId="71B0E02F" w:rsidR="00C9254E" w:rsidRDefault="00C9254E" w:rsidP="00C9254E">
            <w:pPr>
              <w:pStyle w:val="TableStyle2"/>
              <w:rPr>
                <w:rFonts w:ascii="Calibri" w:hAnsi="Calibri" w:cs="Calibri"/>
                <w:sz w:val="24"/>
                <w:szCs w:val="24"/>
              </w:rPr>
            </w:pPr>
            <w:r w:rsidRPr="00030D5C">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37C577C4" w14:textId="29955207" w:rsidR="00C9254E" w:rsidRDefault="00C9254E" w:rsidP="00C9254E">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r>
      <w:tr w:rsidR="00C9254E" w:rsidRPr="00540816" w14:paraId="35B9DFE9"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CF2C3F0" w14:textId="5EA435E6"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853C075" w14:textId="64BF8F22"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100AFC22" w14:textId="0D321412" w:rsidR="00C9254E" w:rsidRPr="00030D5C" w:rsidRDefault="00C9254E" w:rsidP="00C9254E">
            <w:pPr>
              <w:pStyle w:val="TableStyle2"/>
              <w:rPr>
                <w:rFonts w:ascii="Calibri" w:hAnsi="Calibri" w:cs="Calibri"/>
                <w:sz w:val="24"/>
                <w:szCs w:val="24"/>
              </w:rPr>
            </w:pPr>
            <w:r>
              <w:rPr>
                <w:rFonts w:ascii="Calibri" w:hAnsi="Calibri" w:cs="Calibri"/>
                <w:sz w:val="24"/>
                <w:szCs w:val="24"/>
              </w:rPr>
              <w:t xml:space="preserve">Marc </w:t>
            </w:r>
            <w:proofErr w:type="spellStart"/>
            <w:r>
              <w:rPr>
                <w:rFonts w:ascii="Calibri" w:hAnsi="Calibri" w:cs="Calibri"/>
                <w:sz w:val="24"/>
                <w:szCs w:val="24"/>
              </w:rPr>
              <w:t>Phuc</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10775D9A" w14:textId="5538A7D7" w:rsidR="00C9254E" w:rsidRPr="00030D5C"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4E4E87BB" w14:textId="798BD0DF" w:rsidR="00C9254E" w:rsidRPr="00030D5C" w:rsidRDefault="00C9254E" w:rsidP="00C9254E">
            <w:pPr>
              <w:pStyle w:val="TableStyle2"/>
              <w:rPr>
                <w:rFonts w:ascii="Calibri" w:hAnsi="Calibri" w:cs="Calibri"/>
                <w:sz w:val="24"/>
                <w:szCs w:val="24"/>
              </w:rPr>
            </w:pPr>
            <w:r>
              <w:rPr>
                <w:rFonts w:ascii="Calibri" w:hAnsi="Calibri" w:cs="Calibri"/>
                <w:sz w:val="24"/>
                <w:szCs w:val="24"/>
              </w:rPr>
              <w:t xml:space="preserve">Mark </w:t>
            </w:r>
            <w:proofErr w:type="spellStart"/>
            <w:r>
              <w:rPr>
                <w:rFonts w:ascii="Calibri" w:hAnsi="Calibri" w:cs="Calibri"/>
                <w:sz w:val="24"/>
                <w:szCs w:val="24"/>
              </w:rPr>
              <w:t>Phuc</w:t>
            </w:r>
            <w:proofErr w:type="spellEnd"/>
          </w:p>
        </w:tc>
      </w:tr>
      <w:tr w:rsidR="00C9254E" w:rsidRPr="00540816" w14:paraId="04F99734"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946C4F6" w14:textId="30F0A821"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AFF08CE" w14:textId="36CDE413"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15018EFF" w14:textId="6D9474F7" w:rsidR="00C9254E" w:rsidRDefault="00C9254E" w:rsidP="00C9254E">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77D77D0A" w14:textId="73580BFB"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20E4CF83" w14:textId="13D09DE3" w:rsidR="00C9254E" w:rsidRDefault="00C9254E" w:rsidP="00C9254E">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r>
      <w:tr w:rsidR="00C9254E" w:rsidRPr="00540816" w14:paraId="65D229E1"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3B703E9" w14:textId="41BDC339"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F1DD125" w14:textId="26567593"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75ED4790" w14:textId="684C128E" w:rsidR="00C9254E" w:rsidRDefault="00C9254E" w:rsidP="00C9254E">
            <w:pPr>
              <w:pStyle w:val="TableStyle2"/>
              <w:rPr>
                <w:rFonts w:ascii="Calibri" w:hAnsi="Calibri" w:cs="Calibri"/>
                <w:sz w:val="24"/>
                <w:szCs w:val="24"/>
              </w:rPr>
            </w:pPr>
            <w:r>
              <w:rPr>
                <w:rFonts w:ascii="Calibri" w:hAnsi="Calibri" w:cs="Calibri"/>
                <w:sz w:val="24"/>
                <w:szCs w:val="24"/>
              </w:rPr>
              <w:t>Tim Van Lierop</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2ADF5853" w14:textId="4970D037"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554C291D" w14:textId="07F0A6C6" w:rsidR="00C9254E" w:rsidRDefault="00C9254E" w:rsidP="00C9254E">
            <w:pPr>
              <w:pStyle w:val="TableStyle2"/>
              <w:rPr>
                <w:rFonts w:ascii="Calibri" w:hAnsi="Calibri" w:cs="Calibri"/>
                <w:sz w:val="24"/>
                <w:szCs w:val="24"/>
              </w:rPr>
            </w:pPr>
            <w:r>
              <w:rPr>
                <w:rFonts w:ascii="Calibri" w:hAnsi="Calibri" w:cs="Calibri"/>
                <w:sz w:val="24"/>
                <w:szCs w:val="24"/>
              </w:rPr>
              <w:t>Tim Van Lierop</w:t>
            </w:r>
          </w:p>
        </w:tc>
      </w:tr>
      <w:tr w:rsidR="00C9254E" w:rsidRPr="00540816" w14:paraId="3A383849"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7A86976" w14:textId="1A637861"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2E2B49A" w14:textId="0393FC62"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6E373E86" w14:textId="01E6448D" w:rsidR="00C9254E" w:rsidRDefault="00C9254E" w:rsidP="00C9254E">
            <w:pPr>
              <w:pStyle w:val="TableStyle2"/>
              <w:rPr>
                <w:rFonts w:ascii="Calibri" w:hAnsi="Calibri" w:cs="Calibri"/>
                <w:sz w:val="24"/>
                <w:szCs w:val="24"/>
              </w:rPr>
            </w:pPr>
            <w:r>
              <w:rPr>
                <w:rFonts w:ascii="Calibri" w:hAnsi="Calibri" w:cs="Calibri"/>
                <w:sz w:val="24"/>
                <w:szCs w:val="24"/>
              </w:rPr>
              <w:t>Anouk Min</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58669EED" w14:textId="79E093A2"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73EBDADD" w14:textId="378CB9D2" w:rsidR="00C9254E" w:rsidRDefault="00C9254E" w:rsidP="00C9254E">
            <w:pPr>
              <w:pStyle w:val="TableStyle2"/>
              <w:rPr>
                <w:rFonts w:ascii="Calibri" w:hAnsi="Calibri" w:cs="Calibri"/>
                <w:sz w:val="24"/>
                <w:szCs w:val="24"/>
              </w:rPr>
            </w:pPr>
            <w:r>
              <w:rPr>
                <w:rFonts w:ascii="Calibri" w:hAnsi="Calibri" w:cs="Calibri"/>
                <w:sz w:val="24"/>
                <w:szCs w:val="24"/>
              </w:rPr>
              <w:t>Anouk Min</w:t>
            </w:r>
          </w:p>
        </w:tc>
      </w:tr>
      <w:tr w:rsidR="00C9254E" w:rsidRPr="00540816" w14:paraId="643F5A13"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203BF0D" w14:textId="0486459D"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4C5030E" w14:textId="62B017B3"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051305CF" w14:textId="356B47F9" w:rsidR="00C9254E" w:rsidRDefault="00C9254E" w:rsidP="00C9254E">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45D281E2" w14:textId="6FB4D9F2"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37CD90F8" w14:textId="081A057D" w:rsidR="00C9254E" w:rsidRDefault="00C9254E" w:rsidP="00C9254E">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r>
    </w:tbl>
    <w:p w14:paraId="7CFAAA51" w14:textId="77777777" w:rsidR="00030D5C" w:rsidRPr="00EF6367" w:rsidRDefault="00030D5C" w:rsidP="00EF6367">
      <w:pPr>
        <w:pStyle w:val="Heading2"/>
      </w:pPr>
    </w:p>
    <w:p w14:paraId="3209C6F3" w14:textId="1CDAF006" w:rsidR="003016C7" w:rsidRPr="00EF6367" w:rsidRDefault="003016C7" w:rsidP="00EF6367">
      <w:pPr>
        <w:pStyle w:val="Heading2"/>
      </w:pPr>
      <w:bookmarkStart w:id="3" w:name="_Toc62234837"/>
      <w:r w:rsidRPr="00EF6367">
        <w:t>Distribution list</w:t>
      </w:r>
      <w:bookmarkEnd w:id="3"/>
    </w:p>
    <w:tbl>
      <w:tblPr>
        <w:tblW w:w="9012"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1276"/>
        <w:gridCol w:w="2410"/>
        <w:gridCol w:w="2268"/>
        <w:gridCol w:w="1924"/>
      </w:tblGrid>
      <w:tr w:rsidR="00030D5C" w14:paraId="772EE447"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3F2CDF11" w14:textId="77777777" w:rsidR="00030D5C" w:rsidRPr="00540816" w:rsidRDefault="00030D5C" w:rsidP="00C9254E">
            <w:pPr>
              <w:pStyle w:val="TableStyle2"/>
              <w:rPr>
                <w:sz w:val="24"/>
                <w:szCs w:val="24"/>
              </w:rPr>
            </w:pPr>
            <w:r>
              <w:rPr>
                <w:rFonts w:ascii="Calibri" w:hAnsi="Calibri"/>
                <w:b/>
                <w:bCs/>
                <w:i/>
                <w:iCs/>
                <w:sz w:val="24"/>
                <w:szCs w:val="24"/>
              </w:rPr>
              <w:t>Version</w:t>
            </w:r>
          </w:p>
        </w:tc>
        <w:tc>
          <w:tcPr>
            <w:tcW w:w="1276"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37766FFC" w14:textId="77777777" w:rsidR="00030D5C" w:rsidRPr="00540816" w:rsidRDefault="00030D5C" w:rsidP="00C9254E">
            <w:pPr>
              <w:pStyle w:val="TableStyle2"/>
              <w:rPr>
                <w:sz w:val="24"/>
                <w:szCs w:val="24"/>
              </w:rPr>
            </w:pPr>
            <w:r>
              <w:rPr>
                <w:rFonts w:ascii="Calibri" w:hAnsi="Calibri"/>
                <w:b/>
                <w:bCs/>
                <w:i/>
                <w:iCs/>
                <w:sz w:val="24"/>
                <w:szCs w:val="24"/>
              </w:rPr>
              <w:t>Date Ap.</w:t>
            </w:r>
          </w:p>
        </w:tc>
        <w:tc>
          <w:tcPr>
            <w:tcW w:w="2410" w:type="dxa"/>
            <w:tcBorders>
              <w:top w:val="single" w:sz="4" w:space="0" w:color="000000"/>
              <w:left w:val="single" w:sz="4" w:space="0" w:color="000000"/>
              <w:bottom w:val="single" w:sz="4" w:space="0" w:color="000000"/>
              <w:right w:val="single" w:sz="4" w:space="0" w:color="000000"/>
            </w:tcBorders>
            <w:shd w:val="clear" w:color="auto" w:fill="D5D5D5"/>
          </w:tcPr>
          <w:p w14:paraId="55B2E419" w14:textId="77777777" w:rsidR="00030D5C" w:rsidRDefault="00030D5C" w:rsidP="00C9254E">
            <w:pPr>
              <w:pStyle w:val="TableStyle2"/>
              <w:rPr>
                <w:rFonts w:ascii="Calibri" w:hAnsi="Calibri"/>
                <w:b/>
                <w:bCs/>
                <w:i/>
                <w:iCs/>
                <w:sz w:val="24"/>
                <w:szCs w:val="24"/>
              </w:rPr>
            </w:pPr>
            <w:r>
              <w:rPr>
                <w:rFonts w:ascii="Calibri" w:hAnsi="Calibri"/>
                <w:b/>
                <w:bCs/>
                <w:i/>
                <w:iCs/>
                <w:sz w:val="24"/>
                <w:szCs w:val="24"/>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D5D5D5"/>
          </w:tcPr>
          <w:p w14:paraId="4AE56CD9" w14:textId="77777777" w:rsidR="00030D5C" w:rsidRDefault="00030D5C" w:rsidP="00C9254E">
            <w:pPr>
              <w:pStyle w:val="TableStyle2"/>
              <w:rPr>
                <w:rFonts w:ascii="Calibri" w:hAnsi="Calibri"/>
                <w:b/>
                <w:bCs/>
                <w:i/>
                <w:iCs/>
                <w:sz w:val="24"/>
                <w:szCs w:val="24"/>
              </w:rPr>
            </w:pPr>
            <w:r>
              <w:rPr>
                <w:rFonts w:ascii="Calibri" w:hAnsi="Calibri"/>
                <w:b/>
                <w:bCs/>
                <w:i/>
                <w:iCs/>
                <w:sz w:val="24"/>
                <w:szCs w:val="24"/>
              </w:rPr>
              <w:t>Function</w:t>
            </w:r>
          </w:p>
        </w:tc>
        <w:tc>
          <w:tcPr>
            <w:tcW w:w="1924" w:type="dxa"/>
            <w:tcBorders>
              <w:top w:val="single" w:sz="4" w:space="0" w:color="000000"/>
              <w:left w:val="single" w:sz="4" w:space="0" w:color="000000"/>
              <w:bottom w:val="single" w:sz="4" w:space="0" w:color="000000"/>
              <w:right w:val="single" w:sz="4" w:space="0" w:color="000000"/>
            </w:tcBorders>
            <w:shd w:val="clear" w:color="auto" w:fill="D5D5D5"/>
          </w:tcPr>
          <w:p w14:paraId="5E8D8B89" w14:textId="77777777" w:rsidR="00030D5C" w:rsidRDefault="00030D5C" w:rsidP="00C9254E">
            <w:pPr>
              <w:pStyle w:val="TableStyle2"/>
              <w:rPr>
                <w:rFonts w:ascii="Calibri" w:hAnsi="Calibri"/>
                <w:b/>
                <w:bCs/>
                <w:i/>
                <w:iCs/>
                <w:sz w:val="24"/>
                <w:szCs w:val="24"/>
              </w:rPr>
            </w:pPr>
            <w:r>
              <w:rPr>
                <w:rFonts w:ascii="Calibri" w:hAnsi="Calibri"/>
                <w:b/>
                <w:bCs/>
                <w:i/>
                <w:iCs/>
                <w:sz w:val="24"/>
                <w:szCs w:val="24"/>
              </w:rPr>
              <w:t>Signature</w:t>
            </w:r>
          </w:p>
        </w:tc>
      </w:tr>
      <w:tr w:rsidR="00C9254E" w:rsidRPr="00030D5C" w14:paraId="7C8B566A"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5CF86C01" w14:textId="69E31FD8" w:rsidR="00C9254E" w:rsidRPr="00030D5C" w:rsidRDefault="00C9254E" w:rsidP="00C9254E">
            <w:pPr>
              <w:pStyle w:val="TableStyle2"/>
              <w:rPr>
                <w:rFonts w:ascii="Calibri" w:hAnsi="Calibri" w:cs="Calibri"/>
                <w:sz w:val="24"/>
                <w:szCs w:val="24"/>
              </w:rPr>
            </w:pPr>
            <w:r w:rsidRPr="00030D5C">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1545813" w14:textId="266D9072" w:rsidR="00C9254E" w:rsidRPr="00030D5C" w:rsidRDefault="00C9254E" w:rsidP="00C9254E">
            <w:pPr>
              <w:pStyle w:val="TableStyle2"/>
              <w:rPr>
                <w:rFonts w:ascii="Calibri" w:hAnsi="Calibri" w:cs="Calibri"/>
                <w:sz w:val="24"/>
                <w:szCs w:val="24"/>
              </w:rPr>
            </w:pPr>
            <w:r w:rsidRPr="00030D5C">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5BC3B874" w14:textId="63C9A92D" w:rsidR="00C9254E" w:rsidRPr="00030D5C" w:rsidRDefault="00C9254E" w:rsidP="00C9254E">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7E881506" w14:textId="2BDFCBFB" w:rsidR="00C9254E" w:rsidRPr="00030D5C" w:rsidRDefault="00C9254E" w:rsidP="00C9254E">
            <w:pPr>
              <w:pStyle w:val="TableStyle2"/>
              <w:rPr>
                <w:rFonts w:ascii="Calibri" w:hAnsi="Calibri" w:cs="Calibri"/>
                <w:sz w:val="24"/>
                <w:szCs w:val="24"/>
              </w:rPr>
            </w:pPr>
            <w:r w:rsidRPr="00030D5C">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459B940B" w14:textId="19F2FDBE" w:rsidR="00C9254E" w:rsidRPr="00030D5C" w:rsidRDefault="00C9254E" w:rsidP="00C9254E">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r>
      <w:tr w:rsidR="00C9254E" w:rsidRPr="00030D5C" w14:paraId="0C145D31"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87F1A58" w14:textId="204ADD5A" w:rsidR="00C9254E" w:rsidRPr="00030D5C" w:rsidRDefault="00C9254E" w:rsidP="00C9254E">
            <w:pPr>
              <w:pStyle w:val="TableStyle2"/>
              <w:rPr>
                <w:rFonts w:ascii="Calibri" w:hAnsi="Calibri" w:cs="Calibri"/>
                <w:sz w:val="24"/>
                <w:szCs w:val="24"/>
              </w:rPr>
            </w:pPr>
            <w:r w:rsidRPr="00030D5C">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F2262EF" w14:textId="5AFD6F44" w:rsidR="00C9254E" w:rsidRPr="00030D5C" w:rsidRDefault="00C9254E" w:rsidP="00C9254E">
            <w:pPr>
              <w:pStyle w:val="TableStyle2"/>
              <w:rPr>
                <w:rFonts w:ascii="Calibri" w:hAnsi="Calibri" w:cs="Calibri"/>
                <w:sz w:val="24"/>
                <w:szCs w:val="24"/>
              </w:rPr>
            </w:pPr>
            <w:r w:rsidRPr="00030D5C">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353A30CF" w14:textId="3C1C2176" w:rsidR="00C9254E" w:rsidRPr="00030D5C" w:rsidRDefault="00C9254E" w:rsidP="00C9254E">
            <w:pPr>
              <w:pStyle w:val="TableStyle2"/>
              <w:rPr>
                <w:rFonts w:ascii="Calibri" w:hAnsi="Calibri" w:cs="Calibri"/>
                <w:sz w:val="24"/>
                <w:szCs w:val="24"/>
              </w:rPr>
            </w:pPr>
            <w:r>
              <w:rPr>
                <w:rFonts w:ascii="Calibri" w:hAnsi="Calibri" w:cs="Calibri"/>
                <w:sz w:val="24"/>
                <w:szCs w:val="24"/>
              </w:rPr>
              <w:t xml:space="preserve">Marc </w:t>
            </w:r>
            <w:proofErr w:type="spellStart"/>
            <w:r>
              <w:rPr>
                <w:rFonts w:ascii="Calibri" w:hAnsi="Calibri" w:cs="Calibri"/>
                <w:sz w:val="24"/>
                <w:szCs w:val="24"/>
              </w:rPr>
              <w:t>Phuc</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146F41B4" w14:textId="1097DCD0" w:rsidR="00C9254E" w:rsidRPr="00030D5C"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0B385B54" w14:textId="453056C5" w:rsidR="00C9254E" w:rsidRPr="00030D5C" w:rsidRDefault="00C9254E" w:rsidP="00C9254E">
            <w:pPr>
              <w:pStyle w:val="TableStyle2"/>
              <w:rPr>
                <w:rFonts w:ascii="Calibri" w:hAnsi="Calibri" w:cs="Calibri"/>
                <w:sz w:val="24"/>
                <w:szCs w:val="24"/>
              </w:rPr>
            </w:pPr>
            <w:r>
              <w:rPr>
                <w:rFonts w:ascii="Calibri" w:hAnsi="Calibri" w:cs="Calibri"/>
                <w:sz w:val="24"/>
                <w:szCs w:val="24"/>
              </w:rPr>
              <w:t xml:space="preserve">Mark </w:t>
            </w:r>
            <w:proofErr w:type="spellStart"/>
            <w:r>
              <w:rPr>
                <w:rFonts w:ascii="Calibri" w:hAnsi="Calibri" w:cs="Calibri"/>
                <w:sz w:val="24"/>
                <w:szCs w:val="24"/>
              </w:rPr>
              <w:t>Phuc</w:t>
            </w:r>
            <w:proofErr w:type="spellEnd"/>
          </w:p>
        </w:tc>
      </w:tr>
      <w:tr w:rsidR="00C9254E" w14:paraId="72A10191"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447D2B5" w14:textId="721D58A8" w:rsidR="00C9254E" w:rsidRPr="00030D5C" w:rsidRDefault="00C9254E" w:rsidP="00C9254E">
            <w:pPr>
              <w:pStyle w:val="TableStyle2"/>
              <w:rPr>
                <w:rFonts w:ascii="Calibri" w:hAnsi="Calibri" w:cs="Calibri"/>
                <w:sz w:val="24"/>
                <w:szCs w:val="24"/>
              </w:rPr>
            </w:pPr>
            <w:r>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526B1C2E" w14:textId="092C3405" w:rsidR="00C9254E" w:rsidRPr="00030D5C" w:rsidRDefault="00C9254E" w:rsidP="00C9254E">
            <w:pPr>
              <w:pStyle w:val="TableStyle2"/>
              <w:rPr>
                <w:rFonts w:ascii="Calibri" w:hAnsi="Calibri" w:cs="Calibri"/>
                <w:sz w:val="24"/>
                <w:szCs w:val="24"/>
              </w:rPr>
            </w:pPr>
            <w:r>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7224F3EA" w14:textId="0FB86ED6" w:rsidR="00C9254E" w:rsidRDefault="00C9254E" w:rsidP="00C9254E">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0EAE44BB" w14:textId="3302A05C"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4E8F82FD" w14:textId="45D7EAFE" w:rsidR="00C9254E" w:rsidRDefault="00C9254E" w:rsidP="00C9254E">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r>
      <w:tr w:rsidR="00C9254E" w14:paraId="0C3AEF3F"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5C619D4" w14:textId="6177D07B" w:rsidR="00C9254E" w:rsidRDefault="00C9254E" w:rsidP="00C9254E">
            <w:pPr>
              <w:pStyle w:val="TableStyle2"/>
              <w:rPr>
                <w:rFonts w:ascii="Calibri" w:hAnsi="Calibri" w:cs="Calibri"/>
                <w:sz w:val="24"/>
                <w:szCs w:val="24"/>
              </w:rPr>
            </w:pPr>
            <w:r>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BD9A120" w14:textId="457A223B" w:rsidR="00C9254E" w:rsidRDefault="00C9254E" w:rsidP="00C9254E">
            <w:pPr>
              <w:pStyle w:val="TableStyle2"/>
              <w:rPr>
                <w:rFonts w:ascii="Calibri" w:hAnsi="Calibri" w:cs="Calibri"/>
                <w:sz w:val="24"/>
                <w:szCs w:val="24"/>
              </w:rPr>
            </w:pPr>
            <w:r>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27070A90" w14:textId="4173C022" w:rsidR="00C9254E" w:rsidRDefault="00C9254E" w:rsidP="00C9254E">
            <w:pPr>
              <w:pStyle w:val="TableStyle2"/>
              <w:rPr>
                <w:rFonts w:ascii="Calibri" w:hAnsi="Calibri" w:cs="Calibri"/>
                <w:sz w:val="24"/>
                <w:szCs w:val="24"/>
              </w:rPr>
            </w:pPr>
            <w:r>
              <w:rPr>
                <w:rFonts w:ascii="Calibri" w:hAnsi="Calibri" w:cs="Calibri"/>
                <w:sz w:val="24"/>
                <w:szCs w:val="24"/>
              </w:rPr>
              <w:t>Tim Van Lierop</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542D0A28" w14:textId="3565B99C"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5EEB842F" w14:textId="627EA71C" w:rsidR="00C9254E" w:rsidRDefault="00C9254E" w:rsidP="00C9254E">
            <w:pPr>
              <w:pStyle w:val="TableStyle2"/>
              <w:rPr>
                <w:rFonts w:ascii="Calibri" w:hAnsi="Calibri" w:cs="Calibri"/>
                <w:sz w:val="24"/>
                <w:szCs w:val="24"/>
              </w:rPr>
            </w:pPr>
            <w:r>
              <w:rPr>
                <w:rFonts w:ascii="Calibri" w:hAnsi="Calibri" w:cs="Calibri"/>
                <w:sz w:val="24"/>
                <w:szCs w:val="24"/>
              </w:rPr>
              <w:t>Tim Van Lierop</w:t>
            </w:r>
          </w:p>
        </w:tc>
      </w:tr>
      <w:tr w:rsidR="00C9254E" w14:paraId="1D8A0521"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BF8F424" w14:textId="69552DA7" w:rsidR="00C9254E" w:rsidRDefault="00C9254E" w:rsidP="00C9254E">
            <w:pPr>
              <w:pStyle w:val="TableStyle2"/>
              <w:rPr>
                <w:rFonts w:ascii="Calibri" w:hAnsi="Calibri" w:cs="Calibri"/>
                <w:sz w:val="24"/>
                <w:szCs w:val="24"/>
              </w:rPr>
            </w:pPr>
            <w:r>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8BAE205" w14:textId="45B1030C" w:rsidR="00C9254E" w:rsidRDefault="00C9254E" w:rsidP="00C9254E">
            <w:pPr>
              <w:pStyle w:val="TableStyle2"/>
              <w:rPr>
                <w:rFonts w:ascii="Calibri" w:hAnsi="Calibri" w:cs="Calibri"/>
                <w:sz w:val="24"/>
                <w:szCs w:val="24"/>
              </w:rPr>
            </w:pPr>
            <w:r>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247DA499" w14:textId="3EFB2DAF" w:rsidR="00C9254E" w:rsidRDefault="00C9254E" w:rsidP="00C9254E">
            <w:pPr>
              <w:pStyle w:val="TableStyle2"/>
              <w:rPr>
                <w:rFonts w:ascii="Calibri" w:hAnsi="Calibri" w:cs="Calibri"/>
                <w:sz w:val="24"/>
                <w:szCs w:val="24"/>
              </w:rPr>
            </w:pPr>
            <w:r>
              <w:rPr>
                <w:rFonts w:ascii="Calibri" w:hAnsi="Calibri" w:cs="Calibri"/>
                <w:sz w:val="24"/>
                <w:szCs w:val="24"/>
              </w:rPr>
              <w:t>Anouk Min</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03203FB4" w14:textId="3BACAEE3"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07387FC3" w14:textId="189F4BB3" w:rsidR="00C9254E" w:rsidRDefault="00C9254E" w:rsidP="00C9254E">
            <w:pPr>
              <w:pStyle w:val="TableStyle2"/>
              <w:rPr>
                <w:rFonts w:ascii="Calibri" w:hAnsi="Calibri" w:cs="Calibri"/>
                <w:sz w:val="24"/>
                <w:szCs w:val="24"/>
              </w:rPr>
            </w:pPr>
            <w:r>
              <w:rPr>
                <w:rFonts w:ascii="Calibri" w:hAnsi="Calibri" w:cs="Calibri"/>
                <w:sz w:val="24"/>
                <w:szCs w:val="24"/>
              </w:rPr>
              <w:t>Anouk Min</w:t>
            </w:r>
          </w:p>
        </w:tc>
      </w:tr>
      <w:tr w:rsidR="00C9254E" w14:paraId="24DEF917"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52F390AE" w14:textId="3EECC834" w:rsidR="00C9254E" w:rsidRDefault="00C9254E" w:rsidP="00C9254E">
            <w:pPr>
              <w:pStyle w:val="TableStyle2"/>
              <w:rPr>
                <w:rFonts w:ascii="Calibri" w:hAnsi="Calibri" w:cs="Calibri"/>
                <w:sz w:val="24"/>
                <w:szCs w:val="24"/>
              </w:rPr>
            </w:pPr>
            <w:r>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5023BA9" w14:textId="6FAE8954" w:rsidR="00C9254E" w:rsidRDefault="00C9254E" w:rsidP="00C9254E">
            <w:pPr>
              <w:pStyle w:val="TableStyle2"/>
              <w:rPr>
                <w:rFonts w:ascii="Calibri" w:hAnsi="Calibri" w:cs="Calibri"/>
                <w:sz w:val="24"/>
                <w:szCs w:val="24"/>
              </w:rPr>
            </w:pPr>
            <w:r>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21B7BFD4" w14:textId="021A3144" w:rsidR="00C9254E" w:rsidRDefault="00C9254E" w:rsidP="00C9254E">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2146DE0B" w14:textId="6555D3BC"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36C0FE0D" w14:textId="6D6B0254" w:rsidR="00C9254E" w:rsidRDefault="00C9254E" w:rsidP="00C9254E">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r>
      <w:tr w:rsidR="00030D5C" w14:paraId="71F1B22D"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9069BF5" w14:textId="249B9299" w:rsidR="00030D5C" w:rsidRDefault="00C9254E" w:rsidP="00C9254E">
            <w:pPr>
              <w:pStyle w:val="TableStyle2"/>
              <w:rPr>
                <w:rFonts w:ascii="Calibri" w:hAnsi="Calibri" w:cs="Calibri"/>
                <w:sz w:val="24"/>
                <w:szCs w:val="24"/>
              </w:rPr>
            </w:pPr>
            <w:r>
              <w:rPr>
                <w:rFonts w:ascii="Calibri" w:hAnsi="Calibri" w:cs="Calibri"/>
                <w:sz w:val="24"/>
                <w:szCs w:val="24"/>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D99CD1D" w14:textId="47FAD8FD" w:rsidR="00030D5C" w:rsidRDefault="00C9254E" w:rsidP="00C9254E">
            <w:pPr>
              <w:pStyle w:val="TableStyle2"/>
              <w:rPr>
                <w:rFonts w:ascii="Calibri" w:hAnsi="Calibri" w:cs="Calibri"/>
                <w:sz w:val="24"/>
                <w:szCs w:val="24"/>
              </w:rPr>
            </w:pPr>
            <w:r>
              <w:rPr>
                <w:rFonts w:ascii="Calibri" w:hAnsi="Calibri" w:cs="Calibri"/>
                <w:sz w:val="24"/>
                <w:szCs w:val="24"/>
              </w:rPr>
              <w:t>20.12.20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005E937A" w14:textId="451FEC3B" w:rsidR="00030D5C" w:rsidRDefault="00030D5C" w:rsidP="00C9254E">
            <w:pPr>
              <w:pStyle w:val="TableStyle2"/>
              <w:rPr>
                <w:rFonts w:ascii="Calibri" w:hAnsi="Calibri" w:cs="Calibri"/>
                <w:sz w:val="24"/>
                <w:szCs w:val="24"/>
              </w:rPr>
            </w:pPr>
            <w:r>
              <w:rPr>
                <w:rFonts w:ascii="Calibri" w:hAnsi="Calibri" w:cs="Calibri"/>
                <w:sz w:val="24"/>
                <w:szCs w:val="24"/>
              </w:rPr>
              <w:t xml:space="preserve">Marco </w:t>
            </w:r>
            <w:proofErr w:type="spellStart"/>
            <w:r w:rsidR="00C9254E">
              <w:rPr>
                <w:rFonts w:ascii="Calibri" w:hAnsi="Calibri" w:cs="Calibri"/>
                <w:sz w:val="24"/>
                <w:szCs w:val="24"/>
              </w:rPr>
              <w:t>Hormes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474C5CCD" w14:textId="2C36CF65" w:rsidR="00030D5C" w:rsidRDefault="00030D5C" w:rsidP="00C9254E">
            <w:pPr>
              <w:pStyle w:val="TableStyle2"/>
              <w:rPr>
                <w:rFonts w:ascii="Calibri" w:hAnsi="Calibri" w:cs="Calibri"/>
                <w:sz w:val="24"/>
                <w:szCs w:val="24"/>
              </w:rPr>
            </w:pPr>
            <w:r>
              <w:rPr>
                <w:rFonts w:ascii="Calibri" w:hAnsi="Calibri" w:cs="Calibri"/>
                <w:sz w:val="24"/>
                <w:szCs w:val="24"/>
              </w:rPr>
              <w:t>Mediator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57910821" w14:textId="4DBF2DCE" w:rsidR="00030D5C" w:rsidRDefault="00030D5C" w:rsidP="00C9254E">
            <w:pPr>
              <w:pStyle w:val="TableStyle2"/>
              <w:rPr>
                <w:rFonts w:ascii="Calibri" w:hAnsi="Calibri" w:cs="Calibri"/>
                <w:sz w:val="24"/>
                <w:szCs w:val="24"/>
              </w:rPr>
            </w:pPr>
          </w:p>
        </w:tc>
      </w:tr>
      <w:tr w:rsidR="00C9254E" w14:paraId="5E6C30FB"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0B4EEC6" w14:textId="7F429F4D" w:rsidR="00C9254E" w:rsidRDefault="00C9254E" w:rsidP="00C9254E">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838EB37" w14:textId="39E6483B" w:rsidR="00C9254E" w:rsidRDefault="00C9254E" w:rsidP="00C9254E">
            <w:pPr>
              <w:pStyle w:val="TableStyle2"/>
              <w:rPr>
                <w:rFonts w:ascii="Calibri" w:hAnsi="Calibri" w:cs="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0AA442D3" w14:textId="526DD1A1" w:rsidR="00C9254E" w:rsidRDefault="00C9254E" w:rsidP="00C9254E">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5AA441B6" w14:textId="5A0FF14B" w:rsidR="00C9254E" w:rsidRDefault="00C9254E" w:rsidP="00C9254E">
            <w:pPr>
              <w:pStyle w:val="TableStyle2"/>
              <w:rPr>
                <w:rFonts w:ascii="Calibri" w:hAnsi="Calibri" w:cs="Calibri"/>
                <w:sz w:val="24"/>
                <w:szCs w:val="24"/>
              </w:rPr>
            </w:pPr>
            <w:r w:rsidRPr="00030D5C">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6A79D1A2" w14:textId="30A8A1FD" w:rsidR="00C9254E" w:rsidRDefault="00C9254E" w:rsidP="00C9254E">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r>
      <w:tr w:rsidR="00C9254E" w14:paraId="3D2D568A"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2C8C9F1" w14:textId="0F5DC84C" w:rsidR="00C9254E" w:rsidRDefault="00C9254E" w:rsidP="00C9254E">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BF7ED68" w14:textId="1BD9CF1F" w:rsidR="00C9254E" w:rsidRDefault="00C9254E" w:rsidP="00C9254E">
            <w:pPr>
              <w:pStyle w:val="TableStyle2"/>
              <w:rPr>
                <w:rFonts w:ascii="Calibri" w:hAnsi="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615B73DD" w14:textId="0DEBA4FE" w:rsidR="00C9254E" w:rsidRPr="00030D5C" w:rsidRDefault="00C9254E" w:rsidP="00C9254E">
            <w:pPr>
              <w:pStyle w:val="TableStyle2"/>
              <w:rPr>
                <w:rFonts w:ascii="Calibri" w:hAnsi="Calibri" w:cs="Calibri"/>
                <w:sz w:val="24"/>
                <w:szCs w:val="24"/>
              </w:rPr>
            </w:pPr>
            <w:r>
              <w:rPr>
                <w:rFonts w:ascii="Calibri" w:hAnsi="Calibri" w:cs="Calibri"/>
                <w:sz w:val="24"/>
                <w:szCs w:val="24"/>
              </w:rPr>
              <w:t xml:space="preserve">Marc </w:t>
            </w:r>
            <w:proofErr w:type="spellStart"/>
            <w:r>
              <w:rPr>
                <w:rFonts w:ascii="Calibri" w:hAnsi="Calibri" w:cs="Calibri"/>
                <w:sz w:val="24"/>
                <w:szCs w:val="24"/>
              </w:rPr>
              <w:t>Phuc</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0C78D143" w14:textId="242557C0" w:rsidR="00C9254E" w:rsidRPr="00030D5C"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1200A101" w14:textId="47A4326C" w:rsidR="00C9254E" w:rsidRPr="00030D5C" w:rsidRDefault="00C9254E" w:rsidP="00C9254E">
            <w:pPr>
              <w:pStyle w:val="TableStyle2"/>
              <w:rPr>
                <w:rFonts w:ascii="Calibri" w:hAnsi="Calibri" w:cs="Calibri"/>
                <w:sz w:val="24"/>
                <w:szCs w:val="24"/>
              </w:rPr>
            </w:pPr>
            <w:r>
              <w:rPr>
                <w:rFonts w:ascii="Calibri" w:hAnsi="Calibri" w:cs="Calibri"/>
                <w:sz w:val="24"/>
                <w:szCs w:val="24"/>
              </w:rPr>
              <w:t xml:space="preserve">Mark </w:t>
            </w:r>
            <w:proofErr w:type="spellStart"/>
            <w:r>
              <w:rPr>
                <w:rFonts w:ascii="Calibri" w:hAnsi="Calibri" w:cs="Calibri"/>
                <w:sz w:val="24"/>
                <w:szCs w:val="24"/>
              </w:rPr>
              <w:t>Phuc</w:t>
            </w:r>
            <w:proofErr w:type="spellEnd"/>
          </w:p>
        </w:tc>
      </w:tr>
      <w:tr w:rsidR="00C9254E" w14:paraId="4EC57E6D"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64D29E1" w14:textId="09900806" w:rsidR="00C9254E" w:rsidRDefault="00C9254E" w:rsidP="00C9254E">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94C4773" w14:textId="75907B49" w:rsidR="00C9254E" w:rsidRDefault="00C9254E" w:rsidP="00C9254E">
            <w:pPr>
              <w:pStyle w:val="TableStyle2"/>
              <w:rPr>
                <w:rFonts w:ascii="Calibri" w:hAnsi="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6E5DCEC8" w14:textId="42D686B2" w:rsidR="00C9254E" w:rsidRDefault="00C9254E" w:rsidP="00C9254E">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1FD2BDDA" w14:textId="3AFA3926"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72CA1CF3" w14:textId="2C6F4285" w:rsidR="00C9254E" w:rsidRDefault="00C9254E" w:rsidP="00C9254E">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r>
      <w:tr w:rsidR="00C9254E" w14:paraId="7EFA9B67"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DF62C38" w14:textId="6F28CD3B" w:rsidR="00C9254E" w:rsidRDefault="00C9254E" w:rsidP="00C9254E">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80B4904" w14:textId="0B56325E" w:rsidR="00C9254E" w:rsidRDefault="00C9254E" w:rsidP="00C9254E">
            <w:pPr>
              <w:pStyle w:val="TableStyle2"/>
              <w:rPr>
                <w:rFonts w:ascii="Calibri" w:hAnsi="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13FD1538" w14:textId="04D70337" w:rsidR="00C9254E" w:rsidRDefault="00C9254E" w:rsidP="00C9254E">
            <w:pPr>
              <w:pStyle w:val="TableStyle2"/>
              <w:rPr>
                <w:rFonts w:ascii="Calibri" w:hAnsi="Calibri" w:cs="Calibri"/>
                <w:sz w:val="24"/>
                <w:szCs w:val="24"/>
              </w:rPr>
            </w:pPr>
            <w:r>
              <w:rPr>
                <w:rFonts w:ascii="Calibri" w:hAnsi="Calibri" w:cs="Calibri"/>
                <w:sz w:val="24"/>
                <w:szCs w:val="24"/>
              </w:rPr>
              <w:t>Tim Van Lierop</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6F23B4FF" w14:textId="47A2F7E6"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47E3888E" w14:textId="520CFEC2" w:rsidR="00C9254E" w:rsidRDefault="00C9254E" w:rsidP="00C9254E">
            <w:pPr>
              <w:pStyle w:val="TableStyle2"/>
              <w:rPr>
                <w:rFonts w:ascii="Calibri" w:hAnsi="Calibri" w:cs="Calibri"/>
                <w:sz w:val="24"/>
                <w:szCs w:val="24"/>
              </w:rPr>
            </w:pPr>
            <w:r>
              <w:rPr>
                <w:rFonts w:ascii="Calibri" w:hAnsi="Calibri" w:cs="Calibri"/>
                <w:sz w:val="24"/>
                <w:szCs w:val="24"/>
              </w:rPr>
              <w:t>Tim Van Lierop</w:t>
            </w:r>
          </w:p>
        </w:tc>
      </w:tr>
      <w:tr w:rsidR="00C9254E" w14:paraId="13782466"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4E3B200" w14:textId="03191328" w:rsidR="00C9254E" w:rsidRDefault="00C9254E" w:rsidP="00C9254E">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E306CB1" w14:textId="74009E8D" w:rsidR="00C9254E" w:rsidRDefault="00C9254E" w:rsidP="00C9254E">
            <w:pPr>
              <w:pStyle w:val="TableStyle2"/>
              <w:rPr>
                <w:rFonts w:ascii="Calibri" w:hAnsi="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42C6743E" w14:textId="56CF69D4" w:rsidR="00C9254E" w:rsidRDefault="00C9254E" w:rsidP="00C9254E">
            <w:pPr>
              <w:pStyle w:val="TableStyle2"/>
              <w:rPr>
                <w:rFonts w:ascii="Calibri" w:hAnsi="Calibri" w:cs="Calibri"/>
                <w:sz w:val="24"/>
                <w:szCs w:val="24"/>
              </w:rPr>
            </w:pPr>
            <w:r>
              <w:rPr>
                <w:rFonts w:ascii="Calibri" w:hAnsi="Calibri" w:cs="Calibri"/>
                <w:sz w:val="24"/>
                <w:szCs w:val="24"/>
              </w:rPr>
              <w:t>Anouk Min</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5266379D" w14:textId="6E1BDC6E"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36707653" w14:textId="3DE44FD0" w:rsidR="00C9254E" w:rsidRDefault="00C9254E" w:rsidP="00C9254E">
            <w:pPr>
              <w:pStyle w:val="TableStyle2"/>
              <w:rPr>
                <w:rFonts w:ascii="Calibri" w:hAnsi="Calibri" w:cs="Calibri"/>
                <w:sz w:val="24"/>
                <w:szCs w:val="24"/>
              </w:rPr>
            </w:pPr>
            <w:r>
              <w:rPr>
                <w:rFonts w:ascii="Calibri" w:hAnsi="Calibri" w:cs="Calibri"/>
                <w:sz w:val="24"/>
                <w:szCs w:val="24"/>
              </w:rPr>
              <w:t>Anouk Min</w:t>
            </w:r>
          </w:p>
        </w:tc>
      </w:tr>
      <w:tr w:rsidR="00C9254E" w14:paraId="57EAE139"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7A8481C" w14:textId="68CF3EB1" w:rsidR="00C9254E" w:rsidRDefault="00C9254E" w:rsidP="00C9254E">
            <w:pPr>
              <w:pStyle w:val="TableStyle2"/>
              <w:rPr>
                <w:rFonts w:ascii="Calibri" w:hAnsi="Calibri" w:cs="Calibri"/>
                <w:sz w:val="24"/>
                <w:szCs w:val="24"/>
              </w:rPr>
            </w:pPr>
            <w:r>
              <w:rPr>
                <w:rFonts w:ascii="Calibri" w:hAnsi="Calibri" w:cs="Calibri"/>
                <w:sz w:val="24"/>
                <w:szCs w:val="24"/>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DE329AC" w14:textId="71A4F739" w:rsidR="00C9254E" w:rsidRDefault="00C9254E" w:rsidP="00C9254E">
            <w:pPr>
              <w:pStyle w:val="TableStyle2"/>
              <w:rPr>
                <w:rFonts w:ascii="Calibri" w:hAnsi="Calibri"/>
                <w:sz w:val="24"/>
                <w:szCs w:val="24"/>
              </w:rPr>
            </w:pPr>
            <w:r>
              <w:rPr>
                <w:rFonts w:ascii="Calibri" w:hAnsi="Calibri"/>
                <w:sz w:val="24"/>
                <w:szCs w:val="24"/>
              </w:rPr>
              <w:t>27.12.20</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1EC27A9C" w14:textId="60AD2743" w:rsidR="00C9254E" w:rsidRDefault="00C9254E" w:rsidP="00C9254E">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25E68552" w14:textId="6DC8225C"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17955BAE" w14:textId="31DB0847" w:rsidR="00C9254E" w:rsidRDefault="00C9254E" w:rsidP="00C9254E">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r>
      <w:tr w:rsidR="00C9254E" w14:paraId="31505AB0"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D82104F" w14:textId="72B3D346"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1B86CE8" w14:textId="74DE5087"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4B36E1B0" w14:textId="2AB254F3" w:rsidR="00C9254E" w:rsidRDefault="00C9254E" w:rsidP="00C9254E">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137CFBE0" w14:textId="1671BC21" w:rsidR="00C9254E" w:rsidRDefault="00C9254E" w:rsidP="00C9254E">
            <w:pPr>
              <w:pStyle w:val="TableStyle2"/>
              <w:rPr>
                <w:rFonts w:ascii="Calibri" w:hAnsi="Calibri" w:cs="Calibri"/>
                <w:sz w:val="24"/>
                <w:szCs w:val="24"/>
              </w:rPr>
            </w:pPr>
            <w:r w:rsidRPr="00030D5C">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3CD7792C" w14:textId="244B0D44" w:rsidR="00C9254E" w:rsidRDefault="00C9254E" w:rsidP="00C9254E">
            <w:pPr>
              <w:pStyle w:val="TableStyle2"/>
              <w:rPr>
                <w:rFonts w:ascii="Calibri" w:hAnsi="Calibri" w:cs="Calibri"/>
                <w:sz w:val="24"/>
                <w:szCs w:val="24"/>
              </w:rPr>
            </w:pPr>
            <w:proofErr w:type="spellStart"/>
            <w:r w:rsidRPr="00030D5C">
              <w:rPr>
                <w:rFonts w:ascii="Calibri" w:hAnsi="Calibri" w:cs="Calibri"/>
                <w:sz w:val="24"/>
                <w:szCs w:val="24"/>
              </w:rPr>
              <w:t>Jędrzej</w:t>
            </w:r>
            <w:proofErr w:type="spellEnd"/>
            <w:r w:rsidRPr="00030D5C">
              <w:rPr>
                <w:rFonts w:ascii="Calibri" w:hAnsi="Calibri" w:cs="Calibri"/>
                <w:sz w:val="24"/>
                <w:szCs w:val="24"/>
              </w:rPr>
              <w:t xml:space="preserve"> </w:t>
            </w:r>
            <w:proofErr w:type="spellStart"/>
            <w:r w:rsidRPr="00030D5C">
              <w:rPr>
                <w:rFonts w:ascii="Calibri" w:hAnsi="Calibri" w:cs="Calibri"/>
                <w:sz w:val="24"/>
                <w:szCs w:val="24"/>
              </w:rPr>
              <w:t>Kajkowski</w:t>
            </w:r>
            <w:proofErr w:type="spellEnd"/>
          </w:p>
        </w:tc>
      </w:tr>
      <w:tr w:rsidR="00C9254E" w14:paraId="49202455"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F840FEF" w14:textId="711EBE46"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86409BB" w14:textId="32BBD403"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30D636D5" w14:textId="300464E2" w:rsidR="00C9254E" w:rsidRPr="00030D5C" w:rsidRDefault="00C9254E" w:rsidP="00C9254E">
            <w:pPr>
              <w:pStyle w:val="TableStyle2"/>
              <w:rPr>
                <w:rFonts w:ascii="Calibri" w:hAnsi="Calibri" w:cs="Calibri"/>
                <w:sz w:val="24"/>
                <w:szCs w:val="24"/>
              </w:rPr>
            </w:pPr>
            <w:r>
              <w:rPr>
                <w:rFonts w:ascii="Calibri" w:hAnsi="Calibri" w:cs="Calibri"/>
                <w:sz w:val="24"/>
                <w:szCs w:val="24"/>
              </w:rPr>
              <w:t xml:space="preserve">Marc </w:t>
            </w:r>
            <w:proofErr w:type="spellStart"/>
            <w:r>
              <w:rPr>
                <w:rFonts w:ascii="Calibri" w:hAnsi="Calibri" w:cs="Calibri"/>
                <w:sz w:val="24"/>
                <w:szCs w:val="24"/>
              </w:rPr>
              <w:t>Phuc</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25025270" w14:textId="339EF5FD" w:rsidR="00C9254E" w:rsidRPr="00030D5C"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652149FC" w14:textId="744FB41D" w:rsidR="00C9254E" w:rsidRPr="00030D5C" w:rsidRDefault="00C9254E" w:rsidP="00C9254E">
            <w:pPr>
              <w:pStyle w:val="TableStyle2"/>
              <w:rPr>
                <w:rFonts w:ascii="Calibri" w:hAnsi="Calibri" w:cs="Calibri"/>
                <w:sz w:val="24"/>
                <w:szCs w:val="24"/>
              </w:rPr>
            </w:pPr>
            <w:r>
              <w:rPr>
                <w:rFonts w:ascii="Calibri" w:hAnsi="Calibri" w:cs="Calibri"/>
                <w:sz w:val="24"/>
                <w:szCs w:val="24"/>
              </w:rPr>
              <w:t xml:space="preserve">Mark </w:t>
            </w:r>
            <w:proofErr w:type="spellStart"/>
            <w:r>
              <w:rPr>
                <w:rFonts w:ascii="Calibri" w:hAnsi="Calibri" w:cs="Calibri"/>
                <w:sz w:val="24"/>
                <w:szCs w:val="24"/>
              </w:rPr>
              <w:t>Phuc</w:t>
            </w:r>
            <w:proofErr w:type="spellEnd"/>
          </w:p>
        </w:tc>
      </w:tr>
      <w:tr w:rsidR="00C9254E" w14:paraId="19D19842"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FC7707D" w14:textId="18CAD6CC"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1333CA3" w14:textId="5A8518D5"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75A9E8CB" w14:textId="4ABA9C3D" w:rsidR="00C9254E" w:rsidRDefault="00C9254E" w:rsidP="00C9254E">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12549AB3" w14:textId="74089CBC"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52BF8EAE" w14:textId="0971CA91" w:rsidR="00C9254E" w:rsidRDefault="00C9254E" w:rsidP="00C9254E">
            <w:pPr>
              <w:pStyle w:val="TableStyle2"/>
              <w:rPr>
                <w:rFonts w:ascii="Calibri" w:hAnsi="Calibri" w:cs="Calibri"/>
                <w:sz w:val="24"/>
                <w:szCs w:val="24"/>
              </w:rPr>
            </w:pPr>
            <w:r>
              <w:rPr>
                <w:rFonts w:ascii="Calibri" w:hAnsi="Calibri" w:cs="Calibri"/>
                <w:sz w:val="24"/>
                <w:szCs w:val="24"/>
              </w:rPr>
              <w:t xml:space="preserve">Stefan </w:t>
            </w:r>
            <w:proofErr w:type="spellStart"/>
            <w:r>
              <w:rPr>
                <w:rFonts w:ascii="Calibri" w:hAnsi="Calibri" w:cs="Calibri"/>
                <w:sz w:val="24"/>
                <w:szCs w:val="24"/>
              </w:rPr>
              <w:t>Angelov</w:t>
            </w:r>
            <w:proofErr w:type="spellEnd"/>
          </w:p>
        </w:tc>
      </w:tr>
      <w:tr w:rsidR="00C9254E" w14:paraId="6326325B"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DB192A9" w14:textId="4B66B1D7"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50546025" w14:textId="6D01182A"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4FF943EE" w14:textId="3C1F95B6" w:rsidR="00C9254E" w:rsidRDefault="00C9254E" w:rsidP="00C9254E">
            <w:pPr>
              <w:pStyle w:val="TableStyle2"/>
              <w:rPr>
                <w:rFonts w:ascii="Calibri" w:hAnsi="Calibri" w:cs="Calibri"/>
                <w:sz w:val="24"/>
                <w:szCs w:val="24"/>
              </w:rPr>
            </w:pPr>
            <w:r>
              <w:rPr>
                <w:rFonts w:ascii="Calibri" w:hAnsi="Calibri" w:cs="Calibri"/>
                <w:sz w:val="24"/>
                <w:szCs w:val="24"/>
              </w:rPr>
              <w:t>Tim Van Lierop</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28AFEF28" w14:textId="22BF34F8"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0076A861" w14:textId="1C5FDD5F" w:rsidR="00C9254E" w:rsidRDefault="00C9254E" w:rsidP="00C9254E">
            <w:pPr>
              <w:pStyle w:val="TableStyle2"/>
              <w:rPr>
                <w:rFonts w:ascii="Calibri" w:hAnsi="Calibri" w:cs="Calibri"/>
                <w:sz w:val="24"/>
                <w:szCs w:val="24"/>
              </w:rPr>
            </w:pPr>
            <w:r>
              <w:rPr>
                <w:rFonts w:ascii="Calibri" w:hAnsi="Calibri" w:cs="Calibri"/>
                <w:sz w:val="24"/>
                <w:szCs w:val="24"/>
              </w:rPr>
              <w:t>Tim Van Lierop</w:t>
            </w:r>
          </w:p>
        </w:tc>
      </w:tr>
      <w:tr w:rsidR="00C9254E" w14:paraId="11341C29"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66008D0" w14:textId="17291D7A"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D3EB6DB" w14:textId="4C9934F1"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59F9B83D" w14:textId="3B01EBFC" w:rsidR="00C9254E" w:rsidRDefault="00C9254E" w:rsidP="00C9254E">
            <w:pPr>
              <w:pStyle w:val="TableStyle2"/>
              <w:rPr>
                <w:rFonts w:ascii="Calibri" w:hAnsi="Calibri" w:cs="Calibri"/>
                <w:sz w:val="24"/>
                <w:szCs w:val="24"/>
              </w:rPr>
            </w:pPr>
            <w:r>
              <w:rPr>
                <w:rFonts w:ascii="Calibri" w:hAnsi="Calibri" w:cs="Calibri"/>
                <w:sz w:val="24"/>
                <w:szCs w:val="24"/>
              </w:rPr>
              <w:t>Anouk Min</w:t>
            </w:r>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5C1DDD57" w14:textId="53C6FB99"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00C14301" w14:textId="13AF0509" w:rsidR="00C9254E" w:rsidRDefault="00C9254E" w:rsidP="00C9254E">
            <w:pPr>
              <w:pStyle w:val="TableStyle2"/>
              <w:rPr>
                <w:rFonts w:ascii="Calibri" w:hAnsi="Calibri" w:cs="Calibri"/>
                <w:sz w:val="24"/>
                <w:szCs w:val="24"/>
              </w:rPr>
            </w:pPr>
            <w:r>
              <w:rPr>
                <w:rFonts w:ascii="Calibri" w:hAnsi="Calibri" w:cs="Calibri"/>
                <w:sz w:val="24"/>
                <w:szCs w:val="24"/>
              </w:rPr>
              <w:t>Anouk Min</w:t>
            </w:r>
          </w:p>
        </w:tc>
      </w:tr>
      <w:tr w:rsidR="00C9254E" w14:paraId="4B9512C0"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551A0CE" w14:textId="30FD2E63"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792C07A" w14:textId="5EDB3195"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43EEC04B" w14:textId="4092286F" w:rsidR="00C9254E" w:rsidRDefault="00C9254E" w:rsidP="00C9254E">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3953CB06" w14:textId="4226109A" w:rsidR="00C9254E" w:rsidRDefault="00C9254E" w:rsidP="00C9254E">
            <w:pPr>
              <w:pStyle w:val="TableStyle2"/>
              <w:rPr>
                <w:rFonts w:ascii="Calibri" w:hAnsi="Calibri" w:cs="Calibri"/>
                <w:sz w:val="24"/>
                <w:szCs w:val="24"/>
              </w:rPr>
            </w:pPr>
            <w:r>
              <w:rPr>
                <w:rFonts w:ascii="Calibri" w:hAnsi="Calibri" w:cs="Calibri"/>
                <w:sz w:val="24"/>
                <w:szCs w:val="24"/>
              </w:rPr>
              <w:t>Group Member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5EA06D7C" w14:textId="4957BB76" w:rsidR="00C9254E" w:rsidRDefault="00C9254E" w:rsidP="00C9254E">
            <w:pPr>
              <w:pStyle w:val="TableStyle2"/>
              <w:rPr>
                <w:rFonts w:ascii="Calibri" w:hAnsi="Calibri" w:cs="Calibri"/>
                <w:sz w:val="24"/>
                <w:szCs w:val="24"/>
              </w:rPr>
            </w:pPr>
            <w:r>
              <w:rPr>
                <w:rFonts w:ascii="Calibri" w:hAnsi="Calibri" w:cs="Calibri"/>
                <w:sz w:val="24"/>
                <w:szCs w:val="24"/>
              </w:rPr>
              <w:t xml:space="preserve">Chandler </w:t>
            </w:r>
            <w:proofErr w:type="spellStart"/>
            <w:r>
              <w:rPr>
                <w:rFonts w:ascii="Calibri" w:hAnsi="Calibri" w:cs="Calibri"/>
                <w:sz w:val="24"/>
                <w:szCs w:val="24"/>
              </w:rPr>
              <w:t>Greff</w:t>
            </w:r>
            <w:proofErr w:type="spellEnd"/>
          </w:p>
        </w:tc>
      </w:tr>
      <w:tr w:rsidR="00C9254E" w14:paraId="2DE9D816" w14:textId="77777777" w:rsidTr="00C9254E">
        <w:trPr>
          <w:trHeight w:val="15"/>
        </w:trPr>
        <w:tc>
          <w:tcPr>
            <w:tcW w:w="1134"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D819C28" w14:textId="7F139343" w:rsidR="00C9254E" w:rsidRDefault="00C9254E" w:rsidP="00C9254E">
            <w:pPr>
              <w:pStyle w:val="TableStyle2"/>
              <w:rPr>
                <w:rFonts w:ascii="Calibri" w:hAnsi="Calibri" w:cs="Calibri"/>
                <w:sz w:val="24"/>
                <w:szCs w:val="24"/>
              </w:rPr>
            </w:pPr>
            <w:r>
              <w:rPr>
                <w:rFonts w:ascii="Calibri" w:hAnsi="Calibri" w:cs="Calibri"/>
                <w:sz w:val="24"/>
                <w:szCs w:val="24"/>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050B539" w14:textId="12F9A6E8" w:rsidR="00C9254E" w:rsidRDefault="00C9254E" w:rsidP="00C9254E">
            <w:pPr>
              <w:pStyle w:val="TableStyle2"/>
              <w:rPr>
                <w:rFonts w:ascii="Calibri" w:hAnsi="Calibri"/>
                <w:sz w:val="24"/>
                <w:szCs w:val="24"/>
              </w:rPr>
            </w:pPr>
            <w:r>
              <w:rPr>
                <w:rFonts w:ascii="Calibri" w:hAnsi="Calibri"/>
                <w:sz w:val="24"/>
                <w:szCs w:val="24"/>
              </w:rPr>
              <w:t>22.01.21</w:t>
            </w:r>
          </w:p>
        </w:tc>
        <w:tc>
          <w:tcPr>
            <w:tcW w:w="2410" w:type="dxa"/>
            <w:tcBorders>
              <w:top w:val="single" w:sz="4" w:space="0" w:color="000000"/>
              <w:left w:val="single" w:sz="4" w:space="0" w:color="000000"/>
              <w:bottom w:val="single" w:sz="4" w:space="0" w:color="000000"/>
              <w:right w:val="single" w:sz="4" w:space="0" w:color="000000"/>
            </w:tcBorders>
            <w:shd w:val="clear" w:color="auto" w:fill="FEFFFE"/>
          </w:tcPr>
          <w:p w14:paraId="63452DF0" w14:textId="626BB3D0" w:rsidR="00C9254E" w:rsidRDefault="00C9254E" w:rsidP="00C9254E">
            <w:pPr>
              <w:pStyle w:val="TableStyle2"/>
              <w:rPr>
                <w:rFonts w:ascii="Calibri" w:hAnsi="Calibri" w:cs="Calibri"/>
                <w:sz w:val="24"/>
                <w:szCs w:val="24"/>
              </w:rPr>
            </w:pPr>
            <w:r>
              <w:rPr>
                <w:rFonts w:ascii="Calibri" w:hAnsi="Calibri" w:cs="Calibri"/>
                <w:sz w:val="24"/>
                <w:szCs w:val="24"/>
              </w:rPr>
              <w:t xml:space="preserve">Marco </w:t>
            </w:r>
            <w:proofErr w:type="spellStart"/>
            <w:r>
              <w:rPr>
                <w:rFonts w:ascii="Calibri" w:hAnsi="Calibri" w:cs="Calibri"/>
                <w:sz w:val="24"/>
                <w:szCs w:val="24"/>
              </w:rPr>
              <w:t>Hormes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EFFFE"/>
          </w:tcPr>
          <w:p w14:paraId="70002F1E" w14:textId="544C36FC" w:rsidR="00C9254E" w:rsidRDefault="00C9254E" w:rsidP="00C9254E">
            <w:pPr>
              <w:pStyle w:val="TableStyle2"/>
              <w:rPr>
                <w:rFonts w:ascii="Calibri" w:hAnsi="Calibri" w:cs="Calibri"/>
                <w:sz w:val="24"/>
                <w:szCs w:val="24"/>
              </w:rPr>
            </w:pPr>
            <w:r>
              <w:rPr>
                <w:rFonts w:ascii="Calibri" w:hAnsi="Calibri" w:cs="Calibri"/>
                <w:sz w:val="24"/>
                <w:szCs w:val="24"/>
              </w:rPr>
              <w:t>Mediator</w:t>
            </w:r>
          </w:p>
        </w:tc>
        <w:tc>
          <w:tcPr>
            <w:tcW w:w="1924" w:type="dxa"/>
            <w:tcBorders>
              <w:top w:val="single" w:sz="4" w:space="0" w:color="000000"/>
              <w:left w:val="single" w:sz="4" w:space="0" w:color="000000"/>
              <w:bottom w:val="single" w:sz="4" w:space="0" w:color="000000"/>
              <w:right w:val="single" w:sz="4" w:space="0" w:color="000000"/>
            </w:tcBorders>
            <w:shd w:val="clear" w:color="auto" w:fill="FEFFFE"/>
          </w:tcPr>
          <w:p w14:paraId="521C976B" w14:textId="77777777" w:rsidR="00C9254E" w:rsidRDefault="00C9254E" w:rsidP="00C9254E">
            <w:pPr>
              <w:pStyle w:val="TableStyle2"/>
              <w:rPr>
                <w:rFonts w:ascii="Calibri" w:hAnsi="Calibri" w:cs="Calibri"/>
                <w:sz w:val="24"/>
                <w:szCs w:val="24"/>
              </w:rPr>
            </w:pPr>
          </w:p>
        </w:tc>
      </w:tr>
    </w:tbl>
    <w:p w14:paraId="64755A06" w14:textId="736FC737" w:rsidR="00F07B8B" w:rsidRDefault="00F07B8B" w:rsidP="00752851">
      <w:pPr>
        <w:spacing w:line="276" w:lineRule="auto"/>
        <w:rPr>
          <w:rFonts w:cs="Calibri"/>
        </w:rPr>
      </w:pPr>
    </w:p>
    <w:p w14:paraId="3199E062" w14:textId="5D1F8D25" w:rsidR="007647F8" w:rsidRPr="00752851" w:rsidRDefault="00F07B8B" w:rsidP="00F07B8B">
      <w:pPr>
        <w:spacing w:before="0" w:after="160" w:line="259" w:lineRule="auto"/>
        <w:jc w:val="left"/>
        <w:rPr>
          <w:rFonts w:cs="Calibri"/>
        </w:rPr>
      </w:pPr>
      <w:r>
        <w:rPr>
          <w:rFonts w:cs="Calibri"/>
        </w:rPr>
        <w:br w:type="page"/>
      </w:r>
    </w:p>
    <w:bookmarkStart w:id="4" w:name="_Toc62234838" w:displacedByCustomXml="next"/>
    <w:sdt>
      <w:sdtPr>
        <w:rPr>
          <w:rFonts w:eastAsiaTheme="minorHAnsi"/>
          <w:sz w:val="24"/>
          <w:szCs w:val="24"/>
          <w:lang w:eastAsia="en-GB"/>
        </w:rPr>
        <w:id w:val="1484812732"/>
        <w:docPartObj>
          <w:docPartGallery w:val="Table of Contents"/>
          <w:docPartUnique/>
        </w:docPartObj>
      </w:sdtPr>
      <w:sdtEndPr>
        <w:rPr>
          <w:rFonts w:asciiTheme="minorHAnsi" w:eastAsiaTheme="minorEastAsia" w:hAnsiTheme="minorHAnsi" w:cstheme="minorBidi"/>
          <w:i w:val="0"/>
          <w:noProof/>
          <w:color w:val="auto"/>
          <w:sz w:val="22"/>
          <w:szCs w:val="22"/>
          <w:lang w:val="en-US" w:eastAsia="zh-CN"/>
        </w:rPr>
      </w:sdtEndPr>
      <w:sdtContent>
        <w:p w14:paraId="4915B600" w14:textId="72D96E63" w:rsidR="00C9254E" w:rsidRPr="00C9254E" w:rsidRDefault="00630E55" w:rsidP="00F07B8B">
          <w:pPr>
            <w:pStyle w:val="Heading1"/>
          </w:pPr>
          <w:r w:rsidRPr="00C9254E">
            <w:t>Table of Contents</w:t>
          </w:r>
          <w:bookmarkEnd w:id="4"/>
        </w:p>
        <w:p w14:paraId="3101EA5D" w14:textId="5D31FFD0" w:rsidR="00F06639" w:rsidRDefault="00630E55">
          <w:pPr>
            <w:pStyle w:val="TOC1"/>
            <w:tabs>
              <w:tab w:val="right" w:leader="dot" w:pos="9016"/>
            </w:tabs>
            <w:rPr>
              <w:rFonts w:eastAsiaTheme="minorEastAsia"/>
              <w:noProof/>
              <w:sz w:val="24"/>
              <w:szCs w:val="24"/>
              <w:lang w:eastAsia="en-GB"/>
            </w:rPr>
          </w:pPr>
          <w:r w:rsidRPr="00752851">
            <w:rPr>
              <w:sz w:val="24"/>
              <w:szCs w:val="24"/>
            </w:rPr>
            <w:fldChar w:fldCharType="begin"/>
          </w:r>
          <w:r w:rsidRPr="00752851">
            <w:rPr>
              <w:sz w:val="24"/>
              <w:szCs w:val="24"/>
            </w:rPr>
            <w:instrText xml:space="preserve"> TOC \o "1-3" \h \z \u </w:instrText>
          </w:r>
          <w:r w:rsidRPr="00752851">
            <w:rPr>
              <w:sz w:val="24"/>
              <w:szCs w:val="24"/>
            </w:rPr>
            <w:fldChar w:fldCharType="separate"/>
          </w:r>
          <w:hyperlink w:anchor="_Toc62234834" w:history="1">
            <w:r w:rsidR="00F06639" w:rsidRPr="003B444E">
              <w:rPr>
                <w:rStyle w:val="Hyperlink"/>
                <w:noProof/>
              </w:rPr>
              <w:t>Version Information</w:t>
            </w:r>
            <w:r w:rsidR="00F06639">
              <w:rPr>
                <w:noProof/>
                <w:webHidden/>
              </w:rPr>
              <w:tab/>
            </w:r>
            <w:r w:rsidR="00F06639">
              <w:rPr>
                <w:noProof/>
                <w:webHidden/>
              </w:rPr>
              <w:fldChar w:fldCharType="begin"/>
            </w:r>
            <w:r w:rsidR="00F06639">
              <w:rPr>
                <w:noProof/>
                <w:webHidden/>
              </w:rPr>
              <w:instrText xml:space="preserve"> PAGEREF _Toc62234834 \h </w:instrText>
            </w:r>
            <w:r w:rsidR="00F06639">
              <w:rPr>
                <w:noProof/>
                <w:webHidden/>
              </w:rPr>
            </w:r>
            <w:r w:rsidR="00F06639">
              <w:rPr>
                <w:noProof/>
                <w:webHidden/>
              </w:rPr>
              <w:fldChar w:fldCharType="separate"/>
            </w:r>
            <w:r w:rsidR="00F06639">
              <w:rPr>
                <w:noProof/>
                <w:webHidden/>
              </w:rPr>
              <w:t>1</w:t>
            </w:r>
            <w:r w:rsidR="00F06639">
              <w:rPr>
                <w:noProof/>
                <w:webHidden/>
              </w:rPr>
              <w:fldChar w:fldCharType="end"/>
            </w:r>
          </w:hyperlink>
        </w:p>
        <w:p w14:paraId="3188BA51" w14:textId="12F42B57" w:rsidR="00F06639" w:rsidRDefault="00F06639">
          <w:pPr>
            <w:pStyle w:val="TOC2"/>
            <w:tabs>
              <w:tab w:val="right" w:leader="dot" w:pos="9016"/>
            </w:tabs>
            <w:rPr>
              <w:rFonts w:eastAsiaTheme="minorEastAsia"/>
              <w:noProof/>
              <w:sz w:val="24"/>
              <w:szCs w:val="24"/>
              <w:lang w:eastAsia="en-GB"/>
            </w:rPr>
          </w:pPr>
          <w:hyperlink w:anchor="_Toc62234835" w:history="1">
            <w:r w:rsidRPr="003B444E">
              <w:rPr>
                <w:rStyle w:val="Hyperlink"/>
                <w:noProof/>
              </w:rPr>
              <w:t>Revision</w:t>
            </w:r>
            <w:r>
              <w:rPr>
                <w:noProof/>
                <w:webHidden/>
              </w:rPr>
              <w:tab/>
            </w:r>
            <w:r>
              <w:rPr>
                <w:noProof/>
                <w:webHidden/>
              </w:rPr>
              <w:fldChar w:fldCharType="begin"/>
            </w:r>
            <w:r>
              <w:rPr>
                <w:noProof/>
                <w:webHidden/>
              </w:rPr>
              <w:instrText xml:space="preserve"> PAGEREF _Toc62234835 \h </w:instrText>
            </w:r>
            <w:r>
              <w:rPr>
                <w:noProof/>
                <w:webHidden/>
              </w:rPr>
            </w:r>
            <w:r>
              <w:rPr>
                <w:noProof/>
                <w:webHidden/>
              </w:rPr>
              <w:fldChar w:fldCharType="separate"/>
            </w:r>
            <w:r>
              <w:rPr>
                <w:noProof/>
                <w:webHidden/>
              </w:rPr>
              <w:t>1</w:t>
            </w:r>
            <w:r>
              <w:rPr>
                <w:noProof/>
                <w:webHidden/>
              </w:rPr>
              <w:fldChar w:fldCharType="end"/>
            </w:r>
          </w:hyperlink>
        </w:p>
        <w:p w14:paraId="656088AB" w14:textId="69C0B591" w:rsidR="00F06639" w:rsidRDefault="00F06639">
          <w:pPr>
            <w:pStyle w:val="TOC2"/>
            <w:tabs>
              <w:tab w:val="right" w:leader="dot" w:pos="9016"/>
            </w:tabs>
            <w:rPr>
              <w:rFonts w:eastAsiaTheme="minorEastAsia"/>
              <w:noProof/>
              <w:sz w:val="24"/>
              <w:szCs w:val="24"/>
              <w:lang w:eastAsia="en-GB"/>
            </w:rPr>
          </w:pPr>
          <w:hyperlink w:anchor="_Toc62234836" w:history="1">
            <w:r w:rsidRPr="003B444E">
              <w:rPr>
                <w:rStyle w:val="Hyperlink"/>
                <w:noProof/>
              </w:rPr>
              <w:t>Approval</w:t>
            </w:r>
            <w:r>
              <w:rPr>
                <w:noProof/>
                <w:webHidden/>
              </w:rPr>
              <w:tab/>
            </w:r>
            <w:r>
              <w:rPr>
                <w:noProof/>
                <w:webHidden/>
              </w:rPr>
              <w:fldChar w:fldCharType="begin"/>
            </w:r>
            <w:r>
              <w:rPr>
                <w:noProof/>
                <w:webHidden/>
              </w:rPr>
              <w:instrText xml:space="preserve"> PAGEREF _Toc62234836 \h </w:instrText>
            </w:r>
            <w:r>
              <w:rPr>
                <w:noProof/>
                <w:webHidden/>
              </w:rPr>
            </w:r>
            <w:r>
              <w:rPr>
                <w:noProof/>
                <w:webHidden/>
              </w:rPr>
              <w:fldChar w:fldCharType="separate"/>
            </w:r>
            <w:r>
              <w:rPr>
                <w:noProof/>
                <w:webHidden/>
              </w:rPr>
              <w:t>1</w:t>
            </w:r>
            <w:r>
              <w:rPr>
                <w:noProof/>
                <w:webHidden/>
              </w:rPr>
              <w:fldChar w:fldCharType="end"/>
            </w:r>
          </w:hyperlink>
        </w:p>
        <w:p w14:paraId="436800C1" w14:textId="484BBFD5" w:rsidR="00F06639" w:rsidRDefault="00F06639">
          <w:pPr>
            <w:pStyle w:val="TOC2"/>
            <w:tabs>
              <w:tab w:val="right" w:leader="dot" w:pos="9016"/>
            </w:tabs>
            <w:rPr>
              <w:rFonts w:eastAsiaTheme="minorEastAsia"/>
              <w:noProof/>
              <w:sz w:val="24"/>
              <w:szCs w:val="24"/>
              <w:lang w:eastAsia="en-GB"/>
            </w:rPr>
          </w:pPr>
          <w:hyperlink w:anchor="_Toc62234837" w:history="1">
            <w:r w:rsidRPr="003B444E">
              <w:rPr>
                <w:rStyle w:val="Hyperlink"/>
                <w:noProof/>
              </w:rPr>
              <w:t>Distribution list</w:t>
            </w:r>
            <w:r>
              <w:rPr>
                <w:noProof/>
                <w:webHidden/>
              </w:rPr>
              <w:tab/>
            </w:r>
            <w:r>
              <w:rPr>
                <w:noProof/>
                <w:webHidden/>
              </w:rPr>
              <w:fldChar w:fldCharType="begin"/>
            </w:r>
            <w:r>
              <w:rPr>
                <w:noProof/>
                <w:webHidden/>
              </w:rPr>
              <w:instrText xml:space="preserve"> PAGEREF _Toc62234837 \h </w:instrText>
            </w:r>
            <w:r>
              <w:rPr>
                <w:noProof/>
                <w:webHidden/>
              </w:rPr>
            </w:r>
            <w:r>
              <w:rPr>
                <w:noProof/>
                <w:webHidden/>
              </w:rPr>
              <w:fldChar w:fldCharType="separate"/>
            </w:r>
            <w:r>
              <w:rPr>
                <w:noProof/>
                <w:webHidden/>
              </w:rPr>
              <w:t>2</w:t>
            </w:r>
            <w:r>
              <w:rPr>
                <w:noProof/>
                <w:webHidden/>
              </w:rPr>
              <w:fldChar w:fldCharType="end"/>
            </w:r>
          </w:hyperlink>
        </w:p>
        <w:p w14:paraId="07F1D6E4" w14:textId="671493FD" w:rsidR="00F06639" w:rsidRDefault="00F06639">
          <w:pPr>
            <w:pStyle w:val="TOC1"/>
            <w:tabs>
              <w:tab w:val="right" w:leader="dot" w:pos="9016"/>
            </w:tabs>
            <w:rPr>
              <w:rFonts w:eastAsiaTheme="minorEastAsia"/>
              <w:noProof/>
              <w:sz w:val="24"/>
              <w:szCs w:val="24"/>
              <w:lang w:eastAsia="en-GB"/>
            </w:rPr>
          </w:pPr>
          <w:hyperlink w:anchor="_Toc62234838" w:history="1">
            <w:r w:rsidRPr="003B444E">
              <w:rPr>
                <w:rStyle w:val="Hyperlink"/>
                <w:noProof/>
              </w:rPr>
              <w:t>Table of Contents</w:t>
            </w:r>
            <w:r>
              <w:rPr>
                <w:noProof/>
                <w:webHidden/>
              </w:rPr>
              <w:tab/>
            </w:r>
            <w:r>
              <w:rPr>
                <w:noProof/>
                <w:webHidden/>
              </w:rPr>
              <w:fldChar w:fldCharType="begin"/>
            </w:r>
            <w:r>
              <w:rPr>
                <w:noProof/>
                <w:webHidden/>
              </w:rPr>
              <w:instrText xml:space="preserve"> PAGEREF _Toc62234838 \h </w:instrText>
            </w:r>
            <w:r>
              <w:rPr>
                <w:noProof/>
                <w:webHidden/>
              </w:rPr>
            </w:r>
            <w:r>
              <w:rPr>
                <w:noProof/>
                <w:webHidden/>
              </w:rPr>
              <w:fldChar w:fldCharType="separate"/>
            </w:r>
            <w:r>
              <w:rPr>
                <w:noProof/>
                <w:webHidden/>
              </w:rPr>
              <w:t>3</w:t>
            </w:r>
            <w:r>
              <w:rPr>
                <w:noProof/>
                <w:webHidden/>
              </w:rPr>
              <w:fldChar w:fldCharType="end"/>
            </w:r>
          </w:hyperlink>
        </w:p>
        <w:p w14:paraId="63CD9615" w14:textId="2A8CA251" w:rsidR="00F06639" w:rsidRDefault="00F06639">
          <w:pPr>
            <w:pStyle w:val="TOC1"/>
            <w:tabs>
              <w:tab w:val="right" w:leader="dot" w:pos="9016"/>
            </w:tabs>
            <w:rPr>
              <w:rFonts w:eastAsiaTheme="minorEastAsia"/>
              <w:noProof/>
              <w:sz w:val="24"/>
              <w:szCs w:val="24"/>
              <w:lang w:eastAsia="en-GB"/>
            </w:rPr>
          </w:pPr>
          <w:hyperlink w:anchor="_Toc62234839" w:history="1">
            <w:r w:rsidRPr="003B444E">
              <w:rPr>
                <w:rStyle w:val="Hyperlink"/>
                <w:noProof/>
              </w:rPr>
              <w:t>Executive Summary</w:t>
            </w:r>
            <w:r>
              <w:rPr>
                <w:noProof/>
                <w:webHidden/>
              </w:rPr>
              <w:tab/>
            </w:r>
            <w:r>
              <w:rPr>
                <w:noProof/>
                <w:webHidden/>
              </w:rPr>
              <w:fldChar w:fldCharType="begin"/>
            </w:r>
            <w:r>
              <w:rPr>
                <w:noProof/>
                <w:webHidden/>
              </w:rPr>
              <w:instrText xml:space="preserve"> PAGEREF _Toc62234839 \h </w:instrText>
            </w:r>
            <w:r>
              <w:rPr>
                <w:noProof/>
                <w:webHidden/>
              </w:rPr>
            </w:r>
            <w:r>
              <w:rPr>
                <w:noProof/>
                <w:webHidden/>
              </w:rPr>
              <w:fldChar w:fldCharType="separate"/>
            </w:r>
            <w:r>
              <w:rPr>
                <w:noProof/>
                <w:webHidden/>
              </w:rPr>
              <w:t>6</w:t>
            </w:r>
            <w:r>
              <w:rPr>
                <w:noProof/>
                <w:webHidden/>
              </w:rPr>
              <w:fldChar w:fldCharType="end"/>
            </w:r>
          </w:hyperlink>
        </w:p>
        <w:p w14:paraId="610398BD" w14:textId="30468CDF" w:rsidR="00F06639" w:rsidRDefault="00F06639">
          <w:pPr>
            <w:pStyle w:val="TOC1"/>
            <w:tabs>
              <w:tab w:val="right" w:leader="dot" w:pos="9016"/>
            </w:tabs>
            <w:rPr>
              <w:rFonts w:eastAsiaTheme="minorEastAsia"/>
              <w:noProof/>
              <w:sz w:val="24"/>
              <w:szCs w:val="24"/>
              <w:lang w:eastAsia="en-GB"/>
            </w:rPr>
          </w:pPr>
          <w:hyperlink w:anchor="_Toc62234840" w:history="1">
            <w:r w:rsidRPr="003B444E">
              <w:rPr>
                <w:rStyle w:val="Hyperlink"/>
                <w:noProof/>
              </w:rPr>
              <w:t>Current Reporting Process</w:t>
            </w:r>
            <w:r>
              <w:rPr>
                <w:noProof/>
                <w:webHidden/>
              </w:rPr>
              <w:tab/>
            </w:r>
            <w:r>
              <w:rPr>
                <w:noProof/>
                <w:webHidden/>
              </w:rPr>
              <w:fldChar w:fldCharType="begin"/>
            </w:r>
            <w:r>
              <w:rPr>
                <w:noProof/>
                <w:webHidden/>
              </w:rPr>
              <w:instrText xml:space="preserve"> PAGEREF _Toc62234840 \h </w:instrText>
            </w:r>
            <w:r>
              <w:rPr>
                <w:noProof/>
                <w:webHidden/>
              </w:rPr>
            </w:r>
            <w:r>
              <w:rPr>
                <w:noProof/>
                <w:webHidden/>
              </w:rPr>
              <w:fldChar w:fldCharType="separate"/>
            </w:r>
            <w:r>
              <w:rPr>
                <w:noProof/>
                <w:webHidden/>
              </w:rPr>
              <w:t>7</w:t>
            </w:r>
            <w:r>
              <w:rPr>
                <w:noProof/>
                <w:webHidden/>
              </w:rPr>
              <w:fldChar w:fldCharType="end"/>
            </w:r>
          </w:hyperlink>
        </w:p>
        <w:p w14:paraId="62078730" w14:textId="1329E9B6" w:rsidR="00F06639" w:rsidRDefault="00F06639">
          <w:pPr>
            <w:pStyle w:val="TOC2"/>
            <w:tabs>
              <w:tab w:val="right" w:leader="dot" w:pos="9016"/>
            </w:tabs>
            <w:rPr>
              <w:rFonts w:eastAsiaTheme="minorEastAsia"/>
              <w:noProof/>
              <w:sz w:val="24"/>
              <w:szCs w:val="24"/>
              <w:lang w:eastAsia="en-GB"/>
            </w:rPr>
          </w:pPr>
          <w:hyperlink w:anchor="_Toc62234841" w:history="1">
            <w:r w:rsidRPr="003B444E">
              <w:rPr>
                <w:rStyle w:val="Hyperlink"/>
                <w:noProof/>
              </w:rPr>
              <w:t>Initial process</w:t>
            </w:r>
            <w:r>
              <w:rPr>
                <w:noProof/>
                <w:webHidden/>
              </w:rPr>
              <w:tab/>
            </w:r>
            <w:r>
              <w:rPr>
                <w:noProof/>
                <w:webHidden/>
              </w:rPr>
              <w:fldChar w:fldCharType="begin"/>
            </w:r>
            <w:r>
              <w:rPr>
                <w:noProof/>
                <w:webHidden/>
              </w:rPr>
              <w:instrText xml:space="preserve"> PAGEREF _Toc62234841 \h </w:instrText>
            </w:r>
            <w:r>
              <w:rPr>
                <w:noProof/>
                <w:webHidden/>
              </w:rPr>
            </w:r>
            <w:r>
              <w:rPr>
                <w:noProof/>
                <w:webHidden/>
              </w:rPr>
              <w:fldChar w:fldCharType="separate"/>
            </w:r>
            <w:r>
              <w:rPr>
                <w:noProof/>
                <w:webHidden/>
              </w:rPr>
              <w:t>7</w:t>
            </w:r>
            <w:r>
              <w:rPr>
                <w:noProof/>
                <w:webHidden/>
              </w:rPr>
              <w:fldChar w:fldCharType="end"/>
            </w:r>
          </w:hyperlink>
        </w:p>
        <w:p w14:paraId="55DA384B" w14:textId="20C0E910" w:rsidR="00F06639" w:rsidRDefault="00F06639">
          <w:pPr>
            <w:pStyle w:val="TOC2"/>
            <w:tabs>
              <w:tab w:val="right" w:leader="dot" w:pos="9016"/>
            </w:tabs>
            <w:rPr>
              <w:rFonts w:eastAsiaTheme="minorEastAsia"/>
              <w:noProof/>
              <w:sz w:val="24"/>
              <w:szCs w:val="24"/>
              <w:lang w:eastAsia="en-GB"/>
            </w:rPr>
          </w:pPr>
          <w:hyperlink w:anchor="_Toc62234842" w:history="1">
            <w:r w:rsidRPr="003B444E">
              <w:rPr>
                <w:rStyle w:val="Hyperlink"/>
                <w:noProof/>
              </w:rPr>
              <w:t>Bottlenecks</w:t>
            </w:r>
            <w:r>
              <w:rPr>
                <w:noProof/>
                <w:webHidden/>
              </w:rPr>
              <w:tab/>
            </w:r>
            <w:r>
              <w:rPr>
                <w:noProof/>
                <w:webHidden/>
              </w:rPr>
              <w:fldChar w:fldCharType="begin"/>
            </w:r>
            <w:r>
              <w:rPr>
                <w:noProof/>
                <w:webHidden/>
              </w:rPr>
              <w:instrText xml:space="preserve"> PAGEREF _Toc62234842 \h </w:instrText>
            </w:r>
            <w:r>
              <w:rPr>
                <w:noProof/>
                <w:webHidden/>
              </w:rPr>
            </w:r>
            <w:r>
              <w:rPr>
                <w:noProof/>
                <w:webHidden/>
              </w:rPr>
              <w:fldChar w:fldCharType="separate"/>
            </w:r>
            <w:r>
              <w:rPr>
                <w:noProof/>
                <w:webHidden/>
              </w:rPr>
              <w:t>7</w:t>
            </w:r>
            <w:r>
              <w:rPr>
                <w:noProof/>
                <w:webHidden/>
              </w:rPr>
              <w:fldChar w:fldCharType="end"/>
            </w:r>
          </w:hyperlink>
        </w:p>
        <w:p w14:paraId="2FAE78C1" w14:textId="1270B0EA" w:rsidR="00F06639" w:rsidRDefault="00F06639">
          <w:pPr>
            <w:pStyle w:val="TOC1"/>
            <w:tabs>
              <w:tab w:val="right" w:leader="dot" w:pos="9016"/>
            </w:tabs>
            <w:rPr>
              <w:rFonts w:eastAsiaTheme="minorEastAsia"/>
              <w:noProof/>
              <w:sz w:val="24"/>
              <w:szCs w:val="24"/>
              <w:lang w:eastAsia="en-GB"/>
            </w:rPr>
          </w:pPr>
          <w:hyperlink w:anchor="_Toc62234843" w:history="1">
            <w:r w:rsidRPr="003B444E">
              <w:rPr>
                <w:rStyle w:val="Hyperlink"/>
                <w:noProof/>
              </w:rPr>
              <w:t>Requirements</w:t>
            </w:r>
            <w:r>
              <w:rPr>
                <w:noProof/>
                <w:webHidden/>
              </w:rPr>
              <w:tab/>
            </w:r>
            <w:r>
              <w:rPr>
                <w:noProof/>
                <w:webHidden/>
              </w:rPr>
              <w:fldChar w:fldCharType="begin"/>
            </w:r>
            <w:r>
              <w:rPr>
                <w:noProof/>
                <w:webHidden/>
              </w:rPr>
              <w:instrText xml:space="preserve"> PAGEREF _Toc62234843 \h </w:instrText>
            </w:r>
            <w:r>
              <w:rPr>
                <w:noProof/>
                <w:webHidden/>
              </w:rPr>
            </w:r>
            <w:r>
              <w:rPr>
                <w:noProof/>
                <w:webHidden/>
              </w:rPr>
              <w:fldChar w:fldCharType="separate"/>
            </w:r>
            <w:r>
              <w:rPr>
                <w:noProof/>
                <w:webHidden/>
              </w:rPr>
              <w:t>8</w:t>
            </w:r>
            <w:r>
              <w:rPr>
                <w:noProof/>
                <w:webHidden/>
              </w:rPr>
              <w:fldChar w:fldCharType="end"/>
            </w:r>
          </w:hyperlink>
        </w:p>
        <w:p w14:paraId="535B3FFB" w14:textId="4B31EDE4" w:rsidR="00F06639" w:rsidRDefault="00F06639">
          <w:pPr>
            <w:pStyle w:val="TOC2"/>
            <w:tabs>
              <w:tab w:val="right" w:leader="dot" w:pos="9016"/>
            </w:tabs>
            <w:rPr>
              <w:rFonts w:eastAsiaTheme="minorEastAsia"/>
              <w:noProof/>
              <w:sz w:val="24"/>
              <w:szCs w:val="24"/>
              <w:lang w:eastAsia="en-GB"/>
            </w:rPr>
          </w:pPr>
          <w:hyperlink w:anchor="_Toc62234844" w:history="1">
            <w:r w:rsidRPr="003B444E">
              <w:rPr>
                <w:rStyle w:val="Hyperlink"/>
                <w:noProof/>
              </w:rPr>
              <w:t>Business requirements</w:t>
            </w:r>
            <w:r>
              <w:rPr>
                <w:noProof/>
                <w:webHidden/>
              </w:rPr>
              <w:tab/>
            </w:r>
            <w:r>
              <w:rPr>
                <w:noProof/>
                <w:webHidden/>
              </w:rPr>
              <w:fldChar w:fldCharType="begin"/>
            </w:r>
            <w:r>
              <w:rPr>
                <w:noProof/>
                <w:webHidden/>
              </w:rPr>
              <w:instrText xml:space="preserve"> PAGEREF _Toc62234844 \h </w:instrText>
            </w:r>
            <w:r>
              <w:rPr>
                <w:noProof/>
                <w:webHidden/>
              </w:rPr>
            </w:r>
            <w:r>
              <w:rPr>
                <w:noProof/>
                <w:webHidden/>
              </w:rPr>
              <w:fldChar w:fldCharType="separate"/>
            </w:r>
            <w:r>
              <w:rPr>
                <w:noProof/>
                <w:webHidden/>
              </w:rPr>
              <w:t>8</w:t>
            </w:r>
            <w:r>
              <w:rPr>
                <w:noProof/>
                <w:webHidden/>
              </w:rPr>
              <w:fldChar w:fldCharType="end"/>
            </w:r>
          </w:hyperlink>
        </w:p>
        <w:p w14:paraId="6EB25F0A" w14:textId="4F04BDFE" w:rsidR="00F06639" w:rsidRDefault="00F06639">
          <w:pPr>
            <w:pStyle w:val="TOC2"/>
            <w:tabs>
              <w:tab w:val="right" w:leader="dot" w:pos="9016"/>
            </w:tabs>
            <w:rPr>
              <w:rFonts w:eastAsiaTheme="minorEastAsia"/>
              <w:noProof/>
              <w:sz w:val="24"/>
              <w:szCs w:val="24"/>
              <w:lang w:eastAsia="en-GB"/>
            </w:rPr>
          </w:pPr>
          <w:hyperlink w:anchor="_Toc62234845" w:history="1">
            <w:r w:rsidRPr="003B444E">
              <w:rPr>
                <w:rStyle w:val="Hyperlink"/>
                <w:noProof/>
              </w:rPr>
              <w:t>User requirements</w:t>
            </w:r>
            <w:r>
              <w:rPr>
                <w:noProof/>
                <w:webHidden/>
              </w:rPr>
              <w:tab/>
            </w:r>
            <w:r>
              <w:rPr>
                <w:noProof/>
                <w:webHidden/>
              </w:rPr>
              <w:fldChar w:fldCharType="begin"/>
            </w:r>
            <w:r>
              <w:rPr>
                <w:noProof/>
                <w:webHidden/>
              </w:rPr>
              <w:instrText xml:space="preserve"> PAGEREF _Toc62234845 \h </w:instrText>
            </w:r>
            <w:r>
              <w:rPr>
                <w:noProof/>
                <w:webHidden/>
              </w:rPr>
            </w:r>
            <w:r>
              <w:rPr>
                <w:noProof/>
                <w:webHidden/>
              </w:rPr>
              <w:fldChar w:fldCharType="separate"/>
            </w:r>
            <w:r>
              <w:rPr>
                <w:noProof/>
                <w:webHidden/>
              </w:rPr>
              <w:t>8</w:t>
            </w:r>
            <w:r>
              <w:rPr>
                <w:noProof/>
                <w:webHidden/>
              </w:rPr>
              <w:fldChar w:fldCharType="end"/>
            </w:r>
          </w:hyperlink>
        </w:p>
        <w:p w14:paraId="4BF50130" w14:textId="7F7955EC" w:rsidR="00F06639" w:rsidRDefault="00F06639">
          <w:pPr>
            <w:pStyle w:val="TOC2"/>
            <w:tabs>
              <w:tab w:val="right" w:leader="dot" w:pos="9016"/>
            </w:tabs>
            <w:rPr>
              <w:rFonts w:eastAsiaTheme="minorEastAsia"/>
              <w:noProof/>
              <w:sz w:val="24"/>
              <w:szCs w:val="24"/>
              <w:lang w:eastAsia="en-GB"/>
            </w:rPr>
          </w:pPr>
          <w:hyperlink w:anchor="_Toc62234846" w:history="1">
            <w:r w:rsidRPr="003B444E">
              <w:rPr>
                <w:rStyle w:val="Hyperlink"/>
                <w:noProof/>
              </w:rPr>
              <w:t>Functional requirements</w:t>
            </w:r>
            <w:r>
              <w:rPr>
                <w:noProof/>
                <w:webHidden/>
              </w:rPr>
              <w:tab/>
            </w:r>
            <w:r>
              <w:rPr>
                <w:noProof/>
                <w:webHidden/>
              </w:rPr>
              <w:fldChar w:fldCharType="begin"/>
            </w:r>
            <w:r>
              <w:rPr>
                <w:noProof/>
                <w:webHidden/>
              </w:rPr>
              <w:instrText xml:space="preserve"> PAGEREF _Toc62234846 \h </w:instrText>
            </w:r>
            <w:r>
              <w:rPr>
                <w:noProof/>
                <w:webHidden/>
              </w:rPr>
            </w:r>
            <w:r>
              <w:rPr>
                <w:noProof/>
                <w:webHidden/>
              </w:rPr>
              <w:fldChar w:fldCharType="separate"/>
            </w:r>
            <w:r>
              <w:rPr>
                <w:noProof/>
                <w:webHidden/>
              </w:rPr>
              <w:t>9</w:t>
            </w:r>
            <w:r>
              <w:rPr>
                <w:noProof/>
                <w:webHidden/>
              </w:rPr>
              <w:fldChar w:fldCharType="end"/>
            </w:r>
          </w:hyperlink>
        </w:p>
        <w:p w14:paraId="113B6056" w14:textId="0D868910" w:rsidR="00F06639" w:rsidRDefault="00F06639">
          <w:pPr>
            <w:pStyle w:val="TOC2"/>
            <w:tabs>
              <w:tab w:val="right" w:leader="dot" w:pos="9016"/>
            </w:tabs>
            <w:rPr>
              <w:rFonts w:eastAsiaTheme="minorEastAsia"/>
              <w:noProof/>
              <w:sz w:val="24"/>
              <w:szCs w:val="24"/>
              <w:lang w:eastAsia="en-GB"/>
            </w:rPr>
          </w:pPr>
          <w:hyperlink w:anchor="_Toc62234847" w:history="1">
            <w:r w:rsidRPr="003B444E">
              <w:rPr>
                <w:rStyle w:val="Hyperlink"/>
                <w:noProof/>
              </w:rPr>
              <w:t>Non-functional requirements</w:t>
            </w:r>
            <w:r>
              <w:rPr>
                <w:noProof/>
                <w:webHidden/>
              </w:rPr>
              <w:tab/>
            </w:r>
            <w:r>
              <w:rPr>
                <w:noProof/>
                <w:webHidden/>
              </w:rPr>
              <w:fldChar w:fldCharType="begin"/>
            </w:r>
            <w:r>
              <w:rPr>
                <w:noProof/>
                <w:webHidden/>
              </w:rPr>
              <w:instrText xml:space="preserve"> PAGEREF _Toc62234847 \h </w:instrText>
            </w:r>
            <w:r>
              <w:rPr>
                <w:noProof/>
                <w:webHidden/>
              </w:rPr>
            </w:r>
            <w:r>
              <w:rPr>
                <w:noProof/>
                <w:webHidden/>
              </w:rPr>
              <w:fldChar w:fldCharType="separate"/>
            </w:r>
            <w:r>
              <w:rPr>
                <w:noProof/>
                <w:webHidden/>
              </w:rPr>
              <w:t>9</w:t>
            </w:r>
            <w:r>
              <w:rPr>
                <w:noProof/>
                <w:webHidden/>
              </w:rPr>
              <w:fldChar w:fldCharType="end"/>
            </w:r>
          </w:hyperlink>
        </w:p>
        <w:p w14:paraId="2DEB8B2D" w14:textId="4402E9F0" w:rsidR="00F06639" w:rsidRDefault="00F06639">
          <w:pPr>
            <w:pStyle w:val="TOC1"/>
            <w:tabs>
              <w:tab w:val="right" w:leader="dot" w:pos="9016"/>
            </w:tabs>
            <w:rPr>
              <w:rFonts w:eastAsiaTheme="minorEastAsia"/>
              <w:noProof/>
              <w:sz w:val="24"/>
              <w:szCs w:val="24"/>
              <w:lang w:eastAsia="en-GB"/>
            </w:rPr>
          </w:pPr>
          <w:hyperlink w:anchor="_Toc62234848" w:history="1">
            <w:r w:rsidRPr="003B444E">
              <w:rPr>
                <w:rStyle w:val="Hyperlink"/>
                <w:noProof/>
              </w:rPr>
              <w:t>Improved Reporting Process</w:t>
            </w:r>
            <w:r>
              <w:rPr>
                <w:noProof/>
                <w:webHidden/>
              </w:rPr>
              <w:tab/>
            </w:r>
            <w:r>
              <w:rPr>
                <w:noProof/>
                <w:webHidden/>
              </w:rPr>
              <w:fldChar w:fldCharType="begin"/>
            </w:r>
            <w:r>
              <w:rPr>
                <w:noProof/>
                <w:webHidden/>
              </w:rPr>
              <w:instrText xml:space="preserve"> PAGEREF _Toc62234848 \h </w:instrText>
            </w:r>
            <w:r>
              <w:rPr>
                <w:noProof/>
                <w:webHidden/>
              </w:rPr>
            </w:r>
            <w:r>
              <w:rPr>
                <w:noProof/>
                <w:webHidden/>
              </w:rPr>
              <w:fldChar w:fldCharType="separate"/>
            </w:r>
            <w:r>
              <w:rPr>
                <w:noProof/>
                <w:webHidden/>
              </w:rPr>
              <w:t>10</w:t>
            </w:r>
            <w:r>
              <w:rPr>
                <w:noProof/>
                <w:webHidden/>
              </w:rPr>
              <w:fldChar w:fldCharType="end"/>
            </w:r>
          </w:hyperlink>
        </w:p>
        <w:p w14:paraId="4046FF36" w14:textId="75CBAB87" w:rsidR="00F06639" w:rsidRDefault="00F06639">
          <w:pPr>
            <w:pStyle w:val="TOC2"/>
            <w:tabs>
              <w:tab w:val="right" w:leader="dot" w:pos="9016"/>
            </w:tabs>
            <w:rPr>
              <w:rFonts w:eastAsiaTheme="minorEastAsia"/>
              <w:noProof/>
              <w:sz w:val="24"/>
              <w:szCs w:val="24"/>
              <w:lang w:eastAsia="en-GB"/>
            </w:rPr>
          </w:pPr>
          <w:hyperlink w:anchor="_Toc62234849" w:history="1">
            <w:r w:rsidRPr="003B444E">
              <w:rPr>
                <w:rStyle w:val="Hyperlink"/>
                <w:noProof/>
                <w:lang w:val="en-US"/>
              </w:rPr>
              <w:t>New process</w:t>
            </w:r>
            <w:r>
              <w:rPr>
                <w:noProof/>
                <w:webHidden/>
              </w:rPr>
              <w:tab/>
            </w:r>
            <w:r>
              <w:rPr>
                <w:noProof/>
                <w:webHidden/>
              </w:rPr>
              <w:fldChar w:fldCharType="begin"/>
            </w:r>
            <w:r>
              <w:rPr>
                <w:noProof/>
                <w:webHidden/>
              </w:rPr>
              <w:instrText xml:space="preserve"> PAGEREF _Toc62234849 \h </w:instrText>
            </w:r>
            <w:r>
              <w:rPr>
                <w:noProof/>
                <w:webHidden/>
              </w:rPr>
            </w:r>
            <w:r>
              <w:rPr>
                <w:noProof/>
                <w:webHidden/>
              </w:rPr>
              <w:fldChar w:fldCharType="separate"/>
            </w:r>
            <w:r>
              <w:rPr>
                <w:noProof/>
                <w:webHidden/>
              </w:rPr>
              <w:t>10</w:t>
            </w:r>
            <w:r>
              <w:rPr>
                <w:noProof/>
                <w:webHidden/>
              </w:rPr>
              <w:fldChar w:fldCharType="end"/>
            </w:r>
          </w:hyperlink>
        </w:p>
        <w:p w14:paraId="7EB9877D" w14:textId="279BA3DB" w:rsidR="00F06639" w:rsidRDefault="00F06639">
          <w:pPr>
            <w:pStyle w:val="TOC2"/>
            <w:tabs>
              <w:tab w:val="right" w:leader="dot" w:pos="9016"/>
            </w:tabs>
            <w:rPr>
              <w:rFonts w:eastAsiaTheme="minorEastAsia"/>
              <w:noProof/>
              <w:sz w:val="24"/>
              <w:szCs w:val="24"/>
              <w:lang w:eastAsia="en-GB"/>
            </w:rPr>
          </w:pPr>
          <w:hyperlink w:anchor="_Toc62234850" w:history="1">
            <w:r w:rsidRPr="003B444E">
              <w:rPr>
                <w:rStyle w:val="Hyperlink"/>
                <w:noProof/>
              </w:rPr>
              <w:t>Information flow</w:t>
            </w:r>
            <w:r>
              <w:rPr>
                <w:noProof/>
                <w:webHidden/>
              </w:rPr>
              <w:tab/>
            </w:r>
            <w:r>
              <w:rPr>
                <w:noProof/>
                <w:webHidden/>
              </w:rPr>
              <w:fldChar w:fldCharType="begin"/>
            </w:r>
            <w:r>
              <w:rPr>
                <w:noProof/>
                <w:webHidden/>
              </w:rPr>
              <w:instrText xml:space="preserve"> PAGEREF _Toc62234850 \h </w:instrText>
            </w:r>
            <w:r>
              <w:rPr>
                <w:noProof/>
                <w:webHidden/>
              </w:rPr>
            </w:r>
            <w:r>
              <w:rPr>
                <w:noProof/>
                <w:webHidden/>
              </w:rPr>
              <w:fldChar w:fldCharType="separate"/>
            </w:r>
            <w:r>
              <w:rPr>
                <w:noProof/>
                <w:webHidden/>
              </w:rPr>
              <w:t>11</w:t>
            </w:r>
            <w:r>
              <w:rPr>
                <w:noProof/>
                <w:webHidden/>
              </w:rPr>
              <w:fldChar w:fldCharType="end"/>
            </w:r>
          </w:hyperlink>
        </w:p>
        <w:p w14:paraId="2E8FD48D" w14:textId="7C25C787" w:rsidR="00F06639" w:rsidRDefault="00F06639">
          <w:pPr>
            <w:pStyle w:val="TOC2"/>
            <w:tabs>
              <w:tab w:val="right" w:leader="dot" w:pos="9016"/>
            </w:tabs>
            <w:rPr>
              <w:rFonts w:eastAsiaTheme="minorEastAsia"/>
              <w:noProof/>
              <w:sz w:val="24"/>
              <w:szCs w:val="24"/>
              <w:lang w:eastAsia="en-GB"/>
            </w:rPr>
          </w:pPr>
          <w:hyperlink w:anchor="_Toc62234851" w:history="1">
            <w:r w:rsidRPr="003B444E">
              <w:rPr>
                <w:rStyle w:val="Hyperlink"/>
                <w:noProof/>
              </w:rPr>
              <w:t>Improvements</w:t>
            </w:r>
            <w:r>
              <w:rPr>
                <w:noProof/>
                <w:webHidden/>
              </w:rPr>
              <w:tab/>
            </w:r>
            <w:r>
              <w:rPr>
                <w:noProof/>
                <w:webHidden/>
              </w:rPr>
              <w:fldChar w:fldCharType="begin"/>
            </w:r>
            <w:r>
              <w:rPr>
                <w:noProof/>
                <w:webHidden/>
              </w:rPr>
              <w:instrText xml:space="preserve"> PAGEREF _Toc62234851 \h </w:instrText>
            </w:r>
            <w:r>
              <w:rPr>
                <w:noProof/>
                <w:webHidden/>
              </w:rPr>
            </w:r>
            <w:r>
              <w:rPr>
                <w:noProof/>
                <w:webHidden/>
              </w:rPr>
              <w:fldChar w:fldCharType="separate"/>
            </w:r>
            <w:r>
              <w:rPr>
                <w:noProof/>
                <w:webHidden/>
              </w:rPr>
              <w:t>11</w:t>
            </w:r>
            <w:r>
              <w:rPr>
                <w:noProof/>
                <w:webHidden/>
              </w:rPr>
              <w:fldChar w:fldCharType="end"/>
            </w:r>
          </w:hyperlink>
        </w:p>
        <w:p w14:paraId="5ED9EEBA" w14:textId="6A7450D7" w:rsidR="00F06639" w:rsidRDefault="00F06639">
          <w:pPr>
            <w:pStyle w:val="TOC1"/>
            <w:tabs>
              <w:tab w:val="right" w:leader="dot" w:pos="9016"/>
            </w:tabs>
            <w:rPr>
              <w:rFonts w:eastAsiaTheme="minorEastAsia"/>
              <w:noProof/>
              <w:sz w:val="24"/>
              <w:szCs w:val="24"/>
              <w:lang w:eastAsia="en-GB"/>
            </w:rPr>
          </w:pPr>
          <w:hyperlink w:anchor="_Toc62234852" w:history="1">
            <w:r w:rsidRPr="003B444E">
              <w:rPr>
                <w:rStyle w:val="Hyperlink"/>
                <w:noProof/>
              </w:rPr>
              <w:t>Monitoring Risks</w:t>
            </w:r>
            <w:r>
              <w:rPr>
                <w:noProof/>
                <w:webHidden/>
              </w:rPr>
              <w:tab/>
            </w:r>
            <w:r>
              <w:rPr>
                <w:noProof/>
                <w:webHidden/>
              </w:rPr>
              <w:fldChar w:fldCharType="begin"/>
            </w:r>
            <w:r>
              <w:rPr>
                <w:noProof/>
                <w:webHidden/>
              </w:rPr>
              <w:instrText xml:space="preserve"> PAGEREF _Toc62234852 \h </w:instrText>
            </w:r>
            <w:r>
              <w:rPr>
                <w:noProof/>
                <w:webHidden/>
              </w:rPr>
            </w:r>
            <w:r>
              <w:rPr>
                <w:noProof/>
                <w:webHidden/>
              </w:rPr>
              <w:fldChar w:fldCharType="separate"/>
            </w:r>
            <w:r>
              <w:rPr>
                <w:noProof/>
                <w:webHidden/>
              </w:rPr>
              <w:t>11</w:t>
            </w:r>
            <w:r>
              <w:rPr>
                <w:noProof/>
                <w:webHidden/>
              </w:rPr>
              <w:fldChar w:fldCharType="end"/>
            </w:r>
          </w:hyperlink>
        </w:p>
        <w:p w14:paraId="69A836AD" w14:textId="2186435C" w:rsidR="00F06639" w:rsidRDefault="00F06639">
          <w:pPr>
            <w:pStyle w:val="TOC1"/>
            <w:tabs>
              <w:tab w:val="right" w:leader="dot" w:pos="9016"/>
            </w:tabs>
            <w:rPr>
              <w:rFonts w:eastAsiaTheme="minorEastAsia"/>
              <w:noProof/>
              <w:sz w:val="24"/>
              <w:szCs w:val="24"/>
              <w:lang w:eastAsia="en-GB"/>
            </w:rPr>
          </w:pPr>
          <w:hyperlink w:anchor="_Toc62234853" w:history="1">
            <w:r w:rsidRPr="003B444E">
              <w:rPr>
                <w:rStyle w:val="Hyperlink"/>
                <w:noProof/>
              </w:rPr>
              <w:t>Use Case</w:t>
            </w:r>
            <w:r>
              <w:rPr>
                <w:noProof/>
                <w:webHidden/>
              </w:rPr>
              <w:tab/>
            </w:r>
            <w:r>
              <w:rPr>
                <w:noProof/>
                <w:webHidden/>
              </w:rPr>
              <w:fldChar w:fldCharType="begin"/>
            </w:r>
            <w:r>
              <w:rPr>
                <w:noProof/>
                <w:webHidden/>
              </w:rPr>
              <w:instrText xml:space="preserve"> PAGEREF _Toc62234853 \h </w:instrText>
            </w:r>
            <w:r>
              <w:rPr>
                <w:noProof/>
                <w:webHidden/>
              </w:rPr>
            </w:r>
            <w:r>
              <w:rPr>
                <w:noProof/>
                <w:webHidden/>
              </w:rPr>
              <w:fldChar w:fldCharType="separate"/>
            </w:r>
            <w:r>
              <w:rPr>
                <w:noProof/>
                <w:webHidden/>
              </w:rPr>
              <w:t>13</w:t>
            </w:r>
            <w:r>
              <w:rPr>
                <w:noProof/>
                <w:webHidden/>
              </w:rPr>
              <w:fldChar w:fldCharType="end"/>
            </w:r>
          </w:hyperlink>
        </w:p>
        <w:p w14:paraId="75467445" w14:textId="2ED4001B" w:rsidR="00F06639" w:rsidRDefault="00F06639">
          <w:pPr>
            <w:pStyle w:val="TOC2"/>
            <w:tabs>
              <w:tab w:val="right" w:leader="dot" w:pos="9016"/>
            </w:tabs>
            <w:rPr>
              <w:rFonts w:eastAsiaTheme="minorEastAsia"/>
              <w:noProof/>
              <w:sz w:val="24"/>
              <w:szCs w:val="24"/>
              <w:lang w:eastAsia="en-GB"/>
            </w:rPr>
          </w:pPr>
          <w:hyperlink w:anchor="_Toc62234854" w:history="1">
            <w:r w:rsidRPr="003B444E">
              <w:rPr>
                <w:rStyle w:val="Hyperlink"/>
                <w:noProof/>
              </w:rPr>
              <w:t>Use case diagram</w:t>
            </w:r>
            <w:r>
              <w:rPr>
                <w:noProof/>
                <w:webHidden/>
              </w:rPr>
              <w:tab/>
            </w:r>
            <w:r>
              <w:rPr>
                <w:noProof/>
                <w:webHidden/>
              </w:rPr>
              <w:fldChar w:fldCharType="begin"/>
            </w:r>
            <w:r>
              <w:rPr>
                <w:noProof/>
                <w:webHidden/>
              </w:rPr>
              <w:instrText xml:space="preserve"> PAGEREF _Toc62234854 \h </w:instrText>
            </w:r>
            <w:r>
              <w:rPr>
                <w:noProof/>
                <w:webHidden/>
              </w:rPr>
            </w:r>
            <w:r>
              <w:rPr>
                <w:noProof/>
                <w:webHidden/>
              </w:rPr>
              <w:fldChar w:fldCharType="separate"/>
            </w:r>
            <w:r>
              <w:rPr>
                <w:noProof/>
                <w:webHidden/>
              </w:rPr>
              <w:t>13</w:t>
            </w:r>
            <w:r>
              <w:rPr>
                <w:noProof/>
                <w:webHidden/>
              </w:rPr>
              <w:fldChar w:fldCharType="end"/>
            </w:r>
          </w:hyperlink>
        </w:p>
        <w:p w14:paraId="2AE76AB6" w14:textId="3A668F81" w:rsidR="00F06639" w:rsidRDefault="00F06639">
          <w:pPr>
            <w:pStyle w:val="TOC2"/>
            <w:tabs>
              <w:tab w:val="right" w:leader="dot" w:pos="9016"/>
            </w:tabs>
            <w:rPr>
              <w:rFonts w:eastAsiaTheme="minorEastAsia"/>
              <w:noProof/>
              <w:sz w:val="24"/>
              <w:szCs w:val="24"/>
              <w:lang w:eastAsia="en-GB"/>
            </w:rPr>
          </w:pPr>
          <w:hyperlink w:anchor="_Toc62234855" w:history="1">
            <w:r w:rsidRPr="003B444E">
              <w:rPr>
                <w:rStyle w:val="Hyperlink"/>
                <w:noProof/>
              </w:rPr>
              <w:t>Information flow</w:t>
            </w:r>
            <w:r>
              <w:rPr>
                <w:noProof/>
                <w:webHidden/>
              </w:rPr>
              <w:tab/>
            </w:r>
            <w:r>
              <w:rPr>
                <w:noProof/>
                <w:webHidden/>
              </w:rPr>
              <w:fldChar w:fldCharType="begin"/>
            </w:r>
            <w:r>
              <w:rPr>
                <w:noProof/>
                <w:webHidden/>
              </w:rPr>
              <w:instrText xml:space="preserve"> PAGEREF _Toc62234855 \h </w:instrText>
            </w:r>
            <w:r>
              <w:rPr>
                <w:noProof/>
                <w:webHidden/>
              </w:rPr>
            </w:r>
            <w:r>
              <w:rPr>
                <w:noProof/>
                <w:webHidden/>
              </w:rPr>
              <w:fldChar w:fldCharType="separate"/>
            </w:r>
            <w:r>
              <w:rPr>
                <w:noProof/>
                <w:webHidden/>
              </w:rPr>
              <w:t>13</w:t>
            </w:r>
            <w:r>
              <w:rPr>
                <w:noProof/>
                <w:webHidden/>
              </w:rPr>
              <w:fldChar w:fldCharType="end"/>
            </w:r>
          </w:hyperlink>
        </w:p>
        <w:p w14:paraId="0AF59479" w14:textId="52FC0192" w:rsidR="00F06639" w:rsidRDefault="00F06639">
          <w:pPr>
            <w:pStyle w:val="TOC2"/>
            <w:tabs>
              <w:tab w:val="right" w:leader="dot" w:pos="9016"/>
            </w:tabs>
            <w:rPr>
              <w:rFonts w:eastAsiaTheme="minorEastAsia"/>
              <w:noProof/>
              <w:sz w:val="24"/>
              <w:szCs w:val="24"/>
              <w:lang w:eastAsia="en-GB"/>
            </w:rPr>
          </w:pPr>
          <w:hyperlink w:anchor="_Toc62234856" w:history="1">
            <w:r w:rsidRPr="003B444E">
              <w:rPr>
                <w:rStyle w:val="Hyperlink"/>
                <w:noProof/>
              </w:rPr>
              <w:t>Use case specification</w:t>
            </w:r>
            <w:r>
              <w:rPr>
                <w:noProof/>
                <w:webHidden/>
              </w:rPr>
              <w:tab/>
            </w:r>
            <w:r>
              <w:rPr>
                <w:noProof/>
                <w:webHidden/>
              </w:rPr>
              <w:fldChar w:fldCharType="begin"/>
            </w:r>
            <w:r>
              <w:rPr>
                <w:noProof/>
                <w:webHidden/>
              </w:rPr>
              <w:instrText xml:space="preserve"> PAGEREF _Toc62234856 \h </w:instrText>
            </w:r>
            <w:r>
              <w:rPr>
                <w:noProof/>
                <w:webHidden/>
              </w:rPr>
            </w:r>
            <w:r>
              <w:rPr>
                <w:noProof/>
                <w:webHidden/>
              </w:rPr>
              <w:fldChar w:fldCharType="separate"/>
            </w:r>
            <w:r>
              <w:rPr>
                <w:noProof/>
                <w:webHidden/>
              </w:rPr>
              <w:t>14</w:t>
            </w:r>
            <w:r>
              <w:rPr>
                <w:noProof/>
                <w:webHidden/>
              </w:rPr>
              <w:fldChar w:fldCharType="end"/>
            </w:r>
          </w:hyperlink>
        </w:p>
        <w:p w14:paraId="0A4D9CF5" w14:textId="0E94DB11" w:rsidR="00F06639" w:rsidRDefault="00F06639">
          <w:pPr>
            <w:pStyle w:val="TOC1"/>
            <w:tabs>
              <w:tab w:val="right" w:leader="dot" w:pos="9016"/>
            </w:tabs>
            <w:rPr>
              <w:rFonts w:eastAsiaTheme="minorEastAsia"/>
              <w:noProof/>
              <w:sz w:val="24"/>
              <w:szCs w:val="24"/>
              <w:lang w:eastAsia="en-GB"/>
            </w:rPr>
          </w:pPr>
          <w:hyperlink w:anchor="_Toc62234857" w:history="1">
            <w:r w:rsidRPr="003B444E">
              <w:rPr>
                <w:rStyle w:val="Hyperlink"/>
                <w:noProof/>
              </w:rPr>
              <w:t>Prototyping</w:t>
            </w:r>
            <w:r>
              <w:rPr>
                <w:noProof/>
                <w:webHidden/>
              </w:rPr>
              <w:tab/>
            </w:r>
            <w:r>
              <w:rPr>
                <w:noProof/>
                <w:webHidden/>
              </w:rPr>
              <w:fldChar w:fldCharType="begin"/>
            </w:r>
            <w:r>
              <w:rPr>
                <w:noProof/>
                <w:webHidden/>
              </w:rPr>
              <w:instrText xml:space="preserve"> PAGEREF _Toc62234857 \h </w:instrText>
            </w:r>
            <w:r>
              <w:rPr>
                <w:noProof/>
                <w:webHidden/>
              </w:rPr>
            </w:r>
            <w:r>
              <w:rPr>
                <w:noProof/>
                <w:webHidden/>
              </w:rPr>
              <w:fldChar w:fldCharType="separate"/>
            </w:r>
            <w:r>
              <w:rPr>
                <w:noProof/>
                <w:webHidden/>
              </w:rPr>
              <w:t>15</w:t>
            </w:r>
            <w:r>
              <w:rPr>
                <w:noProof/>
                <w:webHidden/>
              </w:rPr>
              <w:fldChar w:fldCharType="end"/>
            </w:r>
          </w:hyperlink>
        </w:p>
        <w:p w14:paraId="5E8B22EB" w14:textId="669A779A" w:rsidR="00F06639" w:rsidRDefault="00F06639">
          <w:pPr>
            <w:pStyle w:val="TOC2"/>
            <w:tabs>
              <w:tab w:val="right" w:leader="dot" w:pos="9016"/>
            </w:tabs>
            <w:rPr>
              <w:rFonts w:eastAsiaTheme="minorEastAsia"/>
              <w:noProof/>
              <w:sz w:val="24"/>
              <w:szCs w:val="24"/>
              <w:lang w:eastAsia="en-GB"/>
            </w:rPr>
          </w:pPr>
          <w:hyperlink w:anchor="_Toc62234858" w:history="1">
            <w:r w:rsidRPr="003B444E">
              <w:rPr>
                <w:rStyle w:val="Hyperlink"/>
                <w:noProof/>
              </w:rPr>
              <w:t>Basic Wireframe</w:t>
            </w:r>
            <w:r>
              <w:rPr>
                <w:noProof/>
                <w:webHidden/>
              </w:rPr>
              <w:tab/>
            </w:r>
            <w:r>
              <w:rPr>
                <w:noProof/>
                <w:webHidden/>
              </w:rPr>
              <w:fldChar w:fldCharType="begin"/>
            </w:r>
            <w:r>
              <w:rPr>
                <w:noProof/>
                <w:webHidden/>
              </w:rPr>
              <w:instrText xml:space="preserve"> PAGEREF _Toc62234858 \h </w:instrText>
            </w:r>
            <w:r>
              <w:rPr>
                <w:noProof/>
                <w:webHidden/>
              </w:rPr>
            </w:r>
            <w:r>
              <w:rPr>
                <w:noProof/>
                <w:webHidden/>
              </w:rPr>
              <w:fldChar w:fldCharType="separate"/>
            </w:r>
            <w:r>
              <w:rPr>
                <w:noProof/>
                <w:webHidden/>
              </w:rPr>
              <w:t>15</w:t>
            </w:r>
            <w:r>
              <w:rPr>
                <w:noProof/>
                <w:webHidden/>
              </w:rPr>
              <w:fldChar w:fldCharType="end"/>
            </w:r>
          </w:hyperlink>
        </w:p>
        <w:p w14:paraId="1AC768E4" w14:textId="6E7C7F82" w:rsidR="00F06639" w:rsidRDefault="00F06639">
          <w:pPr>
            <w:pStyle w:val="TOC2"/>
            <w:tabs>
              <w:tab w:val="right" w:leader="dot" w:pos="9016"/>
            </w:tabs>
            <w:rPr>
              <w:rFonts w:eastAsiaTheme="minorEastAsia"/>
              <w:noProof/>
              <w:sz w:val="24"/>
              <w:szCs w:val="24"/>
              <w:lang w:eastAsia="en-GB"/>
            </w:rPr>
          </w:pPr>
          <w:hyperlink w:anchor="_Toc62234859" w:history="1">
            <w:r w:rsidRPr="003B444E">
              <w:rPr>
                <w:rStyle w:val="Hyperlink"/>
                <w:noProof/>
              </w:rPr>
              <w:t>Minimum Viable Product</w:t>
            </w:r>
            <w:r>
              <w:rPr>
                <w:noProof/>
                <w:webHidden/>
              </w:rPr>
              <w:tab/>
            </w:r>
            <w:r>
              <w:rPr>
                <w:noProof/>
                <w:webHidden/>
              </w:rPr>
              <w:fldChar w:fldCharType="begin"/>
            </w:r>
            <w:r>
              <w:rPr>
                <w:noProof/>
                <w:webHidden/>
              </w:rPr>
              <w:instrText xml:space="preserve"> PAGEREF _Toc62234859 \h </w:instrText>
            </w:r>
            <w:r>
              <w:rPr>
                <w:noProof/>
                <w:webHidden/>
              </w:rPr>
            </w:r>
            <w:r>
              <w:rPr>
                <w:noProof/>
                <w:webHidden/>
              </w:rPr>
              <w:fldChar w:fldCharType="separate"/>
            </w:r>
            <w:r>
              <w:rPr>
                <w:noProof/>
                <w:webHidden/>
              </w:rPr>
              <w:t>15</w:t>
            </w:r>
            <w:r>
              <w:rPr>
                <w:noProof/>
                <w:webHidden/>
              </w:rPr>
              <w:fldChar w:fldCharType="end"/>
            </w:r>
          </w:hyperlink>
        </w:p>
        <w:p w14:paraId="6F0FAC4C" w14:textId="0BDEA772" w:rsidR="00F06639" w:rsidRDefault="00F06639">
          <w:pPr>
            <w:pStyle w:val="TOC1"/>
            <w:tabs>
              <w:tab w:val="right" w:leader="dot" w:pos="9016"/>
            </w:tabs>
            <w:rPr>
              <w:rFonts w:eastAsiaTheme="minorEastAsia"/>
              <w:noProof/>
              <w:sz w:val="24"/>
              <w:szCs w:val="24"/>
              <w:lang w:eastAsia="en-GB"/>
            </w:rPr>
          </w:pPr>
          <w:hyperlink w:anchor="_Toc62234860" w:history="1">
            <w:r w:rsidRPr="003B444E">
              <w:rPr>
                <w:rStyle w:val="Hyperlink"/>
                <w:noProof/>
              </w:rPr>
              <w:t>Acceptants and Acceptance Criteria</w:t>
            </w:r>
            <w:r>
              <w:rPr>
                <w:noProof/>
                <w:webHidden/>
              </w:rPr>
              <w:tab/>
            </w:r>
            <w:r>
              <w:rPr>
                <w:noProof/>
                <w:webHidden/>
              </w:rPr>
              <w:fldChar w:fldCharType="begin"/>
            </w:r>
            <w:r>
              <w:rPr>
                <w:noProof/>
                <w:webHidden/>
              </w:rPr>
              <w:instrText xml:space="preserve"> PAGEREF _Toc62234860 \h </w:instrText>
            </w:r>
            <w:r>
              <w:rPr>
                <w:noProof/>
                <w:webHidden/>
              </w:rPr>
            </w:r>
            <w:r>
              <w:rPr>
                <w:noProof/>
                <w:webHidden/>
              </w:rPr>
              <w:fldChar w:fldCharType="separate"/>
            </w:r>
            <w:r>
              <w:rPr>
                <w:noProof/>
                <w:webHidden/>
              </w:rPr>
              <w:t>17</w:t>
            </w:r>
            <w:r>
              <w:rPr>
                <w:noProof/>
                <w:webHidden/>
              </w:rPr>
              <w:fldChar w:fldCharType="end"/>
            </w:r>
          </w:hyperlink>
        </w:p>
        <w:p w14:paraId="4751C5A9" w14:textId="4C360AF0" w:rsidR="00F06639" w:rsidRDefault="00F06639">
          <w:pPr>
            <w:pStyle w:val="TOC2"/>
            <w:tabs>
              <w:tab w:val="right" w:leader="dot" w:pos="9016"/>
            </w:tabs>
            <w:rPr>
              <w:rFonts w:eastAsiaTheme="minorEastAsia"/>
              <w:noProof/>
              <w:sz w:val="24"/>
              <w:szCs w:val="24"/>
              <w:lang w:eastAsia="en-GB"/>
            </w:rPr>
          </w:pPr>
          <w:hyperlink w:anchor="_Toc62234861" w:history="1">
            <w:r w:rsidRPr="003B444E">
              <w:rPr>
                <w:rStyle w:val="Hyperlink"/>
                <w:noProof/>
              </w:rPr>
              <w:t>Acceptants</w:t>
            </w:r>
            <w:r>
              <w:rPr>
                <w:noProof/>
                <w:webHidden/>
              </w:rPr>
              <w:tab/>
            </w:r>
            <w:r>
              <w:rPr>
                <w:noProof/>
                <w:webHidden/>
              </w:rPr>
              <w:fldChar w:fldCharType="begin"/>
            </w:r>
            <w:r>
              <w:rPr>
                <w:noProof/>
                <w:webHidden/>
              </w:rPr>
              <w:instrText xml:space="preserve"> PAGEREF _Toc62234861 \h </w:instrText>
            </w:r>
            <w:r>
              <w:rPr>
                <w:noProof/>
                <w:webHidden/>
              </w:rPr>
            </w:r>
            <w:r>
              <w:rPr>
                <w:noProof/>
                <w:webHidden/>
              </w:rPr>
              <w:fldChar w:fldCharType="separate"/>
            </w:r>
            <w:r>
              <w:rPr>
                <w:noProof/>
                <w:webHidden/>
              </w:rPr>
              <w:t>17</w:t>
            </w:r>
            <w:r>
              <w:rPr>
                <w:noProof/>
                <w:webHidden/>
              </w:rPr>
              <w:fldChar w:fldCharType="end"/>
            </w:r>
          </w:hyperlink>
        </w:p>
        <w:p w14:paraId="2718CD85" w14:textId="592109B5" w:rsidR="00F06639" w:rsidRDefault="00F06639">
          <w:pPr>
            <w:pStyle w:val="TOC2"/>
            <w:tabs>
              <w:tab w:val="right" w:leader="dot" w:pos="9016"/>
            </w:tabs>
            <w:rPr>
              <w:rFonts w:eastAsiaTheme="minorEastAsia"/>
              <w:noProof/>
              <w:sz w:val="24"/>
              <w:szCs w:val="24"/>
              <w:lang w:eastAsia="en-GB"/>
            </w:rPr>
          </w:pPr>
          <w:hyperlink w:anchor="_Toc62234862" w:history="1">
            <w:r w:rsidRPr="003B444E">
              <w:rPr>
                <w:rStyle w:val="Hyperlink"/>
                <w:noProof/>
              </w:rPr>
              <w:t>Acceptance Criteria</w:t>
            </w:r>
            <w:r>
              <w:rPr>
                <w:noProof/>
                <w:webHidden/>
              </w:rPr>
              <w:tab/>
            </w:r>
            <w:r>
              <w:rPr>
                <w:noProof/>
                <w:webHidden/>
              </w:rPr>
              <w:fldChar w:fldCharType="begin"/>
            </w:r>
            <w:r>
              <w:rPr>
                <w:noProof/>
                <w:webHidden/>
              </w:rPr>
              <w:instrText xml:space="preserve"> PAGEREF _Toc62234862 \h </w:instrText>
            </w:r>
            <w:r>
              <w:rPr>
                <w:noProof/>
                <w:webHidden/>
              </w:rPr>
            </w:r>
            <w:r>
              <w:rPr>
                <w:noProof/>
                <w:webHidden/>
              </w:rPr>
              <w:fldChar w:fldCharType="separate"/>
            </w:r>
            <w:r>
              <w:rPr>
                <w:noProof/>
                <w:webHidden/>
              </w:rPr>
              <w:t>17</w:t>
            </w:r>
            <w:r>
              <w:rPr>
                <w:noProof/>
                <w:webHidden/>
              </w:rPr>
              <w:fldChar w:fldCharType="end"/>
            </w:r>
          </w:hyperlink>
        </w:p>
        <w:p w14:paraId="7D913B15" w14:textId="65127467" w:rsidR="00F06639" w:rsidRDefault="00F06639">
          <w:pPr>
            <w:pStyle w:val="TOC1"/>
            <w:tabs>
              <w:tab w:val="right" w:leader="dot" w:pos="9016"/>
            </w:tabs>
            <w:rPr>
              <w:rFonts w:eastAsiaTheme="minorEastAsia"/>
              <w:noProof/>
              <w:sz w:val="24"/>
              <w:szCs w:val="24"/>
              <w:lang w:eastAsia="en-GB"/>
            </w:rPr>
          </w:pPr>
          <w:hyperlink w:anchor="_Toc62234863" w:history="1">
            <w:r w:rsidRPr="003B444E">
              <w:rPr>
                <w:rStyle w:val="Hyperlink"/>
                <w:noProof/>
              </w:rPr>
              <w:t>Test Strategy</w:t>
            </w:r>
            <w:r>
              <w:rPr>
                <w:noProof/>
                <w:webHidden/>
              </w:rPr>
              <w:tab/>
            </w:r>
            <w:r>
              <w:rPr>
                <w:noProof/>
                <w:webHidden/>
              </w:rPr>
              <w:fldChar w:fldCharType="begin"/>
            </w:r>
            <w:r>
              <w:rPr>
                <w:noProof/>
                <w:webHidden/>
              </w:rPr>
              <w:instrText xml:space="preserve"> PAGEREF _Toc62234863 \h </w:instrText>
            </w:r>
            <w:r>
              <w:rPr>
                <w:noProof/>
                <w:webHidden/>
              </w:rPr>
            </w:r>
            <w:r>
              <w:rPr>
                <w:noProof/>
                <w:webHidden/>
              </w:rPr>
              <w:fldChar w:fldCharType="separate"/>
            </w:r>
            <w:r>
              <w:rPr>
                <w:noProof/>
                <w:webHidden/>
              </w:rPr>
              <w:t>18</w:t>
            </w:r>
            <w:r>
              <w:rPr>
                <w:noProof/>
                <w:webHidden/>
              </w:rPr>
              <w:fldChar w:fldCharType="end"/>
            </w:r>
          </w:hyperlink>
        </w:p>
        <w:p w14:paraId="479497AE" w14:textId="6C39B14E" w:rsidR="00F06639" w:rsidRDefault="00F06639">
          <w:pPr>
            <w:pStyle w:val="TOC2"/>
            <w:tabs>
              <w:tab w:val="right" w:leader="dot" w:pos="9016"/>
            </w:tabs>
            <w:rPr>
              <w:rFonts w:eastAsiaTheme="minorEastAsia"/>
              <w:noProof/>
              <w:sz w:val="24"/>
              <w:szCs w:val="24"/>
              <w:lang w:eastAsia="en-GB"/>
            </w:rPr>
          </w:pPr>
          <w:hyperlink w:anchor="_Toc62234864" w:history="1">
            <w:r w:rsidRPr="003B444E">
              <w:rPr>
                <w:rStyle w:val="Hyperlink"/>
                <w:noProof/>
              </w:rPr>
              <w:t>Product Risk Analysis</w:t>
            </w:r>
            <w:r>
              <w:rPr>
                <w:noProof/>
                <w:webHidden/>
              </w:rPr>
              <w:tab/>
            </w:r>
            <w:r>
              <w:rPr>
                <w:noProof/>
                <w:webHidden/>
              </w:rPr>
              <w:fldChar w:fldCharType="begin"/>
            </w:r>
            <w:r>
              <w:rPr>
                <w:noProof/>
                <w:webHidden/>
              </w:rPr>
              <w:instrText xml:space="preserve"> PAGEREF _Toc62234864 \h </w:instrText>
            </w:r>
            <w:r>
              <w:rPr>
                <w:noProof/>
                <w:webHidden/>
              </w:rPr>
            </w:r>
            <w:r>
              <w:rPr>
                <w:noProof/>
                <w:webHidden/>
              </w:rPr>
              <w:fldChar w:fldCharType="separate"/>
            </w:r>
            <w:r>
              <w:rPr>
                <w:noProof/>
                <w:webHidden/>
              </w:rPr>
              <w:t>18</w:t>
            </w:r>
            <w:r>
              <w:rPr>
                <w:noProof/>
                <w:webHidden/>
              </w:rPr>
              <w:fldChar w:fldCharType="end"/>
            </w:r>
          </w:hyperlink>
        </w:p>
        <w:p w14:paraId="2A8BBC37" w14:textId="419DA970" w:rsidR="00F06639" w:rsidRDefault="00F06639">
          <w:pPr>
            <w:pStyle w:val="TOC2"/>
            <w:tabs>
              <w:tab w:val="right" w:leader="dot" w:pos="9016"/>
            </w:tabs>
            <w:rPr>
              <w:rFonts w:eastAsiaTheme="minorEastAsia"/>
              <w:noProof/>
              <w:sz w:val="24"/>
              <w:szCs w:val="24"/>
              <w:lang w:eastAsia="en-GB"/>
            </w:rPr>
          </w:pPr>
          <w:hyperlink w:anchor="_Toc62234865" w:history="1">
            <w:r w:rsidRPr="003B444E">
              <w:rPr>
                <w:rStyle w:val="Hyperlink"/>
                <w:noProof/>
              </w:rPr>
              <w:t>Test Goals</w:t>
            </w:r>
            <w:r>
              <w:rPr>
                <w:noProof/>
                <w:webHidden/>
              </w:rPr>
              <w:tab/>
            </w:r>
            <w:r>
              <w:rPr>
                <w:noProof/>
                <w:webHidden/>
              </w:rPr>
              <w:fldChar w:fldCharType="begin"/>
            </w:r>
            <w:r>
              <w:rPr>
                <w:noProof/>
                <w:webHidden/>
              </w:rPr>
              <w:instrText xml:space="preserve"> PAGEREF _Toc62234865 \h </w:instrText>
            </w:r>
            <w:r>
              <w:rPr>
                <w:noProof/>
                <w:webHidden/>
              </w:rPr>
            </w:r>
            <w:r>
              <w:rPr>
                <w:noProof/>
                <w:webHidden/>
              </w:rPr>
              <w:fldChar w:fldCharType="separate"/>
            </w:r>
            <w:r>
              <w:rPr>
                <w:noProof/>
                <w:webHidden/>
              </w:rPr>
              <w:t>18</w:t>
            </w:r>
            <w:r>
              <w:rPr>
                <w:noProof/>
                <w:webHidden/>
              </w:rPr>
              <w:fldChar w:fldCharType="end"/>
            </w:r>
          </w:hyperlink>
        </w:p>
        <w:p w14:paraId="4DC040D4" w14:textId="6A3FE9CD" w:rsidR="00F06639" w:rsidRDefault="00F06639">
          <w:pPr>
            <w:pStyle w:val="TOC2"/>
            <w:tabs>
              <w:tab w:val="right" w:leader="dot" w:pos="9016"/>
            </w:tabs>
            <w:rPr>
              <w:rFonts w:eastAsiaTheme="minorEastAsia"/>
              <w:noProof/>
              <w:sz w:val="24"/>
              <w:szCs w:val="24"/>
              <w:lang w:eastAsia="en-GB"/>
            </w:rPr>
          </w:pPr>
          <w:hyperlink w:anchor="_Toc62234866" w:history="1">
            <w:r w:rsidRPr="003B444E">
              <w:rPr>
                <w:rStyle w:val="Hyperlink"/>
                <w:noProof/>
              </w:rPr>
              <w:t>PRA Table</w:t>
            </w:r>
            <w:r>
              <w:rPr>
                <w:noProof/>
                <w:webHidden/>
              </w:rPr>
              <w:tab/>
            </w:r>
            <w:r>
              <w:rPr>
                <w:noProof/>
                <w:webHidden/>
              </w:rPr>
              <w:fldChar w:fldCharType="begin"/>
            </w:r>
            <w:r>
              <w:rPr>
                <w:noProof/>
                <w:webHidden/>
              </w:rPr>
              <w:instrText xml:space="preserve"> PAGEREF _Toc62234866 \h </w:instrText>
            </w:r>
            <w:r>
              <w:rPr>
                <w:noProof/>
                <w:webHidden/>
              </w:rPr>
            </w:r>
            <w:r>
              <w:rPr>
                <w:noProof/>
                <w:webHidden/>
              </w:rPr>
              <w:fldChar w:fldCharType="separate"/>
            </w:r>
            <w:r>
              <w:rPr>
                <w:noProof/>
                <w:webHidden/>
              </w:rPr>
              <w:t>18</w:t>
            </w:r>
            <w:r>
              <w:rPr>
                <w:noProof/>
                <w:webHidden/>
              </w:rPr>
              <w:fldChar w:fldCharType="end"/>
            </w:r>
          </w:hyperlink>
        </w:p>
        <w:p w14:paraId="6383DD5B" w14:textId="35C4DC1A" w:rsidR="00F06639" w:rsidRDefault="00F06639">
          <w:pPr>
            <w:pStyle w:val="TOC2"/>
            <w:tabs>
              <w:tab w:val="right" w:leader="dot" w:pos="9016"/>
            </w:tabs>
            <w:rPr>
              <w:rFonts w:eastAsiaTheme="minorEastAsia"/>
              <w:noProof/>
              <w:sz w:val="24"/>
              <w:szCs w:val="24"/>
              <w:lang w:eastAsia="en-GB"/>
            </w:rPr>
          </w:pPr>
          <w:hyperlink w:anchor="_Toc62234867" w:history="1">
            <w:r w:rsidRPr="003B444E">
              <w:rPr>
                <w:rStyle w:val="Hyperlink"/>
                <w:noProof/>
              </w:rPr>
              <w:t>Test Cases</w:t>
            </w:r>
            <w:r>
              <w:rPr>
                <w:noProof/>
                <w:webHidden/>
              </w:rPr>
              <w:tab/>
            </w:r>
            <w:r>
              <w:rPr>
                <w:noProof/>
                <w:webHidden/>
              </w:rPr>
              <w:fldChar w:fldCharType="begin"/>
            </w:r>
            <w:r>
              <w:rPr>
                <w:noProof/>
                <w:webHidden/>
              </w:rPr>
              <w:instrText xml:space="preserve"> PAGEREF _Toc62234867 \h </w:instrText>
            </w:r>
            <w:r>
              <w:rPr>
                <w:noProof/>
                <w:webHidden/>
              </w:rPr>
            </w:r>
            <w:r>
              <w:rPr>
                <w:noProof/>
                <w:webHidden/>
              </w:rPr>
              <w:fldChar w:fldCharType="separate"/>
            </w:r>
            <w:r>
              <w:rPr>
                <w:noProof/>
                <w:webHidden/>
              </w:rPr>
              <w:t>19</w:t>
            </w:r>
            <w:r>
              <w:rPr>
                <w:noProof/>
                <w:webHidden/>
              </w:rPr>
              <w:fldChar w:fldCharType="end"/>
            </w:r>
          </w:hyperlink>
        </w:p>
        <w:p w14:paraId="54CFCBD1" w14:textId="43782711" w:rsidR="00F06639" w:rsidRDefault="00F06639">
          <w:pPr>
            <w:pStyle w:val="TOC1"/>
            <w:tabs>
              <w:tab w:val="right" w:leader="dot" w:pos="9016"/>
            </w:tabs>
            <w:rPr>
              <w:rFonts w:eastAsiaTheme="minorEastAsia"/>
              <w:noProof/>
              <w:sz w:val="24"/>
              <w:szCs w:val="24"/>
              <w:lang w:eastAsia="en-GB"/>
            </w:rPr>
          </w:pPr>
          <w:hyperlink w:anchor="_Toc62234868" w:history="1">
            <w:r w:rsidRPr="003B444E">
              <w:rPr>
                <w:rStyle w:val="Hyperlink"/>
                <w:noProof/>
              </w:rPr>
              <w:t>Functional Management</w:t>
            </w:r>
            <w:r>
              <w:rPr>
                <w:noProof/>
                <w:webHidden/>
              </w:rPr>
              <w:tab/>
            </w:r>
            <w:r>
              <w:rPr>
                <w:noProof/>
                <w:webHidden/>
              </w:rPr>
              <w:fldChar w:fldCharType="begin"/>
            </w:r>
            <w:r>
              <w:rPr>
                <w:noProof/>
                <w:webHidden/>
              </w:rPr>
              <w:instrText xml:space="preserve"> PAGEREF _Toc62234868 \h </w:instrText>
            </w:r>
            <w:r>
              <w:rPr>
                <w:noProof/>
                <w:webHidden/>
              </w:rPr>
            </w:r>
            <w:r>
              <w:rPr>
                <w:noProof/>
                <w:webHidden/>
              </w:rPr>
              <w:fldChar w:fldCharType="separate"/>
            </w:r>
            <w:r>
              <w:rPr>
                <w:noProof/>
                <w:webHidden/>
              </w:rPr>
              <w:t>20</w:t>
            </w:r>
            <w:r>
              <w:rPr>
                <w:noProof/>
                <w:webHidden/>
              </w:rPr>
              <w:fldChar w:fldCharType="end"/>
            </w:r>
          </w:hyperlink>
        </w:p>
        <w:p w14:paraId="42CAF003" w14:textId="14FF4F3E" w:rsidR="00F06639" w:rsidRDefault="00F06639">
          <w:pPr>
            <w:pStyle w:val="TOC2"/>
            <w:tabs>
              <w:tab w:val="right" w:leader="dot" w:pos="9016"/>
            </w:tabs>
            <w:rPr>
              <w:rFonts w:eastAsiaTheme="minorEastAsia"/>
              <w:noProof/>
              <w:sz w:val="24"/>
              <w:szCs w:val="24"/>
              <w:lang w:eastAsia="en-GB"/>
            </w:rPr>
          </w:pPr>
          <w:hyperlink w:anchor="_Toc62234869" w:history="1">
            <w:r w:rsidRPr="003B444E">
              <w:rPr>
                <w:rStyle w:val="Hyperlink"/>
                <w:noProof/>
              </w:rPr>
              <w:t>Operational Domain</w:t>
            </w:r>
            <w:r>
              <w:rPr>
                <w:noProof/>
                <w:webHidden/>
              </w:rPr>
              <w:tab/>
            </w:r>
            <w:r>
              <w:rPr>
                <w:noProof/>
                <w:webHidden/>
              </w:rPr>
              <w:fldChar w:fldCharType="begin"/>
            </w:r>
            <w:r>
              <w:rPr>
                <w:noProof/>
                <w:webHidden/>
              </w:rPr>
              <w:instrText xml:space="preserve"> PAGEREF _Toc62234869 \h </w:instrText>
            </w:r>
            <w:r>
              <w:rPr>
                <w:noProof/>
                <w:webHidden/>
              </w:rPr>
            </w:r>
            <w:r>
              <w:rPr>
                <w:noProof/>
                <w:webHidden/>
              </w:rPr>
              <w:fldChar w:fldCharType="separate"/>
            </w:r>
            <w:r>
              <w:rPr>
                <w:noProof/>
                <w:webHidden/>
              </w:rPr>
              <w:t>20</w:t>
            </w:r>
            <w:r>
              <w:rPr>
                <w:noProof/>
                <w:webHidden/>
              </w:rPr>
              <w:fldChar w:fldCharType="end"/>
            </w:r>
          </w:hyperlink>
        </w:p>
        <w:p w14:paraId="7E6669D2" w14:textId="0A707F6D" w:rsidR="00F06639" w:rsidRDefault="00F06639">
          <w:pPr>
            <w:pStyle w:val="TOC2"/>
            <w:tabs>
              <w:tab w:val="right" w:leader="dot" w:pos="9016"/>
            </w:tabs>
            <w:rPr>
              <w:rFonts w:eastAsiaTheme="minorEastAsia"/>
              <w:noProof/>
              <w:sz w:val="24"/>
              <w:szCs w:val="24"/>
              <w:lang w:eastAsia="en-GB"/>
            </w:rPr>
          </w:pPr>
          <w:hyperlink w:anchor="_Toc62234870" w:history="1">
            <w:r w:rsidRPr="003B444E">
              <w:rPr>
                <w:rStyle w:val="Hyperlink"/>
                <w:noProof/>
              </w:rPr>
              <w:t>Improvement Domain</w:t>
            </w:r>
            <w:r>
              <w:rPr>
                <w:noProof/>
                <w:webHidden/>
              </w:rPr>
              <w:tab/>
            </w:r>
            <w:r>
              <w:rPr>
                <w:noProof/>
                <w:webHidden/>
              </w:rPr>
              <w:fldChar w:fldCharType="begin"/>
            </w:r>
            <w:r>
              <w:rPr>
                <w:noProof/>
                <w:webHidden/>
              </w:rPr>
              <w:instrText xml:space="preserve"> PAGEREF _Toc62234870 \h </w:instrText>
            </w:r>
            <w:r>
              <w:rPr>
                <w:noProof/>
                <w:webHidden/>
              </w:rPr>
            </w:r>
            <w:r>
              <w:rPr>
                <w:noProof/>
                <w:webHidden/>
              </w:rPr>
              <w:fldChar w:fldCharType="separate"/>
            </w:r>
            <w:r>
              <w:rPr>
                <w:noProof/>
                <w:webHidden/>
              </w:rPr>
              <w:t>20</w:t>
            </w:r>
            <w:r>
              <w:rPr>
                <w:noProof/>
                <w:webHidden/>
              </w:rPr>
              <w:fldChar w:fldCharType="end"/>
            </w:r>
          </w:hyperlink>
        </w:p>
        <w:p w14:paraId="39F6891D" w14:textId="5174A281" w:rsidR="00F06639" w:rsidRDefault="00F06639">
          <w:pPr>
            <w:pStyle w:val="TOC1"/>
            <w:tabs>
              <w:tab w:val="right" w:leader="dot" w:pos="9016"/>
            </w:tabs>
            <w:rPr>
              <w:rFonts w:eastAsiaTheme="minorEastAsia"/>
              <w:noProof/>
              <w:sz w:val="24"/>
              <w:szCs w:val="24"/>
              <w:lang w:eastAsia="en-GB"/>
            </w:rPr>
          </w:pPr>
          <w:hyperlink w:anchor="_Toc62234871" w:history="1">
            <w:r w:rsidRPr="003B444E">
              <w:rPr>
                <w:rStyle w:val="Hyperlink"/>
                <w:noProof/>
              </w:rPr>
              <w:t>Resources</w:t>
            </w:r>
            <w:r>
              <w:rPr>
                <w:noProof/>
                <w:webHidden/>
              </w:rPr>
              <w:tab/>
            </w:r>
            <w:r>
              <w:rPr>
                <w:noProof/>
                <w:webHidden/>
              </w:rPr>
              <w:fldChar w:fldCharType="begin"/>
            </w:r>
            <w:r>
              <w:rPr>
                <w:noProof/>
                <w:webHidden/>
              </w:rPr>
              <w:instrText xml:space="preserve"> PAGEREF _Toc62234871 \h </w:instrText>
            </w:r>
            <w:r>
              <w:rPr>
                <w:noProof/>
                <w:webHidden/>
              </w:rPr>
            </w:r>
            <w:r>
              <w:rPr>
                <w:noProof/>
                <w:webHidden/>
              </w:rPr>
              <w:fldChar w:fldCharType="separate"/>
            </w:r>
            <w:r>
              <w:rPr>
                <w:noProof/>
                <w:webHidden/>
              </w:rPr>
              <w:t>21</w:t>
            </w:r>
            <w:r>
              <w:rPr>
                <w:noProof/>
                <w:webHidden/>
              </w:rPr>
              <w:fldChar w:fldCharType="end"/>
            </w:r>
          </w:hyperlink>
        </w:p>
        <w:p w14:paraId="41F6DFB2" w14:textId="2580C459" w:rsidR="00F06639" w:rsidRDefault="00F06639">
          <w:pPr>
            <w:pStyle w:val="TOC2"/>
            <w:tabs>
              <w:tab w:val="right" w:leader="dot" w:pos="9016"/>
            </w:tabs>
            <w:rPr>
              <w:rFonts w:eastAsiaTheme="minorEastAsia"/>
              <w:noProof/>
              <w:sz w:val="24"/>
              <w:szCs w:val="24"/>
              <w:lang w:eastAsia="en-GB"/>
            </w:rPr>
          </w:pPr>
          <w:hyperlink w:anchor="_Toc62234872" w:history="1">
            <w:r w:rsidRPr="003B444E">
              <w:rPr>
                <w:rStyle w:val="Hyperlink"/>
                <w:noProof/>
              </w:rPr>
              <w:t>Test Cases</w:t>
            </w:r>
            <w:r>
              <w:rPr>
                <w:noProof/>
                <w:webHidden/>
              </w:rPr>
              <w:tab/>
            </w:r>
            <w:r>
              <w:rPr>
                <w:noProof/>
                <w:webHidden/>
              </w:rPr>
              <w:fldChar w:fldCharType="begin"/>
            </w:r>
            <w:r>
              <w:rPr>
                <w:noProof/>
                <w:webHidden/>
              </w:rPr>
              <w:instrText xml:space="preserve"> PAGEREF _Toc62234872 \h </w:instrText>
            </w:r>
            <w:r>
              <w:rPr>
                <w:noProof/>
                <w:webHidden/>
              </w:rPr>
            </w:r>
            <w:r>
              <w:rPr>
                <w:noProof/>
                <w:webHidden/>
              </w:rPr>
              <w:fldChar w:fldCharType="separate"/>
            </w:r>
            <w:r>
              <w:rPr>
                <w:noProof/>
                <w:webHidden/>
              </w:rPr>
              <w:t>21</w:t>
            </w:r>
            <w:r>
              <w:rPr>
                <w:noProof/>
                <w:webHidden/>
              </w:rPr>
              <w:fldChar w:fldCharType="end"/>
            </w:r>
          </w:hyperlink>
        </w:p>
        <w:p w14:paraId="3A9BA189" w14:textId="77777777" w:rsidR="00F06639" w:rsidRDefault="00630E55" w:rsidP="00F06639">
          <w:pPr>
            <w:pStyle w:val="NoSpacing"/>
            <w:rPr>
              <w:b/>
              <w:noProof/>
            </w:rPr>
          </w:pPr>
          <w:r w:rsidRPr="00752851">
            <w:rPr>
              <w:b/>
              <w:noProof/>
            </w:rPr>
            <w:fldChar w:fldCharType="end"/>
          </w:r>
          <w:r w:rsidR="00F07B8B">
            <w:rPr>
              <w:b/>
              <w:noProof/>
            </w:rPr>
            <w:tab/>
          </w:r>
        </w:p>
      </w:sdtContent>
    </w:sdt>
    <w:p w14:paraId="5E18FB97" w14:textId="1203E602" w:rsidR="00C431E2" w:rsidRPr="00F06639" w:rsidRDefault="00C431E2" w:rsidP="00F06639">
      <w:pPr>
        <w:pStyle w:val="NoSpacing"/>
      </w:pPr>
      <w:r>
        <w:rPr>
          <w:rFonts w:cs="Calibri"/>
          <w:b/>
          <w:bCs/>
          <w:sz w:val="40"/>
          <w:szCs w:val="40"/>
        </w:rPr>
        <w:br w:type="page"/>
      </w:r>
    </w:p>
    <w:p w14:paraId="06A6A906" w14:textId="404ED9A6" w:rsidR="00C431E2" w:rsidRPr="00EF6367" w:rsidRDefault="00C431E2" w:rsidP="00EF6367">
      <w:pPr>
        <w:pStyle w:val="Heading1"/>
      </w:pPr>
      <w:bookmarkStart w:id="5" w:name="_Toc62234839"/>
      <w:r w:rsidRPr="00EF6367">
        <w:lastRenderedPageBreak/>
        <w:t>Executive Summary</w:t>
      </w:r>
      <w:bookmarkEnd w:id="5"/>
    </w:p>
    <w:p w14:paraId="5F830EE5" w14:textId="1AEB4786" w:rsidR="00C431E2" w:rsidRDefault="00C431E2" w:rsidP="00C9254E">
      <w:pPr>
        <w:spacing w:line="360" w:lineRule="auto"/>
        <w:rPr>
          <w:rFonts w:eastAsia="Calibri" w:cs="Calibri"/>
        </w:rPr>
      </w:pPr>
      <w:r>
        <w:t xml:space="preserve">Plainwear is a Dutch apparel company that specializes mainly in menswear but also has a womenswear department. The company opened its doors in Amsterdam and now has 64 different locations across the globe and has no plans of stopping. </w:t>
      </w:r>
    </w:p>
    <w:p w14:paraId="41DF3EA2" w14:textId="77777777" w:rsidR="00C431E2" w:rsidRDefault="00C431E2" w:rsidP="00C9254E">
      <w:pPr>
        <w:spacing w:line="360" w:lineRule="auto"/>
        <w:rPr>
          <w:rFonts w:eastAsia="Calibri" w:cs="Calibri"/>
        </w:rPr>
      </w:pPr>
      <w:r>
        <w:t xml:space="preserve">Along with opening new stores, the company occasionally closes down some stores for refitting or for renovation. The closure of a store usually lasts a few months. Occasionally, some stores are closed permanently for underperforming. </w:t>
      </w:r>
    </w:p>
    <w:p w14:paraId="2C72A5B8" w14:textId="77777777" w:rsidR="00C431E2" w:rsidRDefault="00C431E2" w:rsidP="00C9254E">
      <w:pPr>
        <w:spacing w:line="360" w:lineRule="auto"/>
        <w:rPr>
          <w:rFonts w:eastAsia="Calibri" w:cs="Calibri"/>
        </w:rPr>
      </w:pPr>
      <w:r>
        <w:t>In a highly competitive environment that is the modern fashion industry, the use of data is invaluable in keeping track of the performance of a business</w:t>
      </w:r>
      <w:r>
        <w:rPr>
          <w:rtl/>
        </w:rPr>
        <w:t>’</w:t>
      </w:r>
      <w:r>
        <w:t xml:space="preserve">s retail stores. Plainwear’s executive management recently adopted a Like </w:t>
      </w:r>
      <w:proofErr w:type="gramStart"/>
      <w:r>
        <w:t>For</w:t>
      </w:r>
      <w:proofErr w:type="gramEnd"/>
      <w:r>
        <w:t xml:space="preserve"> Like (L4L) reporting method to monitor the performance of existing stores in their business and have a large amount of data regarding its stores.</w:t>
      </w:r>
    </w:p>
    <w:p w14:paraId="454C47A7" w14:textId="77777777" w:rsidR="00C431E2" w:rsidRDefault="00C431E2" w:rsidP="00C9254E">
      <w:pPr>
        <w:spacing w:line="360" w:lineRule="auto"/>
        <w:rPr>
          <w:rFonts w:eastAsia="Calibri" w:cs="Calibri"/>
        </w:rPr>
      </w:pPr>
      <w:r>
        <w:t>However, Plainwear’s current reporting system does not reflect the changes on a store’s status. The company is left with the combined data from both opened and closed stores which make their way into regular reports. This can have great consequences especially when major business decisions are made based on those reports.</w:t>
      </w:r>
    </w:p>
    <w:p w14:paraId="1A65BA45" w14:textId="77777777" w:rsidR="00C431E2" w:rsidRDefault="00C431E2" w:rsidP="00C9254E">
      <w:pPr>
        <w:spacing w:line="360" w:lineRule="auto"/>
        <w:rPr>
          <w:rFonts w:eastAsia="Calibri" w:cs="Calibri"/>
        </w:rPr>
      </w:pPr>
      <w:r>
        <w:t>Simply put, in the current state of affairs, the executive management cannot make use of the company’s data properly to make meaningful decisions albeit with some difficulty.</w:t>
      </w:r>
    </w:p>
    <w:p w14:paraId="4BA7B26C" w14:textId="2916F7CA" w:rsidR="00C431E2" w:rsidRDefault="00C431E2" w:rsidP="00C9254E">
      <w:pPr>
        <w:spacing w:line="360" w:lineRule="auto"/>
        <w:rPr>
          <w:rFonts w:eastAsia="Calibri" w:cs="Calibri"/>
        </w:rPr>
      </w:pPr>
      <w:r>
        <w:t>In response, Plainwear’s CFO has asked us to completely redesign and automate the company's reporting system.</w:t>
      </w:r>
    </w:p>
    <w:p w14:paraId="76BA20F4" w14:textId="5D8F2321" w:rsidR="00CB1353" w:rsidRPr="00CB1353" w:rsidRDefault="00C431E2" w:rsidP="00CB1353">
      <w:pPr>
        <w:spacing w:line="360" w:lineRule="auto"/>
        <w:rPr>
          <w:rFonts w:eastAsia="Calibri" w:cs="Calibri"/>
        </w:rPr>
      </w:pPr>
      <w:r>
        <w:t>This paper details our analysis of Plainwear’s reporting issues and proposals to mitigate those issues with the creation of a Power BI dashboard along with improving the reporting process altogether.</w:t>
      </w:r>
      <w:r>
        <w:rPr>
          <w:rFonts w:eastAsia="Calibri" w:cs="Calibri"/>
        </w:rPr>
        <w:t xml:space="preserve"> </w:t>
      </w:r>
    </w:p>
    <w:p w14:paraId="1839799C" w14:textId="76CBDDC5" w:rsidR="00CB1353" w:rsidRPr="00EF6367" w:rsidRDefault="00A00591" w:rsidP="00EF6367">
      <w:pPr>
        <w:pStyle w:val="Heading1"/>
      </w:pPr>
      <w:bookmarkStart w:id="6" w:name="_Toc62234840"/>
      <w:r>
        <w:lastRenderedPageBreak/>
        <w:t>Current Reporting Process</w:t>
      </w:r>
      <w:bookmarkEnd w:id="6"/>
      <w:r w:rsidR="00CB1353" w:rsidRPr="00EF6367">
        <w:t xml:space="preserve"> </w:t>
      </w:r>
    </w:p>
    <w:p w14:paraId="29EE0189" w14:textId="0A02CD5A" w:rsidR="00EF6367" w:rsidRPr="00EF6367" w:rsidRDefault="00CB1353" w:rsidP="00EF6367">
      <w:pPr>
        <w:pStyle w:val="Heading2"/>
      </w:pPr>
      <w:bookmarkStart w:id="7" w:name="_Toc62234841"/>
      <w:r w:rsidRPr="00EF6367">
        <w:t>Initial process</w:t>
      </w:r>
      <w:bookmarkEnd w:id="7"/>
    </w:p>
    <w:p w14:paraId="5723AC7A" w14:textId="5C865EC1" w:rsidR="00CB1353" w:rsidRPr="00CB1353" w:rsidRDefault="00CB1353" w:rsidP="00EF6367">
      <w:pPr>
        <w:spacing w:line="360" w:lineRule="auto"/>
      </w:pPr>
      <w:r>
        <w:t>We find it best to begin discussing the matter with Plainwear’s current reporting process. Below is a BPMN chart of the process:</w:t>
      </w:r>
    </w:p>
    <w:p w14:paraId="6F357381" w14:textId="221CAE9D" w:rsidR="00CB1353" w:rsidRPr="0050769E" w:rsidRDefault="00CB1353" w:rsidP="00CB1353">
      <w:pPr>
        <w:rPr>
          <w:lang w:eastAsia="en-US"/>
        </w:rPr>
      </w:pPr>
      <w:r>
        <w:rPr>
          <w:noProof/>
          <w:lang w:eastAsia="en-US"/>
        </w:rPr>
        <w:drawing>
          <wp:inline distT="0" distB="0" distL="0" distR="0" wp14:anchorId="22633904" wp14:editId="538F1A34">
            <wp:extent cx="5712441" cy="2467779"/>
            <wp:effectExtent l="0" t="0" r="317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928" t="22346" r="21548" b="34628"/>
                    <a:stretch/>
                  </pic:blipFill>
                  <pic:spPr bwMode="auto">
                    <a:xfrm>
                      <a:off x="0" y="0"/>
                      <a:ext cx="5743542" cy="2481215"/>
                    </a:xfrm>
                    <a:prstGeom prst="rect">
                      <a:avLst/>
                    </a:prstGeom>
                    <a:ln>
                      <a:noFill/>
                    </a:ln>
                    <a:extLst>
                      <a:ext uri="{53640926-AAD7-44D8-BBD7-CCE9431645EC}">
                        <a14:shadowObscured xmlns:a14="http://schemas.microsoft.com/office/drawing/2010/main"/>
                      </a:ext>
                    </a:extLst>
                  </pic:spPr>
                </pic:pic>
              </a:graphicData>
            </a:graphic>
          </wp:inline>
        </w:drawing>
      </w:r>
    </w:p>
    <w:p w14:paraId="709D079C" w14:textId="17BB4D6D" w:rsidR="00CB1353" w:rsidRPr="00CB1353" w:rsidRDefault="00CB1353" w:rsidP="00CB1353">
      <w:pPr>
        <w:spacing w:line="276" w:lineRule="auto"/>
        <w:jc w:val="center"/>
        <w:rPr>
          <w:rFonts w:cs="Calibri"/>
          <w:i/>
          <w:iCs/>
        </w:rPr>
      </w:pPr>
      <w:r w:rsidRPr="00752851">
        <w:rPr>
          <w:rFonts w:cs="Calibri"/>
          <w:i/>
          <w:iCs/>
        </w:rPr>
        <w:t xml:space="preserve">Figure </w:t>
      </w:r>
      <w:r w:rsidR="00380972">
        <w:rPr>
          <w:rFonts w:cs="Calibri"/>
          <w:i/>
          <w:iCs/>
        </w:rPr>
        <w:t>1</w:t>
      </w:r>
      <w:r>
        <w:rPr>
          <w:rFonts w:cs="Calibri"/>
          <w:i/>
          <w:iCs/>
        </w:rPr>
        <w:t>,</w:t>
      </w:r>
      <w:r w:rsidRPr="00752851">
        <w:rPr>
          <w:rFonts w:cs="Calibri"/>
          <w:i/>
          <w:iCs/>
        </w:rPr>
        <w:t xml:space="preserve"> Current Process BPMN</w:t>
      </w:r>
    </w:p>
    <w:p w14:paraId="5339CD4D" w14:textId="417205E2" w:rsidR="00CB1353" w:rsidRPr="00EF6367" w:rsidRDefault="00CB1353" w:rsidP="00EF6367">
      <w:pPr>
        <w:pStyle w:val="Heading2"/>
      </w:pPr>
      <w:bookmarkStart w:id="8" w:name="_Toc62234842"/>
      <w:r w:rsidRPr="00EF6367">
        <w:t>Bottlenecks</w:t>
      </w:r>
      <w:bookmarkEnd w:id="8"/>
    </w:p>
    <w:p w14:paraId="65074FF5" w14:textId="501C184E" w:rsidR="00EF6367" w:rsidRPr="00EF6367" w:rsidRDefault="00EF6367" w:rsidP="00EF6367">
      <w:pPr>
        <w:spacing w:line="360" w:lineRule="auto"/>
        <w:rPr>
          <w:rFonts w:cs="Calibri"/>
        </w:rPr>
      </w:pPr>
      <w:r>
        <w:rPr>
          <w:lang w:eastAsia="en-US"/>
        </w:rPr>
        <w:t>We’ve identified three major areas in which bottlenecks persist.</w:t>
      </w:r>
      <w:r w:rsidRPr="00EF6367">
        <w:rPr>
          <w:rFonts w:cs="Calibri"/>
        </w:rPr>
        <w:t xml:space="preserve"> </w:t>
      </w:r>
      <w:r>
        <w:rPr>
          <w:rFonts w:cs="Calibri"/>
        </w:rPr>
        <w:t>Simply put, Plainwear is having issues in three key areas in their reporting process: when pulling data from a database, when filtering data, and visualizing data through Excel:</w:t>
      </w:r>
    </w:p>
    <w:p w14:paraId="6B85F6E2" w14:textId="77777777" w:rsidR="00CB1353" w:rsidRPr="00EF6367" w:rsidRDefault="00CB1353" w:rsidP="00EF6367">
      <w:pPr>
        <w:pStyle w:val="ListParagraph"/>
        <w:numPr>
          <w:ilvl w:val="0"/>
          <w:numId w:val="11"/>
        </w:numPr>
        <w:spacing w:line="360" w:lineRule="auto"/>
        <w:rPr>
          <w:rFonts w:cs="Calibri"/>
          <w:sz w:val="24"/>
          <w:szCs w:val="24"/>
        </w:rPr>
      </w:pPr>
      <w:r w:rsidRPr="00EF6367">
        <w:rPr>
          <w:rFonts w:cs="Calibri"/>
          <w:sz w:val="24"/>
          <w:szCs w:val="24"/>
        </w:rPr>
        <w:t xml:space="preserve">Data </w:t>
      </w:r>
      <w:r w:rsidRPr="00EF6367">
        <w:rPr>
          <w:rFonts w:cs="Calibri"/>
          <w:sz w:val="24"/>
          <w:szCs w:val="24"/>
          <w:lang w:val="en-US"/>
        </w:rPr>
        <w:t>pulling</w:t>
      </w:r>
    </w:p>
    <w:p w14:paraId="3C73C998" w14:textId="60DD3775" w:rsidR="00EF6367" w:rsidRPr="00752851" w:rsidRDefault="00CB1353" w:rsidP="00EF6367">
      <w:pPr>
        <w:spacing w:line="360" w:lineRule="auto"/>
        <w:rPr>
          <w:rFonts w:cs="Calibri"/>
        </w:rPr>
      </w:pPr>
      <w:r w:rsidRPr="00752851">
        <w:rPr>
          <w:rFonts w:cs="Calibri"/>
        </w:rPr>
        <w:t xml:space="preserve">When data is transferred to </w:t>
      </w:r>
      <w:r>
        <w:rPr>
          <w:rFonts w:cs="Calibri"/>
        </w:rPr>
        <w:t>Microsoft</w:t>
      </w:r>
      <w:r w:rsidRPr="00752851">
        <w:rPr>
          <w:rFonts w:cs="Calibri"/>
        </w:rPr>
        <w:t xml:space="preserve"> Excel, the error risk is very high because Excel is not a tool for data design and storage, thus unneeded data will be lost and every time something new has to be done with updated or different data will require all steps to be repeated, increasing the chance of making mistakes</w:t>
      </w:r>
    </w:p>
    <w:p w14:paraId="4CDC6E49" w14:textId="77777777" w:rsidR="00CB1353" w:rsidRPr="00EF6367" w:rsidRDefault="00CB1353" w:rsidP="00EF6367">
      <w:pPr>
        <w:pStyle w:val="ListParagraph"/>
        <w:numPr>
          <w:ilvl w:val="0"/>
          <w:numId w:val="11"/>
        </w:numPr>
        <w:spacing w:line="360" w:lineRule="auto"/>
        <w:rPr>
          <w:rFonts w:cs="Calibri"/>
          <w:sz w:val="24"/>
          <w:szCs w:val="24"/>
        </w:rPr>
      </w:pPr>
      <w:r w:rsidRPr="00EF6367">
        <w:rPr>
          <w:rFonts w:cs="Calibri"/>
          <w:sz w:val="24"/>
          <w:szCs w:val="24"/>
        </w:rPr>
        <w:lastRenderedPageBreak/>
        <w:t>Filtering data</w:t>
      </w:r>
    </w:p>
    <w:p w14:paraId="3F7FD1F8" w14:textId="77777777" w:rsidR="00CB1353" w:rsidRPr="00752851" w:rsidRDefault="00CB1353" w:rsidP="00EF6367">
      <w:pPr>
        <w:spacing w:line="360" w:lineRule="auto"/>
        <w:rPr>
          <w:rFonts w:cs="Calibri"/>
        </w:rPr>
      </w:pPr>
      <w:r w:rsidRPr="00752851">
        <w:rPr>
          <w:rFonts w:cs="Calibri"/>
        </w:rPr>
        <w:t xml:space="preserve">There is no guarantee the filtered data is correct due to the fact that part of the data is already missing. Manual filtering is also a major inconvenience because it relies on human factors and the interpretation may be different for certain conditions and requirements. </w:t>
      </w:r>
    </w:p>
    <w:p w14:paraId="25A6DCB4" w14:textId="77777777" w:rsidR="00CB1353" w:rsidRPr="00EF6367" w:rsidRDefault="00CB1353" w:rsidP="00EF6367">
      <w:pPr>
        <w:pStyle w:val="ListParagraph"/>
        <w:numPr>
          <w:ilvl w:val="0"/>
          <w:numId w:val="11"/>
        </w:numPr>
        <w:spacing w:line="360" w:lineRule="auto"/>
        <w:rPr>
          <w:rFonts w:cs="Calibri"/>
          <w:sz w:val="24"/>
          <w:szCs w:val="24"/>
        </w:rPr>
      </w:pPr>
      <w:r w:rsidRPr="00EF6367">
        <w:rPr>
          <w:rFonts w:cs="Calibri"/>
          <w:sz w:val="24"/>
          <w:szCs w:val="24"/>
        </w:rPr>
        <w:t>Visualizing data</w:t>
      </w:r>
    </w:p>
    <w:p w14:paraId="77EA5ED9" w14:textId="0ADC5FBF" w:rsidR="00491674" w:rsidRDefault="00CB1353" w:rsidP="00491674">
      <w:pPr>
        <w:spacing w:line="360" w:lineRule="auto"/>
        <w:rPr>
          <w:rFonts w:cs="Calibri"/>
        </w:rPr>
      </w:pPr>
      <w:r w:rsidRPr="00752851">
        <w:rPr>
          <w:rFonts w:cs="Calibri"/>
        </w:rPr>
        <w:t>The possibilities of generating meaningful visual graphs are not present because different KPIs require different data which can’t be put together. Finally, if the CFO isn’t actually satisfied with the presented report, this cumbersome process has to be repeated again and again until level of acceptance of the management is reached.</w:t>
      </w:r>
    </w:p>
    <w:p w14:paraId="4351DE41" w14:textId="77777777" w:rsidR="00491674" w:rsidRPr="00491674" w:rsidRDefault="00491674" w:rsidP="00491674">
      <w:pPr>
        <w:spacing w:line="360" w:lineRule="auto"/>
        <w:rPr>
          <w:rFonts w:cs="Calibri"/>
        </w:rPr>
      </w:pPr>
    </w:p>
    <w:p w14:paraId="2C0F976B" w14:textId="47868F9F" w:rsidR="005A2FED" w:rsidRPr="00EF6367" w:rsidRDefault="005A2FED" w:rsidP="00EF6367">
      <w:pPr>
        <w:pStyle w:val="Heading1"/>
      </w:pPr>
      <w:bookmarkStart w:id="9" w:name="_Toc62234843"/>
      <w:r w:rsidRPr="00EF6367">
        <w:t>Requirements</w:t>
      </w:r>
      <w:bookmarkEnd w:id="9"/>
      <w:r w:rsidRPr="00EF6367">
        <w:t xml:space="preserve"> </w:t>
      </w:r>
    </w:p>
    <w:p w14:paraId="4670931C" w14:textId="0A5544F0" w:rsidR="00F537F3" w:rsidRPr="00EF6367" w:rsidRDefault="00F537F3" w:rsidP="00EF6367">
      <w:pPr>
        <w:pStyle w:val="Heading2"/>
        <w:rPr>
          <w:szCs w:val="24"/>
        </w:rPr>
      </w:pPr>
      <w:bookmarkStart w:id="10" w:name="_Toc62234844"/>
      <w:r w:rsidRPr="00EF6367">
        <w:rPr>
          <w:szCs w:val="24"/>
        </w:rPr>
        <w:t>Business requirements</w:t>
      </w:r>
      <w:bookmarkEnd w:id="10"/>
    </w:p>
    <w:p w14:paraId="1E6087E2" w14:textId="75D67402" w:rsidR="00C9254E" w:rsidRDefault="006D0491" w:rsidP="006D0491">
      <w:pPr>
        <w:spacing w:line="360" w:lineRule="auto"/>
        <w:rPr>
          <w:lang w:val="en"/>
        </w:rPr>
      </w:pPr>
      <w:r>
        <w:rPr>
          <w:lang w:val="en"/>
        </w:rPr>
        <w:t>The customer wishes to know when the revenue of its active stores only is increasing and decreasing. Plainwear wants to be able to filter and monitor the performance of those stores</w:t>
      </w:r>
      <w:r w:rsidR="006B2408">
        <w:rPr>
          <w:lang w:val="en"/>
        </w:rPr>
        <w:t xml:space="preserve"> in a fully automated system</w:t>
      </w:r>
      <w:r>
        <w:rPr>
          <w:lang w:val="en"/>
        </w:rPr>
        <w:t>.</w:t>
      </w:r>
    </w:p>
    <w:p w14:paraId="7B8E865F" w14:textId="6EF00CA6" w:rsidR="00F537F3" w:rsidRPr="00EF6367" w:rsidRDefault="00F537F3" w:rsidP="00EF6367">
      <w:pPr>
        <w:pStyle w:val="Heading2"/>
      </w:pPr>
      <w:bookmarkStart w:id="11" w:name="_Toc62234845"/>
      <w:r w:rsidRPr="00EF6367">
        <w:t>User requirements</w:t>
      </w:r>
      <w:bookmarkEnd w:id="11"/>
    </w:p>
    <w:p w14:paraId="61C9F1FE" w14:textId="0C4F82F0" w:rsidR="00351B10" w:rsidRDefault="006D0491" w:rsidP="002927DC">
      <w:pPr>
        <w:spacing w:line="360" w:lineRule="auto"/>
        <w:rPr>
          <w:lang w:val="en"/>
        </w:rPr>
      </w:pPr>
      <w:r>
        <w:rPr>
          <w:lang w:val="en"/>
        </w:rPr>
        <w:t>This new reporting process should be performed in major part through a Power BI dashboard. Graphs should display same-store sales (L4L) from the current and previous years on a monthly basis.</w:t>
      </w:r>
      <w:r w:rsidR="004B7A3C">
        <w:rPr>
          <w:lang w:val="en"/>
        </w:rPr>
        <w:t xml:space="preserve"> Only stores that have been active throughout the</w:t>
      </w:r>
      <w:r>
        <w:rPr>
          <w:lang w:val="en"/>
        </w:rPr>
        <w:t xml:space="preserve"> </w:t>
      </w:r>
      <w:r w:rsidR="004B7A3C">
        <w:rPr>
          <w:lang w:val="en"/>
        </w:rPr>
        <w:t xml:space="preserve">2-year period (current and previous years) should be accounted for. </w:t>
      </w:r>
      <w:r w:rsidR="00351B10">
        <w:rPr>
          <w:lang w:val="en"/>
        </w:rPr>
        <w:t>The</w:t>
      </w:r>
      <w:r>
        <w:rPr>
          <w:lang w:val="en"/>
        </w:rPr>
        <w:t xml:space="preserve"> customer should be able to compare the sales </w:t>
      </w:r>
      <w:r w:rsidR="00351B10">
        <w:rPr>
          <w:lang w:val="en"/>
        </w:rPr>
        <w:t xml:space="preserve">current year’s </w:t>
      </w:r>
      <w:r>
        <w:rPr>
          <w:lang w:val="en"/>
        </w:rPr>
        <w:t xml:space="preserve">growth to the previous year and observe </w:t>
      </w:r>
      <w:r w:rsidR="006B2408">
        <w:rPr>
          <w:lang w:val="en"/>
        </w:rPr>
        <w:t>an increase or a decrease in revenue</w:t>
      </w:r>
      <w:r>
        <w:rPr>
          <w:lang w:val="en"/>
        </w:rPr>
        <w:t>.</w:t>
      </w:r>
      <w:r w:rsidR="006B2408">
        <w:rPr>
          <w:lang w:val="en"/>
        </w:rPr>
        <w:t xml:space="preserve"> </w:t>
      </w:r>
      <w:r w:rsidR="00B92A99">
        <w:rPr>
          <w:lang w:val="en"/>
        </w:rPr>
        <w:t xml:space="preserve">The dashboard should have a number of filters and slicers including a year slicer, filters for </w:t>
      </w:r>
      <w:r w:rsidR="00B92A99">
        <w:rPr>
          <w:lang w:val="en"/>
        </w:rPr>
        <w:lastRenderedPageBreak/>
        <w:t>store type, and geo</w:t>
      </w:r>
      <w:r w:rsidR="00C93279">
        <w:rPr>
          <w:lang w:val="en"/>
        </w:rPr>
        <w:t>-localization</w:t>
      </w:r>
      <w:r w:rsidR="00B92A99">
        <w:rPr>
          <w:lang w:val="en"/>
        </w:rPr>
        <w:t xml:space="preserve"> filters. </w:t>
      </w:r>
      <w:r w:rsidR="00351B10">
        <w:rPr>
          <w:lang w:val="en"/>
        </w:rPr>
        <w:t>From there, the user should be able to generate a report for printing.</w:t>
      </w:r>
    </w:p>
    <w:p w14:paraId="0DA578C3" w14:textId="5FDE84A1" w:rsidR="00B92A99" w:rsidRPr="005A2FED" w:rsidRDefault="002927DC" w:rsidP="006D0491">
      <w:pPr>
        <w:spacing w:line="360" w:lineRule="auto"/>
        <w:rPr>
          <w:lang w:val="en"/>
        </w:rPr>
      </w:pPr>
      <w:r>
        <w:rPr>
          <w:lang w:val="en"/>
        </w:rPr>
        <w:t>Also, if the dashboard ever fails to display the desired numbers, the dashboard must notify the user and he</w:t>
      </w:r>
      <w:r w:rsidR="00F625AB">
        <w:rPr>
          <w:lang w:val="en"/>
        </w:rPr>
        <w:t>/she</w:t>
      </w:r>
      <w:r>
        <w:rPr>
          <w:lang w:val="en"/>
        </w:rPr>
        <w:t xml:space="preserve"> should be able to perform a quick diagnosis on the data.</w:t>
      </w:r>
    </w:p>
    <w:p w14:paraId="7FC2D99E" w14:textId="2BB34EA8" w:rsidR="005A2FED" w:rsidRPr="00EF6367" w:rsidRDefault="005A2FED" w:rsidP="00EF6367">
      <w:pPr>
        <w:pStyle w:val="Heading2"/>
      </w:pPr>
      <w:bookmarkStart w:id="12" w:name="_Toc62234846"/>
      <w:r w:rsidRPr="00EF6367">
        <w:t>Functional requirements</w:t>
      </w:r>
      <w:bookmarkEnd w:id="12"/>
    </w:p>
    <w:tbl>
      <w:tblPr>
        <w:tblW w:w="901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3686"/>
        <w:gridCol w:w="4618"/>
      </w:tblGrid>
      <w:tr w:rsidR="00C9254E" w14:paraId="286B6897" w14:textId="77777777" w:rsidTr="00351B10">
        <w:trPr>
          <w:trHeight w:val="102"/>
        </w:trPr>
        <w:tc>
          <w:tcPr>
            <w:tcW w:w="709"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70FDBA3D" w14:textId="3DD283AF" w:rsidR="00C9254E" w:rsidRPr="00C9254E" w:rsidRDefault="00C9254E" w:rsidP="00351B10">
            <w:pPr>
              <w:pStyle w:val="TableStyle2"/>
              <w:rPr>
                <w:rFonts w:ascii="Calibri" w:hAnsi="Calibri" w:cs="Calibri"/>
                <w:b/>
                <w:bCs/>
                <w:i/>
                <w:iCs/>
                <w:sz w:val="24"/>
                <w:szCs w:val="24"/>
              </w:rPr>
            </w:pPr>
            <w:r w:rsidRPr="00C9254E">
              <w:rPr>
                <w:rFonts w:ascii="Calibri" w:hAnsi="Calibri" w:cs="Calibri"/>
                <w:b/>
                <w:bCs/>
                <w:i/>
                <w:iCs/>
                <w:sz w:val="24"/>
                <w:szCs w:val="24"/>
              </w:rPr>
              <w:t>ID</w:t>
            </w:r>
          </w:p>
        </w:tc>
        <w:tc>
          <w:tcPr>
            <w:tcW w:w="3686"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50DEA2E1" w14:textId="52786AB5" w:rsidR="00C9254E" w:rsidRPr="00C9254E" w:rsidRDefault="00C9254E" w:rsidP="00351B10">
            <w:pPr>
              <w:pStyle w:val="TableStyle2"/>
              <w:rPr>
                <w:rFonts w:ascii="Calibri" w:hAnsi="Calibri" w:cs="Calibri"/>
                <w:b/>
                <w:bCs/>
                <w:i/>
                <w:iCs/>
                <w:sz w:val="24"/>
                <w:szCs w:val="24"/>
              </w:rPr>
            </w:pPr>
            <w:r w:rsidRPr="00C9254E">
              <w:rPr>
                <w:rFonts w:ascii="Calibri" w:hAnsi="Calibri" w:cs="Calibri"/>
                <w:b/>
                <w:bCs/>
                <w:i/>
                <w:iCs/>
                <w:sz w:val="24"/>
                <w:szCs w:val="24"/>
              </w:rPr>
              <w:t>Requirements</w:t>
            </w:r>
          </w:p>
        </w:tc>
        <w:tc>
          <w:tcPr>
            <w:tcW w:w="4618" w:type="dxa"/>
            <w:tcBorders>
              <w:top w:val="single" w:sz="4" w:space="0" w:color="000000"/>
              <w:left w:val="single" w:sz="4" w:space="0" w:color="000000"/>
              <w:bottom w:val="single" w:sz="4" w:space="0" w:color="000000"/>
              <w:right w:val="single" w:sz="4" w:space="0" w:color="000000"/>
            </w:tcBorders>
            <w:shd w:val="clear" w:color="auto" w:fill="D5D5D5"/>
            <w:vAlign w:val="center"/>
          </w:tcPr>
          <w:p w14:paraId="081B8129" w14:textId="10698E9F" w:rsidR="00C9254E" w:rsidRPr="00C9254E" w:rsidRDefault="00C9254E" w:rsidP="00351B10">
            <w:pPr>
              <w:pStyle w:val="TableStyle2"/>
              <w:rPr>
                <w:rFonts w:ascii="Calibri" w:hAnsi="Calibri" w:cs="Calibri"/>
                <w:b/>
                <w:bCs/>
                <w:i/>
                <w:iCs/>
                <w:sz w:val="24"/>
                <w:szCs w:val="24"/>
              </w:rPr>
            </w:pPr>
            <w:r w:rsidRPr="00C9254E">
              <w:rPr>
                <w:rFonts w:ascii="Calibri" w:hAnsi="Calibri" w:cs="Calibri"/>
                <w:b/>
                <w:bCs/>
                <w:i/>
                <w:iCs/>
                <w:sz w:val="24"/>
                <w:szCs w:val="24"/>
              </w:rPr>
              <w:t>Description</w:t>
            </w:r>
          </w:p>
        </w:tc>
      </w:tr>
      <w:tr w:rsidR="00C9254E" w:rsidRPr="00540816" w14:paraId="6A053666" w14:textId="77777777" w:rsidTr="00351B10">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B982FE3" w14:textId="734298F3" w:rsidR="00C9254E" w:rsidRPr="00C9254E" w:rsidRDefault="00C9254E" w:rsidP="00351B10">
            <w:pPr>
              <w:pStyle w:val="TableStyle2"/>
              <w:rPr>
                <w:rFonts w:ascii="Calibri" w:hAnsi="Calibri" w:cs="Calibri"/>
                <w:sz w:val="24"/>
                <w:szCs w:val="24"/>
              </w:rPr>
            </w:pPr>
            <w:r>
              <w:rPr>
                <w:rFonts w:ascii="Calibri" w:hAnsi="Calibri" w:cs="Calibri"/>
                <w:sz w:val="24"/>
                <w:szCs w:val="24"/>
              </w:rPr>
              <w:t>F1</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5871F8CC" w14:textId="55A76A52" w:rsidR="00C9254E" w:rsidRPr="00C9254E" w:rsidRDefault="004B7A3C" w:rsidP="00351B10">
            <w:pPr>
              <w:pStyle w:val="TableStyle2"/>
              <w:rPr>
                <w:rFonts w:ascii="Calibri" w:hAnsi="Calibri" w:cs="Calibri"/>
                <w:sz w:val="24"/>
                <w:szCs w:val="24"/>
              </w:rPr>
            </w:pPr>
            <w:r>
              <w:rPr>
                <w:rFonts w:ascii="Calibri" w:hAnsi="Calibri" w:cs="Calibri"/>
                <w:sz w:val="24"/>
                <w:szCs w:val="24"/>
              </w:rPr>
              <w:t>Automated Data Import</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27628214" w14:textId="5C1C0D5D" w:rsidR="00C9254E" w:rsidRPr="00C9254E" w:rsidRDefault="004B7A3C" w:rsidP="00351B10">
            <w:pPr>
              <w:pStyle w:val="TableStyle2"/>
              <w:rPr>
                <w:rFonts w:ascii="Calibri" w:hAnsi="Calibri" w:cs="Calibri"/>
                <w:sz w:val="24"/>
                <w:szCs w:val="24"/>
              </w:rPr>
            </w:pPr>
            <w:r>
              <w:rPr>
                <w:rFonts w:ascii="Calibri" w:hAnsi="Calibri" w:cs="Calibri"/>
                <w:sz w:val="24"/>
                <w:szCs w:val="24"/>
              </w:rPr>
              <w:t>The data must be imported from the database automatically. No human intervention should be necessary.</w:t>
            </w:r>
          </w:p>
        </w:tc>
      </w:tr>
      <w:tr w:rsidR="00C9254E" w14:paraId="0BB51A44" w14:textId="77777777" w:rsidTr="00351B10">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504D246" w14:textId="629822B5" w:rsidR="00C9254E" w:rsidRPr="00C9254E" w:rsidRDefault="00C9254E" w:rsidP="00351B10">
            <w:pPr>
              <w:pStyle w:val="TableStyle2"/>
              <w:rPr>
                <w:rFonts w:ascii="Calibri" w:hAnsi="Calibri" w:cs="Calibri"/>
                <w:sz w:val="24"/>
                <w:szCs w:val="24"/>
              </w:rPr>
            </w:pPr>
            <w:r>
              <w:rPr>
                <w:rFonts w:ascii="Calibri" w:hAnsi="Calibri" w:cs="Calibri"/>
                <w:sz w:val="24"/>
                <w:szCs w:val="24"/>
              </w:rPr>
              <w:t>F2</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503C4DD" w14:textId="7692F0DF" w:rsidR="00C9254E" w:rsidRPr="00C9254E" w:rsidRDefault="0070784A" w:rsidP="00351B10">
            <w:pPr>
              <w:pStyle w:val="TableStyle2"/>
              <w:rPr>
                <w:rFonts w:ascii="Calibri" w:hAnsi="Calibri" w:cs="Calibri"/>
                <w:sz w:val="24"/>
                <w:szCs w:val="24"/>
              </w:rPr>
            </w:pPr>
            <w:r>
              <w:rPr>
                <w:rFonts w:ascii="Calibri" w:hAnsi="Calibri" w:cs="Calibri"/>
                <w:sz w:val="24"/>
                <w:szCs w:val="24"/>
              </w:rPr>
              <w:t xml:space="preserve">L4L filtering </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7CA4084E" w14:textId="04D88BAD" w:rsidR="00C9254E" w:rsidRPr="00C9254E" w:rsidRDefault="0070784A" w:rsidP="00351B10">
            <w:pPr>
              <w:pStyle w:val="TableStyle2"/>
              <w:rPr>
                <w:rFonts w:ascii="Calibri" w:hAnsi="Calibri" w:cs="Calibri"/>
                <w:sz w:val="24"/>
                <w:szCs w:val="24"/>
              </w:rPr>
            </w:pPr>
            <w:r>
              <w:rPr>
                <w:rFonts w:ascii="Calibri" w:hAnsi="Calibri" w:cs="Calibri"/>
                <w:sz w:val="24"/>
                <w:szCs w:val="24"/>
              </w:rPr>
              <w:t xml:space="preserve">Stores that have gone through either an opening, a closing, or a refitting within the period should be excluded. </w:t>
            </w:r>
          </w:p>
        </w:tc>
      </w:tr>
      <w:tr w:rsidR="00C9254E" w14:paraId="45C0CACA" w14:textId="77777777" w:rsidTr="00351B10">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DBD574E" w14:textId="006DDCEC" w:rsidR="00C9254E" w:rsidRPr="00C9254E" w:rsidRDefault="00C9254E" w:rsidP="00351B10">
            <w:pPr>
              <w:pStyle w:val="TableStyle2"/>
              <w:rPr>
                <w:rFonts w:ascii="Calibri" w:hAnsi="Calibri" w:cs="Calibri"/>
                <w:sz w:val="24"/>
                <w:szCs w:val="24"/>
              </w:rPr>
            </w:pPr>
            <w:r>
              <w:rPr>
                <w:rFonts w:ascii="Calibri" w:hAnsi="Calibri" w:cs="Calibri"/>
                <w:sz w:val="24"/>
                <w:szCs w:val="24"/>
              </w:rPr>
              <w:t>F3</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3CB1272" w14:textId="099C3C57" w:rsidR="00C9254E" w:rsidRPr="00C9254E" w:rsidRDefault="00351B10" w:rsidP="00351B10">
            <w:pPr>
              <w:pStyle w:val="TableStyle2"/>
              <w:rPr>
                <w:rFonts w:ascii="Calibri" w:hAnsi="Calibri" w:cs="Calibri"/>
                <w:sz w:val="24"/>
                <w:szCs w:val="24"/>
              </w:rPr>
            </w:pPr>
            <w:r>
              <w:rPr>
                <w:rFonts w:ascii="Calibri" w:hAnsi="Calibri" w:cs="Calibri"/>
                <w:sz w:val="24"/>
                <w:szCs w:val="24"/>
              </w:rPr>
              <w:t>Yearly Comparisons</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408F615A" w14:textId="19435AEB" w:rsidR="00C9254E" w:rsidRPr="00C9254E" w:rsidRDefault="00351B10" w:rsidP="00351B10">
            <w:pPr>
              <w:pStyle w:val="TableStyle2"/>
              <w:rPr>
                <w:rFonts w:ascii="Calibri" w:hAnsi="Calibri" w:cs="Calibri"/>
                <w:sz w:val="24"/>
                <w:szCs w:val="24"/>
              </w:rPr>
            </w:pPr>
            <w:r>
              <w:rPr>
                <w:rFonts w:ascii="Calibri" w:hAnsi="Calibri" w:cs="Calibri"/>
                <w:sz w:val="24"/>
                <w:szCs w:val="24"/>
              </w:rPr>
              <w:t>A graph should be able to display the sales of the current and previous years in terms of months.</w:t>
            </w:r>
          </w:p>
        </w:tc>
      </w:tr>
      <w:tr w:rsidR="00CB1353" w14:paraId="08427EDE" w14:textId="77777777" w:rsidTr="00351B10">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D32BDA0" w14:textId="6D99DA5C" w:rsidR="00CB1353" w:rsidRDefault="00351B10" w:rsidP="00351B10">
            <w:pPr>
              <w:pStyle w:val="TableStyle2"/>
              <w:rPr>
                <w:rFonts w:ascii="Calibri" w:hAnsi="Calibri" w:cs="Calibri"/>
                <w:sz w:val="24"/>
                <w:szCs w:val="24"/>
              </w:rPr>
            </w:pPr>
            <w:r>
              <w:rPr>
                <w:rFonts w:ascii="Calibri" w:hAnsi="Calibri" w:cs="Calibri"/>
                <w:sz w:val="24"/>
                <w:szCs w:val="24"/>
              </w:rPr>
              <w:t>F4</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EA17147" w14:textId="3168B787" w:rsidR="00CB1353" w:rsidRPr="00C9254E" w:rsidRDefault="00351B10" w:rsidP="00351B10">
            <w:pPr>
              <w:pStyle w:val="TableStyle2"/>
              <w:rPr>
                <w:rFonts w:ascii="Calibri" w:hAnsi="Calibri" w:cs="Calibri"/>
                <w:sz w:val="24"/>
                <w:szCs w:val="24"/>
              </w:rPr>
            </w:pPr>
            <w:r>
              <w:rPr>
                <w:rFonts w:ascii="Calibri" w:hAnsi="Calibri" w:cs="Calibri"/>
                <w:sz w:val="24"/>
                <w:szCs w:val="24"/>
              </w:rPr>
              <w:t>Growth Calculations</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02837595" w14:textId="1C4E1EAF" w:rsidR="00CB1353" w:rsidRPr="00C9254E" w:rsidRDefault="00351B10" w:rsidP="00351B10">
            <w:pPr>
              <w:pStyle w:val="TableStyle2"/>
              <w:rPr>
                <w:rFonts w:ascii="Calibri" w:hAnsi="Calibri" w:cs="Calibri"/>
                <w:sz w:val="24"/>
                <w:szCs w:val="24"/>
              </w:rPr>
            </w:pPr>
            <w:r>
              <w:rPr>
                <w:rFonts w:ascii="Calibri" w:hAnsi="Calibri" w:cs="Calibri"/>
                <w:sz w:val="24"/>
                <w:szCs w:val="24"/>
              </w:rPr>
              <w:t xml:space="preserve">Growth calculations should be performed on the current and previous years and presented to the user. </w:t>
            </w:r>
          </w:p>
        </w:tc>
      </w:tr>
      <w:tr w:rsidR="00351B10" w14:paraId="1609FC8B" w14:textId="77777777" w:rsidTr="00351B10">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931E284" w14:textId="200837BF" w:rsidR="00351B10" w:rsidRDefault="00351B10" w:rsidP="00351B10">
            <w:pPr>
              <w:pStyle w:val="TableStyle2"/>
              <w:rPr>
                <w:rFonts w:ascii="Calibri" w:hAnsi="Calibri" w:cs="Calibri"/>
                <w:sz w:val="24"/>
                <w:szCs w:val="24"/>
              </w:rPr>
            </w:pPr>
            <w:r>
              <w:rPr>
                <w:rFonts w:ascii="Calibri" w:hAnsi="Calibri" w:cs="Calibri"/>
                <w:sz w:val="24"/>
                <w:szCs w:val="24"/>
              </w:rPr>
              <w:t>F5</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9CBB4C0" w14:textId="47F50194" w:rsidR="00351B10" w:rsidRDefault="00351B10" w:rsidP="00351B10">
            <w:pPr>
              <w:pStyle w:val="TableStyle2"/>
              <w:rPr>
                <w:rFonts w:ascii="Calibri" w:hAnsi="Calibri" w:cs="Calibri"/>
                <w:sz w:val="24"/>
                <w:szCs w:val="24"/>
              </w:rPr>
            </w:pPr>
            <w:r>
              <w:rPr>
                <w:rFonts w:ascii="Calibri" w:hAnsi="Calibri" w:cs="Calibri"/>
                <w:sz w:val="24"/>
                <w:szCs w:val="24"/>
              </w:rPr>
              <w:t xml:space="preserve">Data Filters </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36E1F893" w14:textId="1A134693" w:rsidR="00351B10" w:rsidRDefault="00351B10" w:rsidP="00351B10">
            <w:pPr>
              <w:pStyle w:val="TableStyle2"/>
              <w:rPr>
                <w:rFonts w:ascii="Calibri" w:hAnsi="Calibri" w:cs="Calibri"/>
                <w:sz w:val="24"/>
                <w:szCs w:val="24"/>
              </w:rPr>
            </w:pPr>
            <w:r>
              <w:rPr>
                <w:rFonts w:ascii="Calibri" w:hAnsi="Calibri" w:cs="Calibri"/>
                <w:sz w:val="24"/>
                <w:szCs w:val="24"/>
              </w:rPr>
              <w:t>Localisation filters, store type filters, and a year slicer should be available for the user.</w:t>
            </w:r>
          </w:p>
        </w:tc>
      </w:tr>
      <w:tr w:rsidR="00351B10" w14:paraId="11BDA1D1" w14:textId="77777777" w:rsidTr="00351B10">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DE6ED06" w14:textId="0ED22404" w:rsidR="00351B10" w:rsidRDefault="00351B10" w:rsidP="00351B10">
            <w:pPr>
              <w:pStyle w:val="TableStyle2"/>
              <w:rPr>
                <w:rFonts w:ascii="Calibri" w:hAnsi="Calibri" w:cs="Calibri"/>
                <w:sz w:val="24"/>
                <w:szCs w:val="24"/>
              </w:rPr>
            </w:pPr>
            <w:r>
              <w:rPr>
                <w:rFonts w:ascii="Calibri" w:hAnsi="Calibri" w:cs="Calibri"/>
                <w:sz w:val="24"/>
                <w:szCs w:val="24"/>
              </w:rPr>
              <w:t>F6</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F1FBA38" w14:textId="1BDB49D1" w:rsidR="00351B10" w:rsidRDefault="00351B10" w:rsidP="00351B10">
            <w:pPr>
              <w:pStyle w:val="TableStyle2"/>
              <w:rPr>
                <w:rFonts w:ascii="Calibri" w:hAnsi="Calibri" w:cs="Calibri"/>
                <w:sz w:val="24"/>
                <w:szCs w:val="24"/>
              </w:rPr>
            </w:pPr>
            <w:r>
              <w:rPr>
                <w:rFonts w:ascii="Calibri" w:hAnsi="Calibri" w:cs="Calibri"/>
                <w:sz w:val="24"/>
                <w:szCs w:val="24"/>
              </w:rPr>
              <w:t>Generating Reports</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2F37FBA4" w14:textId="651E9FD1" w:rsidR="00351B10" w:rsidRDefault="00351B10" w:rsidP="00351B10">
            <w:pPr>
              <w:pStyle w:val="TableStyle2"/>
              <w:rPr>
                <w:rFonts w:ascii="Calibri" w:hAnsi="Calibri" w:cs="Calibri"/>
                <w:sz w:val="24"/>
                <w:szCs w:val="24"/>
              </w:rPr>
            </w:pPr>
            <w:r>
              <w:rPr>
                <w:rFonts w:ascii="Calibri" w:hAnsi="Calibri" w:cs="Calibri"/>
                <w:sz w:val="24"/>
                <w:szCs w:val="24"/>
              </w:rPr>
              <w:t xml:space="preserve">The dashboard should be able to generate report with the user’s desired numbers in the universal PDF format. </w:t>
            </w:r>
          </w:p>
        </w:tc>
      </w:tr>
    </w:tbl>
    <w:p w14:paraId="2BFF901D" w14:textId="5AF1AE00" w:rsidR="00351B10" w:rsidRPr="008C5D37" w:rsidRDefault="00380972" w:rsidP="008C5D37">
      <w:pPr>
        <w:spacing w:line="276" w:lineRule="auto"/>
        <w:jc w:val="center"/>
        <w:rPr>
          <w:rFonts w:cs="Calibri"/>
          <w:i/>
          <w:iCs/>
        </w:rPr>
      </w:pPr>
      <w:r>
        <w:rPr>
          <w:rFonts w:cs="Calibri"/>
          <w:i/>
          <w:iCs/>
        </w:rPr>
        <w:t>Table 1</w:t>
      </w:r>
      <w:r>
        <w:rPr>
          <w:rFonts w:cs="Calibri"/>
          <w:i/>
          <w:iCs/>
        </w:rPr>
        <w:t>,</w:t>
      </w:r>
      <w:r w:rsidRPr="00752851">
        <w:rPr>
          <w:rFonts w:cs="Calibri"/>
          <w:i/>
          <w:iCs/>
        </w:rPr>
        <w:t xml:space="preserve"> </w:t>
      </w:r>
      <w:r>
        <w:rPr>
          <w:rFonts w:cs="Calibri"/>
          <w:i/>
          <w:iCs/>
        </w:rPr>
        <w:t>Functional Requirements</w:t>
      </w:r>
    </w:p>
    <w:p w14:paraId="5BC003B2" w14:textId="02ED6D9B" w:rsidR="005A2FED" w:rsidRDefault="005A2FED" w:rsidP="00351B10">
      <w:pPr>
        <w:pStyle w:val="Heading2"/>
      </w:pPr>
      <w:bookmarkStart w:id="13" w:name="_Toc62234847"/>
      <w:r w:rsidRPr="00351B10">
        <w:t>Non-functional requirements</w:t>
      </w:r>
      <w:bookmarkEnd w:id="13"/>
    </w:p>
    <w:tbl>
      <w:tblPr>
        <w:tblW w:w="901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3686"/>
        <w:gridCol w:w="4618"/>
      </w:tblGrid>
      <w:tr w:rsidR="00351B10" w14:paraId="1F5FA5A2" w14:textId="77777777" w:rsidTr="00F07B8B">
        <w:trPr>
          <w:trHeight w:val="102"/>
        </w:trPr>
        <w:tc>
          <w:tcPr>
            <w:tcW w:w="709"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21A11B24" w14:textId="77777777" w:rsidR="00351B10" w:rsidRPr="00C9254E" w:rsidRDefault="00351B10" w:rsidP="00F07B8B">
            <w:pPr>
              <w:pStyle w:val="TableStyle2"/>
              <w:rPr>
                <w:rFonts w:ascii="Calibri" w:hAnsi="Calibri" w:cs="Calibri"/>
                <w:b/>
                <w:bCs/>
                <w:i/>
                <w:iCs/>
                <w:sz w:val="24"/>
                <w:szCs w:val="24"/>
              </w:rPr>
            </w:pPr>
            <w:r w:rsidRPr="00C9254E">
              <w:rPr>
                <w:rFonts w:ascii="Calibri" w:hAnsi="Calibri" w:cs="Calibri"/>
                <w:b/>
                <w:bCs/>
                <w:i/>
                <w:iCs/>
                <w:sz w:val="24"/>
                <w:szCs w:val="24"/>
              </w:rPr>
              <w:t>ID</w:t>
            </w:r>
          </w:p>
        </w:tc>
        <w:tc>
          <w:tcPr>
            <w:tcW w:w="3686"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3C9B0587" w14:textId="77777777" w:rsidR="00351B10" w:rsidRPr="00C9254E" w:rsidRDefault="00351B10" w:rsidP="00F07B8B">
            <w:pPr>
              <w:pStyle w:val="TableStyle2"/>
              <w:rPr>
                <w:rFonts w:ascii="Calibri" w:hAnsi="Calibri" w:cs="Calibri"/>
                <w:b/>
                <w:bCs/>
                <w:i/>
                <w:iCs/>
                <w:sz w:val="24"/>
                <w:szCs w:val="24"/>
              </w:rPr>
            </w:pPr>
            <w:r w:rsidRPr="00C9254E">
              <w:rPr>
                <w:rFonts w:ascii="Calibri" w:hAnsi="Calibri" w:cs="Calibri"/>
                <w:b/>
                <w:bCs/>
                <w:i/>
                <w:iCs/>
                <w:sz w:val="24"/>
                <w:szCs w:val="24"/>
              </w:rPr>
              <w:t>Requirements</w:t>
            </w:r>
          </w:p>
        </w:tc>
        <w:tc>
          <w:tcPr>
            <w:tcW w:w="4618" w:type="dxa"/>
            <w:tcBorders>
              <w:top w:val="single" w:sz="4" w:space="0" w:color="000000"/>
              <w:left w:val="single" w:sz="4" w:space="0" w:color="000000"/>
              <w:bottom w:val="single" w:sz="4" w:space="0" w:color="000000"/>
              <w:right w:val="single" w:sz="4" w:space="0" w:color="000000"/>
            </w:tcBorders>
            <w:shd w:val="clear" w:color="auto" w:fill="D5D5D5"/>
            <w:vAlign w:val="center"/>
          </w:tcPr>
          <w:p w14:paraId="222FD088" w14:textId="77777777" w:rsidR="00351B10" w:rsidRPr="00C9254E" w:rsidRDefault="00351B10" w:rsidP="00F07B8B">
            <w:pPr>
              <w:pStyle w:val="TableStyle2"/>
              <w:rPr>
                <w:rFonts w:ascii="Calibri" w:hAnsi="Calibri" w:cs="Calibri"/>
                <w:b/>
                <w:bCs/>
                <w:i/>
                <w:iCs/>
                <w:sz w:val="24"/>
                <w:szCs w:val="24"/>
              </w:rPr>
            </w:pPr>
            <w:r w:rsidRPr="00C9254E">
              <w:rPr>
                <w:rFonts w:ascii="Calibri" w:hAnsi="Calibri" w:cs="Calibri"/>
                <w:b/>
                <w:bCs/>
                <w:i/>
                <w:iCs/>
                <w:sz w:val="24"/>
                <w:szCs w:val="24"/>
              </w:rPr>
              <w:t>Description</w:t>
            </w:r>
          </w:p>
        </w:tc>
      </w:tr>
      <w:tr w:rsidR="00351B10" w:rsidRPr="00540816" w14:paraId="384942E5" w14:textId="77777777" w:rsidTr="00F07B8B">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362027B" w14:textId="49D5076C" w:rsidR="00351B10" w:rsidRPr="00C9254E" w:rsidRDefault="00351B10" w:rsidP="00F07B8B">
            <w:pPr>
              <w:pStyle w:val="TableStyle2"/>
              <w:rPr>
                <w:rFonts w:ascii="Calibri" w:hAnsi="Calibri" w:cs="Calibri"/>
                <w:sz w:val="24"/>
                <w:szCs w:val="24"/>
              </w:rPr>
            </w:pPr>
            <w:r>
              <w:rPr>
                <w:rFonts w:ascii="Calibri" w:hAnsi="Calibri" w:cs="Calibri"/>
                <w:sz w:val="24"/>
                <w:szCs w:val="24"/>
              </w:rPr>
              <w:t>NF1</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5205FF3A" w14:textId="57729093" w:rsidR="00351B10" w:rsidRPr="00C9254E" w:rsidRDefault="00351B10" w:rsidP="00F07B8B">
            <w:pPr>
              <w:pStyle w:val="TableStyle2"/>
              <w:rPr>
                <w:rFonts w:ascii="Calibri" w:hAnsi="Calibri" w:cs="Calibri"/>
                <w:sz w:val="24"/>
                <w:szCs w:val="24"/>
              </w:rPr>
            </w:pPr>
            <w:r>
              <w:rPr>
                <w:rFonts w:ascii="Calibri" w:hAnsi="Calibri" w:cs="Calibri"/>
                <w:sz w:val="24"/>
                <w:szCs w:val="24"/>
              </w:rPr>
              <w:t xml:space="preserve">Seamless comparisons </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4B1D260B" w14:textId="3B56B83D" w:rsidR="00351B10" w:rsidRPr="00C9254E" w:rsidRDefault="00351B10" w:rsidP="00F07B8B">
            <w:pPr>
              <w:pStyle w:val="TableStyle2"/>
              <w:rPr>
                <w:rFonts w:ascii="Calibri" w:hAnsi="Calibri" w:cs="Calibri"/>
                <w:sz w:val="24"/>
                <w:szCs w:val="24"/>
              </w:rPr>
            </w:pPr>
            <w:r>
              <w:rPr>
                <w:rFonts w:ascii="Calibri" w:hAnsi="Calibri" w:cs="Calibri"/>
                <w:sz w:val="24"/>
                <w:szCs w:val="24"/>
              </w:rPr>
              <w:t xml:space="preserve">Comparing the </w:t>
            </w:r>
            <w:r w:rsidR="00A00591">
              <w:rPr>
                <w:rFonts w:ascii="Calibri" w:hAnsi="Calibri" w:cs="Calibri"/>
                <w:sz w:val="24"/>
                <w:szCs w:val="24"/>
              </w:rPr>
              <w:t>revenue growth should be made easy and seamless.</w:t>
            </w:r>
          </w:p>
        </w:tc>
      </w:tr>
      <w:tr w:rsidR="00351B10" w:rsidRPr="00540816" w14:paraId="284649B2" w14:textId="77777777" w:rsidTr="00F07B8B">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560197C8" w14:textId="33767E7B" w:rsidR="00351B10" w:rsidRDefault="00A00591" w:rsidP="00F07B8B">
            <w:pPr>
              <w:pStyle w:val="TableStyle2"/>
              <w:rPr>
                <w:rFonts w:ascii="Calibri" w:hAnsi="Calibri" w:cs="Calibri"/>
                <w:sz w:val="24"/>
                <w:szCs w:val="24"/>
              </w:rPr>
            </w:pPr>
            <w:r>
              <w:rPr>
                <w:rFonts w:ascii="Calibri" w:hAnsi="Calibri" w:cs="Calibri"/>
                <w:sz w:val="24"/>
                <w:szCs w:val="24"/>
              </w:rPr>
              <w:t>NF2</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628BFEE" w14:textId="3E70377D" w:rsidR="00351B10" w:rsidRDefault="00A00591" w:rsidP="00F07B8B">
            <w:pPr>
              <w:pStyle w:val="TableStyle2"/>
              <w:rPr>
                <w:rFonts w:ascii="Calibri" w:hAnsi="Calibri" w:cs="Calibri"/>
                <w:sz w:val="24"/>
                <w:szCs w:val="24"/>
              </w:rPr>
            </w:pPr>
            <w:r>
              <w:rPr>
                <w:rFonts w:ascii="Calibri" w:hAnsi="Calibri" w:cs="Calibri"/>
                <w:sz w:val="24"/>
                <w:szCs w:val="24"/>
              </w:rPr>
              <w:t>Intuitive Design</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3457D2FF" w14:textId="4C0BD61F" w:rsidR="00351B10" w:rsidRDefault="00A00591" w:rsidP="00F07B8B">
            <w:pPr>
              <w:pStyle w:val="TableStyle2"/>
              <w:rPr>
                <w:rFonts w:ascii="Calibri" w:hAnsi="Calibri" w:cs="Calibri"/>
                <w:sz w:val="24"/>
                <w:szCs w:val="24"/>
              </w:rPr>
            </w:pPr>
            <w:r>
              <w:rPr>
                <w:rFonts w:ascii="Calibri" w:hAnsi="Calibri" w:cs="Calibri"/>
                <w:sz w:val="24"/>
                <w:szCs w:val="24"/>
              </w:rPr>
              <w:t>The UI should be intuitive/simple and should not necessitate training sessions for a user to understand.</w:t>
            </w:r>
          </w:p>
        </w:tc>
      </w:tr>
      <w:tr w:rsidR="00A00591" w:rsidRPr="00540816" w14:paraId="3E0D9ACB" w14:textId="77777777" w:rsidTr="00F07B8B">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98ADB55" w14:textId="6FB994DE" w:rsidR="00A00591" w:rsidRDefault="00A00591" w:rsidP="00F07B8B">
            <w:pPr>
              <w:pStyle w:val="TableStyle2"/>
              <w:rPr>
                <w:rFonts w:ascii="Calibri" w:hAnsi="Calibri" w:cs="Calibri"/>
                <w:sz w:val="24"/>
                <w:szCs w:val="24"/>
              </w:rPr>
            </w:pPr>
            <w:r>
              <w:rPr>
                <w:rFonts w:ascii="Calibri" w:hAnsi="Calibri" w:cs="Calibri"/>
                <w:sz w:val="24"/>
                <w:szCs w:val="24"/>
              </w:rPr>
              <w:lastRenderedPageBreak/>
              <w:t>NF3</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F0D214D" w14:textId="1B2B0444" w:rsidR="00A00591" w:rsidRDefault="00A00591" w:rsidP="00F07B8B">
            <w:pPr>
              <w:pStyle w:val="TableStyle2"/>
              <w:rPr>
                <w:rFonts w:ascii="Calibri" w:hAnsi="Calibri" w:cs="Calibri"/>
                <w:sz w:val="24"/>
                <w:szCs w:val="24"/>
              </w:rPr>
            </w:pPr>
            <w:r>
              <w:rPr>
                <w:rFonts w:ascii="Calibri" w:hAnsi="Calibri" w:cs="Calibri"/>
                <w:sz w:val="24"/>
                <w:szCs w:val="24"/>
              </w:rPr>
              <w:t>Secure Data</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55C33D25" w14:textId="0198AF1A" w:rsidR="00A00591" w:rsidRDefault="00A00591" w:rsidP="00F07B8B">
            <w:pPr>
              <w:pStyle w:val="TableStyle2"/>
              <w:rPr>
                <w:rFonts w:ascii="Calibri" w:hAnsi="Calibri" w:cs="Calibri"/>
                <w:sz w:val="24"/>
                <w:szCs w:val="24"/>
              </w:rPr>
            </w:pPr>
            <w:r>
              <w:rPr>
                <w:rFonts w:ascii="Calibri" w:hAnsi="Calibri" w:cs="Calibri"/>
                <w:sz w:val="24"/>
                <w:szCs w:val="24"/>
              </w:rPr>
              <w:t xml:space="preserve">The data should not be accessible by unauthorized personnel. </w:t>
            </w:r>
          </w:p>
        </w:tc>
      </w:tr>
      <w:tr w:rsidR="00A00591" w:rsidRPr="00540816" w14:paraId="38926418" w14:textId="77777777" w:rsidTr="00F07B8B">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40B7DAA" w14:textId="76FCD7A4" w:rsidR="00A00591" w:rsidRDefault="00A00591" w:rsidP="00F07B8B">
            <w:pPr>
              <w:pStyle w:val="TableStyle2"/>
              <w:rPr>
                <w:rFonts w:ascii="Calibri" w:hAnsi="Calibri" w:cs="Calibri"/>
                <w:sz w:val="24"/>
                <w:szCs w:val="24"/>
              </w:rPr>
            </w:pPr>
            <w:r>
              <w:rPr>
                <w:rFonts w:ascii="Calibri" w:hAnsi="Calibri" w:cs="Calibri"/>
                <w:sz w:val="24"/>
                <w:szCs w:val="24"/>
              </w:rPr>
              <w:t>NF4</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7E09629" w14:textId="15182C5D" w:rsidR="00A00591" w:rsidRDefault="00A00591" w:rsidP="00F07B8B">
            <w:pPr>
              <w:pStyle w:val="TableStyle2"/>
              <w:rPr>
                <w:rFonts w:ascii="Calibri" w:hAnsi="Calibri" w:cs="Calibri"/>
                <w:sz w:val="24"/>
                <w:szCs w:val="24"/>
              </w:rPr>
            </w:pPr>
            <w:r>
              <w:rPr>
                <w:rFonts w:ascii="Calibri" w:hAnsi="Calibri" w:cs="Calibri"/>
                <w:sz w:val="24"/>
                <w:szCs w:val="24"/>
              </w:rPr>
              <w:t xml:space="preserve">Scalable and Maintainable </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1DED6D9A" w14:textId="527CC568" w:rsidR="00A00591" w:rsidRDefault="00A00591" w:rsidP="00F07B8B">
            <w:pPr>
              <w:pStyle w:val="TableStyle2"/>
              <w:rPr>
                <w:rFonts w:ascii="Calibri" w:hAnsi="Calibri" w:cs="Calibri"/>
                <w:sz w:val="24"/>
                <w:szCs w:val="24"/>
              </w:rPr>
            </w:pPr>
            <w:r>
              <w:rPr>
                <w:rFonts w:ascii="Calibri" w:hAnsi="Calibri" w:cs="Calibri"/>
                <w:sz w:val="24"/>
                <w:szCs w:val="24"/>
              </w:rPr>
              <w:t>The dashboard should not necessitate a complete revamp of the customers database structure and should work with updated data in the future.</w:t>
            </w:r>
          </w:p>
        </w:tc>
      </w:tr>
      <w:tr w:rsidR="00A00591" w:rsidRPr="00540816" w14:paraId="1DEF6032" w14:textId="77777777" w:rsidTr="00F07B8B">
        <w:trPr>
          <w:trHeight w:val="25"/>
        </w:trPr>
        <w:tc>
          <w:tcPr>
            <w:tcW w:w="70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33AC42A" w14:textId="716B943C" w:rsidR="00A00591" w:rsidRDefault="00A00591" w:rsidP="00F07B8B">
            <w:pPr>
              <w:pStyle w:val="TableStyle2"/>
              <w:rPr>
                <w:rFonts w:ascii="Calibri" w:hAnsi="Calibri" w:cs="Calibri"/>
                <w:sz w:val="24"/>
                <w:szCs w:val="24"/>
              </w:rPr>
            </w:pPr>
            <w:r>
              <w:rPr>
                <w:rFonts w:ascii="Calibri" w:hAnsi="Calibri" w:cs="Calibri"/>
                <w:sz w:val="24"/>
                <w:szCs w:val="24"/>
              </w:rPr>
              <w:t>NF5</w:t>
            </w:r>
          </w:p>
        </w:tc>
        <w:tc>
          <w:tcPr>
            <w:tcW w:w="368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08442B3" w14:textId="2C57BB8F" w:rsidR="00A00591" w:rsidRDefault="00A00591" w:rsidP="00F07B8B">
            <w:pPr>
              <w:pStyle w:val="TableStyle2"/>
              <w:rPr>
                <w:rFonts w:ascii="Calibri" w:hAnsi="Calibri" w:cs="Calibri"/>
                <w:sz w:val="24"/>
                <w:szCs w:val="24"/>
              </w:rPr>
            </w:pPr>
            <w:r>
              <w:rPr>
                <w:rFonts w:ascii="Calibri" w:hAnsi="Calibri" w:cs="Calibri"/>
                <w:sz w:val="24"/>
                <w:szCs w:val="24"/>
              </w:rPr>
              <w:t>Power BI</w:t>
            </w:r>
          </w:p>
        </w:tc>
        <w:tc>
          <w:tcPr>
            <w:tcW w:w="461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6CFF6C6C" w14:textId="3CB6F90A" w:rsidR="00A00591" w:rsidRDefault="00A00591" w:rsidP="00F07B8B">
            <w:pPr>
              <w:pStyle w:val="TableStyle2"/>
              <w:rPr>
                <w:rFonts w:ascii="Calibri" w:hAnsi="Calibri" w:cs="Calibri"/>
                <w:sz w:val="24"/>
                <w:szCs w:val="24"/>
              </w:rPr>
            </w:pPr>
            <w:r>
              <w:rPr>
                <w:rFonts w:ascii="Calibri" w:hAnsi="Calibri" w:cs="Calibri"/>
                <w:sz w:val="24"/>
                <w:szCs w:val="24"/>
              </w:rPr>
              <w:t>The system should revolve almost entirely around the Power BI software.</w:t>
            </w:r>
          </w:p>
        </w:tc>
      </w:tr>
    </w:tbl>
    <w:p w14:paraId="3FAAA800" w14:textId="7AC26C3B" w:rsidR="00380972" w:rsidRPr="00CB1353" w:rsidRDefault="00380972" w:rsidP="00380972">
      <w:pPr>
        <w:spacing w:line="276" w:lineRule="auto"/>
        <w:jc w:val="center"/>
        <w:rPr>
          <w:rFonts w:cs="Calibri"/>
          <w:i/>
          <w:iCs/>
        </w:rPr>
      </w:pPr>
      <w:r>
        <w:rPr>
          <w:rFonts w:cs="Calibri"/>
          <w:i/>
          <w:iCs/>
        </w:rPr>
        <w:t>Table 2</w:t>
      </w:r>
      <w:r>
        <w:rPr>
          <w:rFonts w:cs="Calibri"/>
          <w:i/>
          <w:iCs/>
        </w:rPr>
        <w:t>,</w:t>
      </w:r>
      <w:r w:rsidRPr="00752851">
        <w:rPr>
          <w:rFonts w:cs="Calibri"/>
          <w:i/>
          <w:iCs/>
        </w:rPr>
        <w:t xml:space="preserve"> </w:t>
      </w:r>
      <w:r>
        <w:rPr>
          <w:rFonts w:cs="Calibri"/>
          <w:i/>
          <w:iCs/>
        </w:rPr>
        <w:t>Non-Functional Requirements</w:t>
      </w:r>
    </w:p>
    <w:p w14:paraId="2433A88D" w14:textId="77777777" w:rsidR="00A00591" w:rsidRDefault="00A00591" w:rsidP="00A00591">
      <w:pPr>
        <w:pStyle w:val="Heading2"/>
      </w:pPr>
    </w:p>
    <w:p w14:paraId="0C67E382" w14:textId="2AB355C1" w:rsidR="00A00591" w:rsidRPr="00EF6367" w:rsidRDefault="00A00591" w:rsidP="00A00591">
      <w:pPr>
        <w:pStyle w:val="Heading1"/>
      </w:pPr>
      <w:bookmarkStart w:id="14" w:name="_Toc62234848"/>
      <w:r w:rsidRPr="00EF6367">
        <w:t xml:space="preserve">Improved </w:t>
      </w:r>
      <w:r>
        <w:t>Reporting P</w:t>
      </w:r>
      <w:r w:rsidRPr="00EF6367">
        <w:t>rocess</w:t>
      </w:r>
      <w:bookmarkEnd w:id="14"/>
    </w:p>
    <w:p w14:paraId="1E740F0C" w14:textId="0FB85BFC" w:rsidR="00043CA5" w:rsidRDefault="00043CA5" w:rsidP="00043CA5">
      <w:pPr>
        <w:pStyle w:val="Heading2"/>
        <w:rPr>
          <w:lang w:val="en-US"/>
        </w:rPr>
      </w:pPr>
      <w:bookmarkStart w:id="15" w:name="_Toc62234849"/>
      <w:r>
        <w:rPr>
          <w:lang w:val="en-US"/>
        </w:rPr>
        <w:t>New process</w:t>
      </w:r>
      <w:bookmarkEnd w:id="15"/>
    </w:p>
    <w:p w14:paraId="088FA6C1" w14:textId="55F99C20" w:rsidR="00A00591" w:rsidRPr="00CB1353" w:rsidRDefault="002B358F" w:rsidP="00A00591">
      <w:pPr>
        <w:spacing w:line="360" w:lineRule="auto"/>
        <w:rPr>
          <w:rFonts w:cs="Calibri"/>
          <w:lang w:val="en-US" w:eastAsia="en-US"/>
        </w:rPr>
      </w:pPr>
      <w:r>
        <w:rPr>
          <w:rFonts w:cs="Calibri"/>
          <w:lang w:val="en-US" w:eastAsia="en-US"/>
        </w:rPr>
        <w:t>This</w:t>
      </w:r>
      <w:r w:rsidR="00A00591">
        <w:rPr>
          <w:rFonts w:cs="Calibri"/>
          <w:lang w:val="en-US" w:eastAsia="en-US"/>
        </w:rPr>
        <w:t xml:space="preserve"> is an improved reporting process using </w:t>
      </w:r>
      <w:r>
        <w:rPr>
          <w:rFonts w:cs="Calibri"/>
          <w:lang w:val="en-US" w:eastAsia="en-US"/>
        </w:rPr>
        <w:t>the</w:t>
      </w:r>
      <w:r w:rsidR="00A00591">
        <w:rPr>
          <w:rFonts w:cs="Calibri"/>
          <w:lang w:val="en-US" w:eastAsia="en-US"/>
        </w:rPr>
        <w:t xml:space="preserve"> Power BI dashboard. </w:t>
      </w:r>
      <w:r w:rsidR="003A5C0F">
        <w:rPr>
          <w:rFonts w:cs="Calibri"/>
          <w:lang w:val="en-US" w:eastAsia="en-US"/>
        </w:rPr>
        <w:t>T</w:t>
      </w:r>
      <w:r w:rsidR="00A00591">
        <w:rPr>
          <w:rFonts w:cs="Calibri"/>
          <w:lang w:val="en-US" w:eastAsia="en-US"/>
        </w:rPr>
        <w:t>he following may only apply if all the one-time setups have been completed, including installation of necessary programs (Power BI) and connections to the database are ready:</w:t>
      </w:r>
    </w:p>
    <w:p w14:paraId="09FCFA41" w14:textId="77777777" w:rsidR="00A00591" w:rsidRPr="00CC7538" w:rsidRDefault="00A00591" w:rsidP="00A00591">
      <w:pPr>
        <w:rPr>
          <w:lang w:val="en-US" w:eastAsia="en-US"/>
        </w:rPr>
      </w:pPr>
      <w:r>
        <w:rPr>
          <w:noProof/>
          <w:lang w:eastAsia="en-US"/>
        </w:rPr>
        <w:drawing>
          <wp:inline distT="0" distB="0" distL="0" distR="0" wp14:anchorId="11F8356A" wp14:editId="7A25D8DB">
            <wp:extent cx="5735106" cy="1901952"/>
            <wp:effectExtent l="0" t="0" r="5715" b="3175"/>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rotWithShape="1">
                    <a:blip r:embed="rId11" cstate="print">
                      <a:extLst>
                        <a:ext uri="{28A0092B-C50C-407E-A947-70E740481C1C}">
                          <a14:useLocalDpi xmlns:a14="http://schemas.microsoft.com/office/drawing/2010/main" val="0"/>
                        </a:ext>
                      </a:extLst>
                    </a:blip>
                    <a:srcRect l="4409" t="30252" r="4710" b="26886"/>
                    <a:stretch/>
                  </pic:blipFill>
                  <pic:spPr bwMode="auto">
                    <a:xfrm>
                      <a:off x="0" y="0"/>
                      <a:ext cx="5808534" cy="1926303"/>
                    </a:xfrm>
                    <a:prstGeom prst="rect">
                      <a:avLst/>
                    </a:prstGeom>
                    <a:ln>
                      <a:noFill/>
                    </a:ln>
                    <a:extLst>
                      <a:ext uri="{53640926-AAD7-44D8-BBD7-CCE9431645EC}">
                        <a14:shadowObscured xmlns:a14="http://schemas.microsoft.com/office/drawing/2010/main"/>
                      </a:ext>
                    </a:extLst>
                  </pic:spPr>
                </pic:pic>
              </a:graphicData>
            </a:graphic>
          </wp:inline>
        </w:drawing>
      </w:r>
    </w:p>
    <w:p w14:paraId="491955AC" w14:textId="30B76215" w:rsidR="00A00591" w:rsidRPr="00CB1353" w:rsidRDefault="00A00591" w:rsidP="00A00591">
      <w:pPr>
        <w:spacing w:line="276" w:lineRule="auto"/>
        <w:jc w:val="center"/>
        <w:rPr>
          <w:rFonts w:cs="Calibri"/>
        </w:rPr>
      </w:pPr>
      <w:r w:rsidRPr="00752851">
        <w:rPr>
          <w:rFonts w:cs="Calibri"/>
          <w:i/>
          <w:iCs/>
        </w:rPr>
        <w:t xml:space="preserve">Figure </w:t>
      </w:r>
      <w:r w:rsidR="00380972">
        <w:rPr>
          <w:rFonts w:cs="Calibri"/>
          <w:i/>
          <w:iCs/>
        </w:rPr>
        <w:t>2</w:t>
      </w:r>
      <w:r>
        <w:rPr>
          <w:rFonts w:cs="Calibri"/>
          <w:i/>
          <w:iCs/>
        </w:rPr>
        <w:t>,</w:t>
      </w:r>
      <w:r w:rsidRPr="00752851">
        <w:rPr>
          <w:rFonts w:cs="Calibri"/>
          <w:i/>
          <w:iCs/>
        </w:rPr>
        <w:t xml:space="preserve"> </w:t>
      </w:r>
      <w:r>
        <w:rPr>
          <w:rFonts w:cs="Calibri"/>
          <w:i/>
          <w:iCs/>
        </w:rPr>
        <w:t>Improved Process BPMN</w:t>
      </w:r>
    </w:p>
    <w:p w14:paraId="6BF87AF4" w14:textId="1790DE6C" w:rsidR="00A00591" w:rsidRPr="00EF6367" w:rsidRDefault="00A00591" w:rsidP="00A00591">
      <w:pPr>
        <w:pStyle w:val="Heading2"/>
      </w:pPr>
      <w:bookmarkStart w:id="16" w:name="_Toc62234850"/>
      <w:r w:rsidRPr="00EF6367">
        <w:lastRenderedPageBreak/>
        <w:t>Information flow</w:t>
      </w:r>
      <w:bookmarkEnd w:id="16"/>
    </w:p>
    <w:p w14:paraId="3691C9D1" w14:textId="475B2960" w:rsidR="00A00591" w:rsidRDefault="00A00591" w:rsidP="00A00591">
      <w:pPr>
        <w:spacing w:line="360" w:lineRule="auto"/>
        <w:rPr>
          <w:rFonts w:eastAsiaTheme="majorEastAsia"/>
        </w:rPr>
      </w:pPr>
      <w:r>
        <w:rPr>
          <w:rFonts w:eastAsiaTheme="majorEastAsia"/>
        </w:rPr>
        <w:t xml:space="preserve">In the new process, we’ve removed a significant portion of involvement of the IT staff when generating a report. Only when an error or missing values are present will the IT specialists be notified for reparations. Otherwise, upper management is free to filter the data according to a large number of options available within the Power BI dashboard (more on that later in the report). Unlike the previous process, if the visuals don’t satisfy, changes can be made very simply and much faster than before. </w:t>
      </w:r>
    </w:p>
    <w:p w14:paraId="168D277A" w14:textId="7299B812" w:rsidR="00A706E0" w:rsidRDefault="00A706E0" w:rsidP="00A706E0">
      <w:pPr>
        <w:pStyle w:val="Heading2"/>
      </w:pPr>
      <w:bookmarkStart w:id="17" w:name="_Toc62234851"/>
      <w:r>
        <w:t>Improvements</w:t>
      </w:r>
      <w:bookmarkEnd w:id="17"/>
    </w:p>
    <w:p w14:paraId="474B3952" w14:textId="36C84279" w:rsidR="00250CE6" w:rsidRDefault="00A706E0" w:rsidP="00491674">
      <w:pPr>
        <w:spacing w:line="360" w:lineRule="auto"/>
        <w:rPr>
          <w:rFonts w:eastAsiaTheme="majorEastAsia"/>
        </w:rPr>
      </w:pPr>
      <w:r>
        <w:rPr>
          <w:rFonts w:eastAsiaTheme="majorEastAsia"/>
        </w:rPr>
        <w:t xml:space="preserve">The new process has a number of improvements over the older reporting process. One major improvement is the almost complete removal of the IT department in regular report generation. </w:t>
      </w:r>
      <w:r w:rsidR="00541C15">
        <w:rPr>
          <w:rFonts w:eastAsiaTheme="majorEastAsia"/>
        </w:rPr>
        <w:t>Manual filtering is no longer a bottleneck since it is being taken care of by the dashboard. Finally, the data does not need to be imported manually into Excel as well. Power BI has integration for directly connecting to a database already.</w:t>
      </w:r>
    </w:p>
    <w:p w14:paraId="3BAAF426" w14:textId="77777777" w:rsidR="00491674" w:rsidRPr="00491674" w:rsidRDefault="00491674" w:rsidP="00491674">
      <w:pPr>
        <w:spacing w:line="360" w:lineRule="auto"/>
        <w:rPr>
          <w:rFonts w:eastAsiaTheme="majorEastAsia"/>
        </w:rPr>
      </w:pPr>
    </w:p>
    <w:p w14:paraId="63D4A567" w14:textId="1B90163B" w:rsidR="00947808" w:rsidRDefault="00FB7D8A" w:rsidP="00A00591">
      <w:pPr>
        <w:pStyle w:val="Heading1"/>
      </w:pPr>
      <w:bookmarkStart w:id="18" w:name="_Toc62234852"/>
      <w:r>
        <w:t xml:space="preserve">Monitoring </w:t>
      </w:r>
      <w:r w:rsidR="00491674">
        <w:t>Risks</w:t>
      </w:r>
      <w:bookmarkEnd w:id="18"/>
    </w:p>
    <w:p w14:paraId="27520A17" w14:textId="65B40D26" w:rsidR="00947808" w:rsidRDefault="00947808" w:rsidP="00FB7D8A">
      <w:pPr>
        <w:spacing w:line="360" w:lineRule="auto"/>
        <w:rPr>
          <w:rFonts w:cs="Calibri"/>
        </w:rPr>
      </w:pPr>
      <w:r>
        <w:rPr>
          <w:rFonts w:cs="Calibri"/>
        </w:rPr>
        <w:t xml:space="preserve">Here we illustrate some of the risks we may come across using a risk table. Below is a legend that shows </w:t>
      </w:r>
      <w:r w:rsidR="00FB7D8A">
        <w:rPr>
          <w:rFonts w:cs="Calibri"/>
        </w:rPr>
        <w:t>what</w:t>
      </w:r>
      <w:r>
        <w:rPr>
          <w:rFonts w:cs="Calibri"/>
        </w:rPr>
        <w:t xml:space="preserve"> actions need to be taken according to the risk’s probability and impact</w:t>
      </w:r>
      <w:r w:rsidRPr="00752851">
        <w:rPr>
          <w:rFonts w:cs="Calibri"/>
        </w:rPr>
        <w:t xml:space="preserve">. </w:t>
      </w:r>
    </w:p>
    <w:tbl>
      <w:tblPr>
        <w:tblW w:w="9072" w:type="dxa"/>
        <w:tblInd w:w="-8" w:type="dxa"/>
        <w:tblCellMar>
          <w:left w:w="0" w:type="dxa"/>
          <w:right w:w="0" w:type="dxa"/>
        </w:tblCellMar>
        <w:tblLook w:val="04A0" w:firstRow="1" w:lastRow="0" w:firstColumn="1" w:lastColumn="0" w:noHBand="0" w:noVBand="1"/>
      </w:tblPr>
      <w:tblGrid>
        <w:gridCol w:w="8"/>
        <w:gridCol w:w="559"/>
        <w:gridCol w:w="425"/>
        <w:gridCol w:w="142"/>
        <w:gridCol w:w="2552"/>
        <w:gridCol w:w="2693"/>
        <w:gridCol w:w="2693"/>
      </w:tblGrid>
      <w:tr w:rsidR="00947808" w14:paraId="2CC563FB" w14:textId="77777777" w:rsidTr="008D4F66">
        <w:trPr>
          <w:gridBefore w:val="1"/>
          <w:wBefore w:w="8" w:type="dxa"/>
          <w:trHeight w:val="205"/>
        </w:trPr>
        <w:tc>
          <w:tcPr>
            <w:tcW w:w="984"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vAlign w:val="center"/>
            <w:hideMark/>
          </w:tcPr>
          <w:p w14:paraId="1159E8CE" w14:textId="77777777" w:rsidR="00947808" w:rsidRPr="00947808" w:rsidRDefault="00947808" w:rsidP="0096056F">
            <w:pPr>
              <w:pStyle w:val="NormalWeb"/>
              <w:spacing w:before="0" w:beforeAutospacing="0" w:after="0" w:afterAutospacing="0"/>
              <w:rPr>
                <w:rFonts w:cs="Calibri"/>
              </w:rPr>
            </w:pPr>
          </w:p>
        </w:tc>
        <w:tc>
          <w:tcPr>
            <w:tcW w:w="142" w:type="dxa"/>
            <w:tcBorders>
              <w:top w:val="single" w:sz="6" w:space="0" w:color="FFFFFF"/>
              <w:left w:val="single" w:sz="6" w:space="0" w:color="FFFFFF"/>
              <w:bottom w:val="single" w:sz="6" w:space="0" w:color="FFFFFF"/>
              <w:right w:val="single" w:sz="6" w:space="0" w:color="000000"/>
            </w:tcBorders>
            <w:shd w:val="clear" w:color="auto" w:fill="FFFFFF"/>
            <w:tcMar>
              <w:top w:w="60" w:type="dxa"/>
              <w:left w:w="60" w:type="dxa"/>
              <w:bottom w:w="60" w:type="dxa"/>
              <w:right w:w="60" w:type="dxa"/>
            </w:tcMar>
            <w:vAlign w:val="center"/>
            <w:hideMark/>
          </w:tcPr>
          <w:p w14:paraId="4144CF26" w14:textId="77777777" w:rsidR="00947808" w:rsidRPr="00947808" w:rsidRDefault="00947808" w:rsidP="0096056F">
            <w:pPr>
              <w:pStyle w:val="NormalWeb"/>
              <w:spacing w:before="0" w:beforeAutospacing="0" w:after="0" w:afterAutospacing="0"/>
              <w:rPr>
                <w:rFonts w:cs="Calibri"/>
              </w:rPr>
            </w:pPr>
          </w:p>
        </w:tc>
        <w:tc>
          <w:tcPr>
            <w:tcW w:w="7938"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7CBB402" w14:textId="77777777" w:rsidR="00947808" w:rsidRPr="00947808" w:rsidRDefault="00947808" w:rsidP="0096056F">
            <w:pPr>
              <w:pStyle w:val="NormalWeb"/>
              <w:spacing w:before="0" w:beforeAutospacing="0" w:after="0" w:afterAutospacing="0"/>
              <w:jc w:val="center"/>
              <w:rPr>
                <w:rFonts w:cs="Calibri"/>
              </w:rPr>
            </w:pPr>
            <w:r w:rsidRPr="008D4F66">
              <w:rPr>
                <w:rFonts w:cs="Calibri"/>
                <w:b/>
                <w:bCs/>
                <w:color w:val="000000" w:themeColor="text1"/>
              </w:rPr>
              <w:t>Probability</w:t>
            </w:r>
          </w:p>
        </w:tc>
      </w:tr>
      <w:tr w:rsidR="00947808" w14:paraId="7A49D0DB" w14:textId="77777777" w:rsidTr="008D4F66">
        <w:trPr>
          <w:gridBefore w:val="1"/>
          <w:wBefore w:w="8" w:type="dxa"/>
          <w:trHeight w:val="205"/>
        </w:trPr>
        <w:tc>
          <w:tcPr>
            <w:tcW w:w="984" w:type="dxa"/>
            <w:gridSpan w:val="2"/>
            <w:tcBorders>
              <w:top w:val="single" w:sz="6" w:space="0" w:color="FFFFFF"/>
              <w:left w:val="single" w:sz="6" w:space="0" w:color="FFFFFF"/>
              <w:bottom w:val="single" w:sz="6" w:space="0" w:color="000000"/>
              <w:right w:val="single" w:sz="6" w:space="0" w:color="FFFFFF"/>
            </w:tcBorders>
            <w:shd w:val="clear" w:color="auto" w:fill="FFFFFF"/>
            <w:tcMar>
              <w:top w:w="60" w:type="dxa"/>
              <w:left w:w="60" w:type="dxa"/>
              <w:bottom w:w="60" w:type="dxa"/>
              <w:right w:w="60" w:type="dxa"/>
            </w:tcMar>
            <w:vAlign w:val="center"/>
            <w:hideMark/>
          </w:tcPr>
          <w:p w14:paraId="2B9950F4" w14:textId="77777777" w:rsidR="00947808" w:rsidRPr="00947808" w:rsidRDefault="00947808" w:rsidP="0096056F">
            <w:pPr>
              <w:pStyle w:val="NormalWeb"/>
              <w:spacing w:before="0" w:beforeAutospacing="0" w:after="0" w:afterAutospacing="0"/>
              <w:rPr>
                <w:rFonts w:cs="Calibri"/>
              </w:rPr>
            </w:pPr>
          </w:p>
        </w:tc>
        <w:tc>
          <w:tcPr>
            <w:tcW w:w="142" w:type="dxa"/>
            <w:tcBorders>
              <w:top w:val="single" w:sz="6" w:space="0" w:color="FFFFFF"/>
              <w:left w:val="single" w:sz="6" w:space="0" w:color="FFFFFF"/>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C36008" w14:textId="77777777" w:rsidR="00947808" w:rsidRPr="00947808" w:rsidRDefault="00947808" w:rsidP="0096056F">
            <w:pPr>
              <w:pStyle w:val="NormalWeb"/>
              <w:spacing w:before="0" w:beforeAutospacing="0" w:after="0" w:afterAutospacing="0"/>
              <w:rPr>
                <w:rFonts w:cs="Calibri"/>
              </w:rPr>
            </w:pP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47E001" w14:textId="77777777" w:rsidR="00947808" w:rsidRPr="008D4F66" w:rsidRDefault="00947808" w:rsidP="0096056F">
            <w:pPr>
              <w:pStyle w:val="NormalWeb"/>
              <w:spacing w:before="0" w:beforeAutospacing="0" w:after="0" w:afterAutospacing="0"/>
              <w:jc w:val="center"/>
              <w:rPr>
                <w:rFonts w:cs="Calibri"/>
                <w:color w:val="000000" w:themeColor="text1"/>
              </w:rPr>
            </w:pPr>
            <w:r w:rsidRPr="008D4F66">
              <w:rPr>
                <w:rFonts w:cs="Calibri"/>
                <w:color w:val="000000" w:themeColor="text1"/>
              </w:rPr>
              <w:t>Low</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9830C" w14:textId="77777777" w:rsidR="00947808" w:rsidRPr="008D4F66" w:rsidRDefault="00947808" w:rsidP="0096056F">
            <w:pPr>
              <w:pStyle w:val="NormalWeb"/>
              <w:spacing w:before="0" w:beforeAutospacing="0" w:after="0" w:afterAutospacing="0"/>
              <w:jc w:val="center"/>
              <w:rPr>
                <w:rFonts w:cs="Calibri"/>
                <w:color w:val="000000" w:themeColor="text1"/>
              </w:rPr>
            </w:pPr>
            <w:r w:rsidRPr="008D4F66">
              <w:rPr>
                <w:rFonts w:cs="Calibri"/>
                <w:color w:val="000000" w:themeColor="text1"/>
              </w:rPr>
              <w:t>Medium</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D5206D" w14:textId="77777777" w:rsidR="00947808" w:rsidRPr="008D4F66" w:rsidRDefault="00947808" w:rsidP="0096056F">
            <w:pPr>
              <w:pStyle w:val="NormalWeb"/>
              <w:spacing w:before="0" w:beforeAutospacing="0" w:after="0" w:afterAutospacing="0"/>
              <w:jc w:val="center"/>
              <w:rPr>
                <w:rFonts w:cs="Calibri"/>
                <w:color w:val="000000" w:themeColor="text1"/>
              </w:rPr>
            </w:pPr>
            <w:r w:rsidRPr="008D4F66">
              <w:rPr>
                <w:rFonts w:cs="Calibri"/>
                <w:color w:val="000000" w:themeColor="text1"/>
              </w:rPr>
              <w:t>High</w:t>
            </w:r>
          </w:p>
        </w:tc>
      </w:tr>
      <w:tr w:rsidR="00947808" w14:paraId="35811E95" w14:textId="77777777" w:rsidTr="008D4F66">
        <w:trPr>
          <w:trHeight w:val="1365"/>
        </w:trPr>
        <w:tc>
          <w:tcPr>
            <w:tcW w:w="567" w:type="dxa"/>
            <w:gridSpan w:val="2"/>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extDirection w:val="btLr"/>
            <w:vAlign w:val="center"/>
            <w:hideMark/>
          </w:tcPr>
          <w:p w14:paraId="7CDE6AE6" w14:textId="77777777" w:rsidR="00947808" w:rsidRPr="00947808" w:rsidRDefault="00947808" w:rsidP="008D4F66">
            <w:pPr>
              <w:pStyle w:val="NormalWeb"/>
              <w:spacing w:before="0" w:beforeAutospacing="0" w:after="0" w:afterAutospacing="0"/>
              <w:ind w:left="113" w:right="113"/>
              <w:jc w:val="center"/>
              <w:rPr>
                <w:rFonts w:cs="Calibri"/>
              </w:rPr>
            </w:pPr>
            <w:r w:rsidRPr="008D4F66">
              <w:rPr>
                <w:rFonts w:cs="Calibri"/>
                <w:b/>
                <w:bCs/>
                <w:color w:val="000000" w:themeColor="text1"/>
              </w:rPr>
              <w:t>Impact</w:t>
            </w:r>
          </w:p>
        </w:tc>
        <w:tc>
          <w:tcPr>
            <w:tcW w:w="567"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extDirection w:val="btLr"/>
            <w:vAlign w:val="center"/>
            <w:hideMark/>
          </w:tcPr>
          <w:p w14:paraId="7BB7F7CE" w14:textId="77777777" w:rsidR="00947808" w:rsidRPr="008D4F66" w:rsidRDefault="00947808" w:rsidP="008D4F66">
            <w:pPr>
              <w:pStyle w:val="NormalWeb"/>
              <w:spacing w:before="0" w:beforeAutospacing="0" w:after="0" w:afterAutospacing="0"/>
              <w:ind w:left="113" w:right="113"/>
              <w:jc w:val="center"/>
              <w:rPr>
                <w:rFonts w:cs="Calibri"/>
                <w:color w:val="000000" w:themeColor="text1"/>
              </w:rPr>
            </w:pPr>
            <w:r w:rsidRPr="008D4F66">
              <w:rPr>
                <w:rFonts w:cs="Calibri"/>
                <w:color w:val="000000" w:themeColor="text1"/>
              </w:rPr>
              <w:t>Significant</w:t>
            </w:r>
          </w:p>
        </w:tc>
        <w:tc>
          <w:tcPr>
            <w:tcW w:w="2552"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75" w:type="dxa"/>
              <w:left w:w="75" w:type="dxa"/>
              <w:bottom w:w="75" w:type="dxa"/>
              <w:right w:w="75" w:type="dxa"/>
            </w:tcMar>
            <w:vAlign w:val="center"/>
            <w:hideMark/>
          </w:tcPr>
          <w:p w14:paraId="5BAA9C96" w14:textId="518A714F" w:rsidR="00947808" w:rsidRPr="00947808" w:rsidRDefault="00947808" w:rsidP="00947808">
            <w:pPr>
              <w:pStyle w:val="NormalWeb"/>
              <w:spacing w:before="0" w:beforeAutospacing="0" w:after="120" w:afterAutospacing="0"/>
              <w:jc w:val="center"/>
              <w:rPr>
                <w:rFonts w:cs="Calibri"/>
              </w:rPr>
            </w:pPr>
            <w:r w:rsidRPr="00947808">
              <w:rPr>
                <w:rFonts w:cs="Calibri"/>
                <w:color w:val="000000"/>
              </w:rPr>
              <w:t>Monitor and manage risks</w:t>
            </w:r>
          </w:p>
        </w:tc>
        <w:tc>
          <w:tcPr>
            <w:tcW w:w="2693"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75" w:type="dxa"/>
              <w:left w:w="75" w:type="dxa"/>
              <w:bottom w:w="75" w:type="dxa"/>
              <w:right w:w="75" w:type="dxa"/>
            </w:tcMar>
            <w:vAlign w:val="center"/>
            <w:hideMark/>
          </w:tcPr>
          <w:p w14:paraId="3B45FEFC" w14:textId="6B0C9A11" w:rsidR="00947808" w:rsidRPr="00947808" w:rsidRDefault="00947808" w:rsidP="00947808">
            <w:pPr>
              <w:pStyle w:val="NormalWeb"/>
              <w:spacing w:before="0" w:beforeAutospacing="0" w:after="120" w:afterAutospacing="0"/>
              <w:jc w:val="center"/>
              <w:rPr>
                <w:rFonts w:cs="Calibri"/>
              </w:rPr>
            </w:pPr>
            <w:r>
              <w:rPr>
                <w:rFonts w:cs="Calibri"/>
                <w:color w:val="000000"/>
              </w:rPr>
              <w:t>Mitigation</w:t>
            </w:r>
            <w:r w:rsidRPr="00947808">
              <w:rPr>
                <w:rFonts w:cs="Calibri"/>
                <w:color w:val="000000"/>
              </w:rPr>
              <w:t xml:space="preserve"> effort</w:t>
            </w:r>
            <w:r>
              <w:rPr>
                <w:rFonts w:cs="Calibri"/>
                <w:color w:val="000000"/>
              </w:rPr>
              <w:t>s</w:t>
            </w:r>
            <w:r w:rsidRPr="00947808">
              <w:rPr>
                <w:rFonts w:cs="Calibri"/>
                <w:color w:val="000000"/>
              </w:rPr>
              <w:t xml:space="preserve"> required</w:t>
            </w:r>
          </w:p>
        </w:tc>
        <w:tc>
          <w:tcPr>
            <w:tcW w:w="2693"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75" w:type="dxa"/>
              <w:left w:w="75" w:type="dxa"/>
              <w:bottom w:w="75" w:type="dxa"/>
              <w:right w:w="75" w:type="dxa"/>
            </w:tcMar>
            <w:vAlign w:val="center"/>
            <w:hideMark/>
          </w:tcPr>
          <w:p w14:paraId="0753D0E2" w14:textId="617C6B63" w:rsidR="00947808" w:rsidRPr="00947808" w:rsidRDefault="00947808" w:rsidP="00947808">
            <w:pPr>
              <w:pStyle w:val="NormalWeb"/>
              <w:spacing w:before="0" w:beforeAutospacing="0" w:after="120" w:afterAutospacing="0"/>
              <w:jc w:val="center"/>
              <w:rPr>
                <w:rFonts w:cs="Calibri"/>
              </w:rPr>
            </w:pPr>
            <w:r w:rsidRPr="00947808">
              <w:rPr>
                <w:rFonts w:cs="Calibri"/>
                <w:color w:val="000000"/>
              </w:rPr>
              <w:t xml:space="preserve">Extensive </w:t>
            </w:r>
            <w:r>
              <w:rPr>
                <w:rFonts w:cs="Calibri"/>
                <w:color w:val="000000"/>
              </w:rPr>
              <w:t>M</w:t>
            </w:r>
            <w:r w:rsidRPr="00947808">
              <w:rPr>
                <w:rFonts w:cs="Calibri"/>
                <w:color w:val="000000"/>
              </w:rPr>
              <w:t xml:space="preserve">anagement </w:t>
            </w:r>
          </w:p>
        </w:tc>
      </w:tr>
      <w:tr w:rsidR="00947808" w14:paraId="775D8984" w14:textId="77777777" w:rsidTr="008D4F66">
        <w:trPr>
          <w:trHeight w:val="1400"/>
        </w:trPr>
        <w:tc>
          <w:tcPr>
            <w:tcW w:w="567" w:type="dxa"/>
            <w:gridSpan w:val="2"/>
            <w:vMerge/>
            <w:tcBorders>
              <w:top w:val="single" w:sz="6" w:space="0" w:color="000000"/>
              <w:left w:val="single" w:sz="6" w:space="0" w:color="000000"/>
              <w:bottom w:val="single" w:sz="6" w:space="0" w:color="000000"/>
              <w:right w:val="single" w:sz="6" w:space="0" w:color="000000"/>
            </w:tcBorders>
            <w:textDirection w:val="btLr"/>
            <w:vAlign w:val="center"/>
            <w:hideMark/>
          </w:tcPr>
          <w:p w14:paraId="357F019D" w14:textId="77777777" w:rsidR="00947808" w:rsidRPr="00947808" w:rsidRDefault="00947808" w:rsidP="008D4F66">
            <w:pPr>
              <w:ind w:left="113" w:right="113"/>
              <w:rPr>
                <w:rFonts w:cs="Calibri"/>
              </w:rPr>
            </w:pPr>
          </w:p>
        </w:tc>
        <w:tc>
          <w:tcPr>
            <w:tcW w:w="567"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extDirection w:val="btLr"/>
            <w:vAlign w:val="center"/>
            <w:hideMark/>
          </w:tcPr>
          <w:p w14:paraId="646DA273" w14:textId="77777777" w:rsidR="00947808" w:rsidRPr="008D4F66" w:rsidRDefault="00947808" w:rsidP="008D4F66">
            <w:pPr>
              <w:pStyle w:val="NormalWeb"/>
              <w:spacing w:before="0" w:beforeAutospacing="0" w:after="0" w:afterAutospacing="0"/>
              <w:ind w:left="113" w:right="113"/>
              <w:jc w:val="center"/>
              <w:rPr>
                <w:rFonts w:cs="Calibri"/>
                <w:color w:val="000000" w:themeColor="text1"/>
              </w:rPr>
            </w:pPr>
            <w:r w:rsidRPr="008D4F66">
              <w:rPr>
                <w:rFonts w:cs="Calibri"/>
                <w:color w:val="000000" w:themeColor="text1"/>
              </w:rPr>
              <w:t>Moderate</w:t>
            </w:r>
          </w:p>
        </w:tc>
        <w:tc>
          <w:tcPr>
            <w:tcW w:w="2552"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75" w:type="dxa"/>
              <w:left w:w="75" w:type="dxa"/>
              <w:bottom w:w="75" w:type="dxa"/>
              <w:right w:w="75" w:type="dxa"/>
            </w:tcMar>
            <w:vAlign w:val="center"/>
            <w:hideMark/>
          </w:tcPr>
          <w:p w14:paraId="5CFDFB61" w14:textId="3645543E" w:rsidR="00947808" w:rsidRPr="00947808" w:rsidRDefault="00947808" w:rsidP="00947808">
            <w:pPr>
              <w:pStyle w:val="NormalWeb"/>
              <w:spacing w:before="0" w:beforeAutospacing="0" w:after="120" w:afterAutospacing="0"/>
              <w:jc w:val="center"/>
              <w:rPr>
                <w:rFonts w:cs="Calibri"/>
              </w:rPr>
            </w:pPr>
            <w:r w:rsidRPr="00947808">
              <w:rPr>
                <w:rFonts w:cs="Calibri"/>
                <w:color w:val="000000"/>
              </w:rPr>
              <w:t>Accept risks but monitor them</w:t>
            </w:r>
          </w:p>
        </w:tc>
        <w:tc>
          <w:tcPr>
            <w:tcW w:w="2693"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75" w:type="dxa"/>
              <w:left w:w="75" w:type="dxa"/>
              <w:bottom w:w="75" w:type="dxa"/>
              <w:right w:w="75" w:type="dxa"/>
            </w:tcMar>
            <w:vAlign w:val="center"/>
            <w:hideMark/>
          </w:tcPr>
          <w:p w14:paraId="16A19DC5" w14:textId="28D497BC" w:rsidR="00947808" w:rsidRPr="00947808" w:rsidRDefault="00947808" w:rsidP="00947808">
            <w:pPr>
              <w:pStyle w:val="NormalWeb"/>
              <w:spacing w:before="0" w:beforeAutospacing="0" w:after="120" w:afterAutospacing="0"/>
              <w:jc w:val="center"/>
              <w:rPr>
                <w:rFonts w:cs="Calibri"/>
              </w:rPr>
            </w:pPr>
            <w:r w:rsidRPr="00947808">
              <w:rPr>
                <w:rFonts w:cs="Calibri"/>
                <w:color w:val="000000"/>
              </w:rPr>
              <w:t>Monitor and manage risks</w:t>
            </w:r>
          </w:p>
        </w:tc>
        <w:tc>
          <w:tcPr>
            <w:tcW w:w="2693"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75" w:type="dxa"/>
              <w:left w:w="75" w:type="dxa"/>
              <w:bottom w:w="75" w:type="dxa"/>
              <w:right w:w="75" w:type="dxa"/>
            </w:tcMar>
            <w:vAlign w:val="center"/>
            <w:hideMark/>
          </w:tcPr>
          <w:p w14:paraId="512E46C3" w14:textId="0D7B2F1A" w:rsidR="00947808" w:rsidRPr="00947808" w:rsidRDefault="00947808" w:rsidP="00947808">
            <w:pPr>
              <w:pStyle w:val="NormalWeb"/>
              <w:spacing w:before="0" w:beforeAutospacing="0" w:after="120" w:afterAutospacing="0"/>
              <w:jc w:val="center"/>
              <w:rPr>
                <w:rFonts w:cs="Calibri"/>
              </w:rPr>
            </w:pPr>
            <w:r>
              <w:rPr>
                <w:rFonts w:cs="Calibri"/>
                <w:color w:val="000000"/>
              </w:rPr>
              <w:t>Mitigation</w:t>
            </w:r>
            <w:r w:rsidRPr="00947808">
              <w:rPr>
                <w:rFonts w:cs="Calibri"/>
                <w:color w:val="000000"/>
              </w:rPr>
              <w:t xml:space="preserve"> effort</w:t>
            </w:r>
            <w:r>
              <w:rPr>
                <w:rFonts w:cs="Calibri"/>
                <w:color w:val="000000"/>
              </w:rPr>
              <w:t>s</w:t>
            </w:r>
            <w:r w:rsidRPr="00947808">
              <w:rPr>
                <w:rFonts w:cs="Calibri"/>
                <w:color w:val="000000"/>
              </w:rPr>
              <w:t xml:space="preserve"> required</w:t>
            </w:r>
          </w:p>
        </w:tc>
      </w:tr>
      <w:tr w:rsidR="00947808" w14:paraId="0A7B6B6A" w14:textId="77777777" w:rsidTr="008D4F66">
        <w:trPr>
          <w:trHeight w:val="1393"/>
        </w:trPr>
        <w:tc>
          <w:tcPr>
            <w:tcW w:w="567" w:type="dxa"/>
            <w:gridSpan w:val="2"/>
            <w:vMerge/>
            <w:tcBorders>
              <w:top w:val="single" w:sz="6" w:space="0" w:color="000000"/>
              <w:left w:val="single" w:sz="6" w:space="0" w:color="000000"/>
              <w:bottom w:val="single" w:sz="6" w:space="0" w:color="000000"/>
              <w:right w:val="single" w:sz="6" w:space="0" w:color="000000"/>
            </w:tcBorders>
            <w:textDirection w:val="btLr"/>
            <w:vAlign w:val="center"/>
            <w:hideMark/>
          </w:tcPr>
          <w:p w14:paraId="5A71959F" w14:textId="77777777" w:rsidR="00947808" w:rsidRPr="00947808" w:rsidRDefault="00947808" w:rsidP="008D4F66">
            <w:pPr>
              <w:ind w:left="113" w:right="113"/>
              <w:rPr>
                <w:rFonts w:cs="Calibri"/>
              </w:rPr>
            </w:pPr>
          </w:p>
        </w:tc>
        <w:tc>
          <w:tcPr>
            <w:tcW w:w="567"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extDirection w:val="btLr"/>
            <w:vAlign w:val="center"/>
            <w:hideMark/>
          </w:tcPr>
          <w:p w14:paraId="5285DA97" w14:textId="77777777" w:rsidR="00947808" w:rsidRPr="008D4F66" w:rsidRDefault="00947808" w:rsidP="008D4F66">
            <w:pPr>
              <w:pStyle w:val="NormalWeb"/>
              <w:spacing w:before="0" w:beforeAutospacing="0" w:after="0" w:afterAutospacing="0"/>
              <w:ind w:left="113" w:right="113"/>
              <w:jc w:val="center"/>
              <w:rPr>
                <w:rFonts w:cs="Calibri"/>
                <w:color w:val="000000" w:themeColor="text1"/>
              </w:rPr>
            </w:pPr>
            <w:r w:rsidRPr="008D4F66">
              <w:rPr>
                <w:rFonts w:cs="Calibri"/>
                <w:color w:val="000000" w:themeColor="text1"/>
              </w:rPr>
              <w:t>Minor</w:t>
            </w:r>
          </w:p>
        </w:tc>
        <w:tc>
          <w:tcPr>
            <w:tcW w:w="2552" w:type="dxa"/>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75" w:type="dxa"/>
              <w:left w:w="75" w:type="dxa"/>
              <w:bottom w:w="75" w:type="dxa"/>
              <w:right w:w="75" w:type="dxa"/>
            </w:tcMar>
            <w:vAlign w:val="center"/>
            <w:hideMark/>
          </w:tcPr>
          <w:p w14:paraId="741FA6EC" w14:textId="77777777" w:rsidR="00947808" w:rsidRPr="00947808" w:rsidRDefault="00947808" w:rsidP="00947808">
            <w:pPr>
              <w:pStyle w:val="NormalWeb"/>
              <w:spacing w:before="0" w:beforeAutospacing="0" w:after="120" w:afterAutospacing="0"/>
              <w:jc w:val="center"/>
              <w:rPr>
                <w:rFonts w:cs="Calibri"/>
              </w:rPr>
            </w:pPr>
            <w:r w:rsidRPr="00947808">
              <w:rPr>
                <w:rFonts w:cs="Calibri"/>
                <w:color w:val="000000"/>
              </w:rPr>
              <w:t>Accept risks</w:t>
            </w:r>
          </w:p>
        </w:tc>
        <w:tc>
          <w:tcPr>
            <w:tcW w:w="2693"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75" w:type="dxa"/>
              <w:left w:w="75" w:type="dxa"/>
              <w:bottom w:w="75" w:type="dxa"/>
              <w:right w:w="75" w:type="dxa"/>
            </w:tcMar>
            <w:vAlign w:val="center"/>
            <w:hideMark/>
          </w:tcPr>
          <w:p w14:paraId="7D53A44A" w14:textId="77777777" w:rsidR="00947808" w:rsidRPr="00947808" w:rsidRDefault="00947808" w:rsidP="00947808">
            <w:pPr>
              <w:pStyle w:val="NormalWeb"/>
              <w:spacing w:before="0" w:beforeAutospacing="0" w:after="120" w:afterAutospacing="0"/>
              <w:jc w:val="center"/>
              <w:rPr>
                <w:rFonts w:cs="Calibri"/>
              </w:rPr>
            </w:pPr>
            <w:r w:rsidRPr="00947808">
              <w:rPr>
                <w:rFonts w:cs="Calibri"/>
                <w:color w:val="000000"/>
              </w:rPr>
              <w:t>Accept risks but monitor them</w:t>
            </w:r>
          </w:p>
        </w:tc>
        <w:tc>
          <w:tcPr>
            <w:tcW w:w="2693"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tcMar>
              <w:top w:w="75" w:type="dxa"/>
              <w:left w:w="75" w:type="dxa"/>
              <w:bottom w:w="75" w:type="dxa"/>
              <w:right w:w="75" w:type="dxa"/>
            </w:tcMar>
            <w:vAlign w:val="center"/>
            <w:hideMark/>
          </w:tcPr>
          <w:p w14:paraId="0CD2B521" w14:textId="77777777" w:rsidR="00947808" w:rsidRPr="00947808" w:rsidRDefault="00947808" w:rsidP="00947808">
            <w:pPr>
              <w:pStyle w:val="NormalWeb"/>
              <w:spacing w:before="0" w:beforeAutospacing="0" w:after="120" w:afterAutospacing="0"/>
              <w:jc w:val="center"/>
              <w:rPr>
                <w:rFonts w:cs="Calibri"/>
              </w:rPr>
            </w:pPr>
            <w:r w:rsidRPr="00947808">
              <w:rPr>
                <w:rFonts w:cs="Calibri"/>
                <w:color w:val="000000"/>
              </w:rPr>
              <w:t>Monitor and manage risks</w:t>
            </w:r>
          </w:p>
        </w:tc>
      </w:tr>
    </w:tbl>
    <w:p w14:paraId="7449DD5B" w14:textId="640ADE87" w:rsidR="002F00DA" w:rsidRDefault="00380972" w:rsidP="00491674">
      <w:pPr>
        <w:spacing w:line="276" w:lineRule="auto"/>
        <w:jc w:val="center"/>
        <w:rPr>
          <w:rFonts w:cs="Calibri"/>
          <w:i/>
          <w:iCs/>
        </w:rPr>
      </w:pPr>
      <w:r>
        <w:rPr>
          <w:rFonts w:cs="Calibri"/>
          <w:i/>
          <w:iCs/>
        </w:rPr>
        <w:t>Table 3</w:t>
      </w:r>
      <w:r w:rsidR="00947808">
        <w:rPr>
          <w:rFonts w:cs="Calibri"/>
          <w:i/>
          <w:iCs/>
        </w:rPr>
        <w:t>,</w:t>
      </w:r>
      <w:r w:rsidR="00947808" w:rsidRPr="00752851">
        <w:rPr>
          <w:rFonts w:cs="Calibri"/>
          <w:i/>
          <w:iCs/>
        </w:rPr>
        <w:t xml:space="preserve"> Risk Analysis Legend</w:t>
      </w:r>
    </w:p>
    <w:tbl>
      <w:tblPr>
        <w:tblW w:w="9039" w:type="dxa"/>
        <w:tblCellMar>
          <w:left w:w="0" w:type="dxa"/>
          <w:right w:w="0" w:type="dxa"/>
        </w:tblCellMar>
        <w:tblLook w:val="04A0" w:firstRow="1" w:lastRow="0" w:firstColumn="1" w:lastColumn="0" w:noHBand="0" w:noVBand="1"/>
      </w:tblPr>
      <w:tblGrid>
        <w:gridCol w:w="3013"/>
        <w:gridCol w:w="3013"/>
        <w:gridCol w:w="3013"/>
      </w:tblGrid>
      <w:tr w:rsidR="008D4F66" w:rsidRPr="008D4F66" w14:paraId="190879DA" w14:textId="77777777" w:rsidTr="008D4F66">
        <w:trPr>
          <w:trHeight w:val="268"/>
        </w:trPr>
        <w:tc>
          <w:tcPr>
            <w:tcW w:w="301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CD1EE36" w14:textId="77777777" w:rsidR="008D4F66" w:rsidRPr="008D4F66" w:rsidRDefault="008D4F66">
            <w:pPr>
              <w:pStyle w:val="NormalWeb"/>
              <w:spacing w:before="0" w:beforeAutospacing="0" w:after="0" w:afterAutospacing="0"/>
              <w:jc w:val="center"/>
            </w:pPr>
            <w:r w:rsidRPr="008D4F66">
              <w:rPr>
                <w:rFonts w:cs="Calibri"/>
                <w:b/>
                <w:bCs/>
                <w:color w:val="000000"/>
              </w:rPr>
              <w:t>Risk</w:t>
            </w:r>
          </w:p>
        </w:tc>
        <w:tc>
          <w:tcPr>
            <w:tcW w:w="301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CAC808F" w14:textId="77777777" w:rsidR="008D4F66" w:rsidRPr="008D4F66" w:rsidRDefault="008D4F66">
            <w:pPr>
              <w:pStyle w:val="NormalWeb"/>
              <w:spacing w:before="0" w:beforeAutospacing="0" w:after="0" w:afterAutospacing="0"/>
              <w:jc w:val="center"/>
            </w:pPr>
            <w:r w:rsidRPr="008D4F66">
              <w:rPr>
                <w:rFonts w:cs="Calibri"/>
                <w:b/>
                <w:bCs/>
                <w:color w:val="000000"/>
              </w:rPr>
              <w:t>Action</w:t>
            </w:r>
          </w:p>
        </w:tc>
        <w:tc>
          <w:tcPr>
            <w:tcW w:w="301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CCBA01" w14:textId="77777777" w:rsidR="008D4F66" w:rsidRPr="008D4F66" w:rsidRDefault="008D4F66">
            <w:pPr>
              <w:pStyle w:val="NormalWeb"/>
              <w:spacing w:before="0" w:beforeAutospacing="0" w:after="0" w:afterAutospacing="0"/>
              <w:jc w:val="center"/>
            </w:pPr>
            <w:r w:rsidRPr="008D4F66">
              <w:rPr>
                <w:rFonts w:cs="Calibri"/>
                <w:b/>
                <w:bCs/>
                <w:color w:val="000000"/>
              </w:rPr>
              <w:t>Mitigation</w:t>
            </w:r>
          </w:p>
        </w:tc>
      </w:tr>
      <w:tr w:rsidR="008D4F66" w:rsidRPr="008D4F66" w14:paraId="59752C4D" w14:textId="77777777" w:rsidTr="00380972">
        <w:trPr>
          <w:trHeight w:val="812"/>
        </w:trPr>
        <w:tc>
          <w:tcPr>
            <w:tcW w:w="3013" w:type="dxa"/>
            <w:tcBorders>
              <w:top w:val="single" w:sz="6" w:space="0" w:color="000000"/>
              <w:left w:val="single" w:sz="6" w:space="0" w:color="000000"/>
              <w:bottom w:val="single" w:sz="6" w:space="0" w:color="000000"/>
              <w:right w:val="single" w:sz="6" w:space="0" w:color="000000"/>
            </w:tcBorders>
            <w:shd w:val="clear" w:color="auto" w:fill="A8D08D"/>
            <w:tcMar>
              <w:top w:w="75" w:type="dxa"/>
              <w:left w:w="75" w:type="dxa"/>
              <w:bottom w:w="75" w:type="dxa"/>
              <w:right w:w="75" w:type="dxa"/>
            </w:tcMar>
            <w:vAlign w:val="center"/>
            <w:hideMark/>
          </w:tcPr>
          <w:p w14:paraId="75377097" w14:textId="77777777" w:rsidR="008D4F66" w:rsidRPr="008D4F66" w:rsidRDefault="008D4F66">
            <w:pPr>
              <w:pStyle w:val="NormalWeb"/>
              <w:spacing w:before="0" w:beforeAutospacing="0" w:after="0" w:afterAutospacing="0"/>
              <w:jc w:val="center"/>
            </w:pPr>
            <w:r w:rsidRPr="008D4F66">
              <w:rPr>
                <w:rFonts w:cs="Calibri"/>
                <w:color w:val="000000"/>
              </w:rPr>
              <w:t>Not managing to complete set targets before internal deadlines. Example: certain required documentation</w:t>
            </w:r>
          </w:p>
        </w:tc>
        <w:tc>
          <w:tcPr>
            <w:tcW w:w="3013" w:type="dxa"/>
            <w:tcBorders>
              <w:top w:val="single" w:sz="6" w:space="0" w:color="000000"/>
              <w:left w:val="single" w:sz="6" w:space="0" w:color="000000"/>
              <w:bottom w:val="single" w:sz="6" w:space="0" w:color="000000"/>
              <w:right w:val="single" w:sz="6" w:space="0" w:color="000000"/>
            </w:tcBorders>
            <w:shd w:val="clear" w:color="auto" w:fill="A8D08D"/>
            <w:tcMar>
              <w:top w:w="75" w:type="dxa"/>
              <w:left w:w="75" w:type="dxa"/>
              <w:bottom w:w="75" w:type="dxa"/>
              <w:right w:w="75" w:type="dxa"/>
            </w:tcMar>
            <w:vAlign w:val="center"/>
            <w:hideMark/>
          </w:tcPr>
          <w:p w14:paraId="6AE74D3C" w14:textId="77777777" w:rsidR="008D4F66" w:rsidRPr="008D4F66" w:rsidRDefault="008D4F66">
            <w:pPr>
              <w:pStyle w:val="NormalWeb"/>
              <w:spacing w:before="0" w:beforeAutospacing="0" w:after="0" w:afterAutospacing="0"/>
              <w:jc w:val="center"/>
            </w:pPr>
            <w:r w:rsidRPr="008D4F66">
              <w:rPr>
                <w:rFonts w:cs="Calibri"/>
                <w:color w:val="000000"/>
              </w:rPr>
              <w:t>Planning a time pipeline, make minutes of meetings and consider each task by priority versus implementation time.</w:t>
            </w:r>
          </w:p>
        </w:tc>
        <w:tc>
          <w:tcPr>
            <w:tcW w:w="3013" w:type="dxa"/>
            <w:tcBorders>
              <w:top w:val="single" w:sz="6" w:space="0" w:color="000000"/>
              <w:left w:val="single" w:sz="6" w:space="0" w:color="000000"/>
              <w:bottom w:val="single" w:sz="6" w:space="0" w:color="000000"/>
              <w:right w:val="single" w:sz="6" w:space="0" w:color="000000"/>
            </w:tcBorders>
            <w:shd w:val="clear" w:color="auto" w:fill="A8D08D"/>
            <w:tcMar>
              <w:top w:w="75" w:type="dxa"/>
              <w:left w:w="75" w:type="dxa"/>
              <w:bottom w:w="75" w:type="dxa"/>
              <w:right w:w="75" w:type="dxa"/>
            </w:tcMar>
            <w:vAlign w:val="center"/>
            <w:hideMark/>
          </w:tcPr>
          <w:p w14:paraId="468AE4B7" w14:textId="4C594F20" w:rsidR="008D4F66" w:rsidRPr="008D4F66" w:rsidRDefault="008D4F66">
            <w:pPr>
              <w:pStyle w:val="NormalWeb"/>
              <w:spacing w:before="0" w:beforeAutospacing="0" w:after="0" w:afterAutospacing="0"/>
              <w:jc w:val="center"/>
            </w:pPr>
            <w:r w:rsidRPr="008D4F66">
              <w:rPr>
                <w:rFonts w:cs="Calibri"/>
                <w:color w:val="000000"/>
              </w:rPr>
              <w:t>Cut down on lower priority features or push back tasks to between internal and final deadlines.</w:t>
            </w:r>
          </w:p>
        </w:tc>
      </w:tr>
      <w:tr w:rsidR="008D4F66" w:rsidRPr="008D4F66" w14:paraId="20929213" w14:textId="77777777" w:rsidTr="00380972">
        <w:trPr>
          <w:trHeight w:val="594"/>
        </w:trPr>
        <w:tc>
          <w:tcPr>
            <w:tcW w:w="3013" w:type="dxa"/>
            <w:tcBorders>
              <w:top w:val="single" w:sz="6" w:space="0" w:color="000000"/>
              <w:left w:val="single" w:sz="6" w:space="0" w:color="000000"/>
              <w:bottom w:val="single" w:sz="6" w:space="0" w:color="000000"/>
              <w:right w:val="single" w:sz="6" w:space="0" w:color="000000"/>
            </w:tcBorders>
            <w:shd w:val="clear" w:color="auto" w:fill="FEE599"/>
            <w:tcMar>
              <w:top w:w="75" w:type="dxa"/>
              <w:left w:w="75" w:type="dxa"/>
              <w:bottom w:w="75" w:type="dxa"/>
              <w:right w:w="75" w:type="dxa"/>
            </w:tcMar>
            <w:vAlign w:val="center"/>
            <w:hideMark/>
          </w:tcPr>
          <w:p w14:paraId="7F316E6B" w14:textId="77777777" w:rsidR="008D4F66" w:rsidRPr="008D4F66" w:rsidRDefault="008D4F66">
            <w:pPr>
              <w:pStyle w:val="NormalWeb"/>
              <w:spacing w:before="0" w:beforeAutospacing="0" w:after="0" w:afterAutospacing="0"/>
              <w:jc w:val="center"/>
            </w:pPr>
            <w:r w:rsidRPr="008D4F66">
              <w:rPr>
                <w:rFonts w:cs="Calibri"/>
                <w:color w:val="000000"/>
              </w:rPr>
              <w:t>Client displeased with current direction and drastic changes are required to adjust.</w:t>
            </w:r>
          </w:p>
        </w:tc>
        <w:tc>
          <w:tcPr>
            <w:tcW w:w="3013" w:type="dxa"/>
            <w:tcBorders>
              <w:top w:val="single" w:sz="6" w:space="0" w:color="000000"/>
              <w:left w:val="single" w:sz="6" w:space="0" w:color="000000"/>
              <w:bottom w:val="single" w:sz="6" w:space="0" w:color="000000"/>
              <w:right w:val="single" w:sz="6" w:space="0" w:color="000000"/>
            </w:tcBorders>
            <w:shd w:val="clear" w:color="auto" w:fill="FEE599"/>
            <w:tcMar>
              <w:top w:w="75" w:type="dxa"/>
              <w:left w:w="75" w:type="dxa"/>
              <w:bottom w:w="75" w:type="dxa"/>
              <w:right w:w="75" w:type="dxa"/>
            </w:tcMar>
            <w:vAlign w:val="center"/>
            <w:hideMark/>
          </w:tcPr>
          <w:p w14:paraId="26660705" w14:textId="77777777" w:rsidR="008D4F66" w:rsidRPr="008D4F66" w:rsidRDefault="008D4F66">
            <w:pPr>
              <w:pStyle w:val="NormalWeb"/>
              <w:spacing w:before="0" w:beforeAutospacing="0" w:after="0" w:afterAutospacing="0"/>
              <w:jc w:val="center"/>
            </w:pPr>
            <w:r w:rsidRPr="008D4F66">
              <w:rPr>
                <w:rFonts w:cs="Calibri"/>
                <w:color w:val="000000"/>
              </w:rPr>
              <w:t>Clear agreements and frequent check-ups.</w:t>
            </w:r>
          </w:p>
        </w:tc>
        <w:tc>
          <w:tcPr>
            <w:tcW w:w="3013" w:type="dxa"/>
            <w:tcBorders>
              <w:top w:val="single" w:sz="6" w:space="0" w:color="000000"/>
              <w:left w:val="single" w:sz="6" w:space="0" w:color="000000"/>
              <w:bottom w:val="single" w:sz="6" w:space="0" w:color="000000"/>
              <w:right w:val="single" w:sz="6" w:space="0" w:color="000000"/>
            </w:tcBorders>
            <w:shd w:val="clear" w:color="auto" w:fill="FEE599"/>
            <w:tcMar>
              <w:top w:w="75" w:type="dxa"/>
              <w:left w:w="75" w:type="dxa"/>
              <w:bottom w:w="75" w:type="dxa"/>
              <w:right w:w="75" w:type="dxa"/>
            </w:tcMar>
            <w:vAlign w:val="center"/>
            <w:hideMark/>
          </w:tcPr>
          <w:p w14:paraId="3327FFF1" w14:textId="77777777" w:rsidR="008D4F66" w:rsidRPr="008D4F66" w:rsidRDefault="008D4F66">
            <w:pPr>
              <w:pStyle w:val="NormalWeb"/>
              <w:spacing w:before="0" w:beforeAutospacing="0" w:after="0" w:afterAutospacing="0"/>
              <w:jc w:val="center"/>
            </w:pPr>
            <w:r w:rsidRPr="008D4F66">
              <w:rPr>
                <w:rFonts w:cs="Calibri"/>
                <w:color w:val="000000"/>
              </w:rPr>
              <w:t>Find compromise and adjust existing features to better suit the demands of client.</w:t>
            </w:r>
          </w:p>
        </w:tc>
      </w:tr>
      <w:tr w:rsidR="008D4F66" w:rsidRPr="008D4F66" w14:paraId="32E53475" w14:textId="77777777" w:rsidTr="00380972">
        <w:trPr>
          <w:trHeight w:val="684"/>
        </w:trPr>
        <w:tc>
          <w:tcPr>
            <w:tcW w:w="3013" w:type="dxa"/>
            <w:tcBorders>
              <w:top w:val="single" w:sz="6" w:space="0" w:color="000000"/>
              <w:left w:val="single" w:sz="6" w:space="0" w:color="000000"/>
              <w:bottom w:val="single" w:sz="6" w:space="0" w:color="000000"/>
              <w:right w:val="single" w:sz="6" w:space="0" w:color="000000"/>
            </w:tcBorders>
            <w:shd w:val="clear" w:color="auto" w:fill="F7CAAC"/>
            <w:tcMar>
              <w:top w:w="75" w:type="dxa"/>
              <w:left w:w="75" w:type="dxa"/>
              <w:bottom w:w="75" w:type="dxa"/>
              <w:right w:w="75" w:type="dxa"/>
            </w:tcMar>
            <w:vAlign w:val="center"/>
            <w:hideMark/>
          </w:tcPr>
          <w:p w14:paraId="31FAAE5B" w14:textId="77777777" w:rsidR="008D4F66" w:rsidRPr="008D4F66" w:rsidRDefault="008D4F66">
            <w:pPr>
              <w:pStyle w:val="NormalWeb"/>
              <w:spacing w:before="0" w:beforeAutospacing="0" w:after="0" w:afterAutospacing="0"/>
              <w:jc w:val="center"/>
            </w:pPr>
            <w:r w:rsidRPr="008D4F66">
              <w:rPr>
                <w:rFonts w:cs="Calibri"/>
                <w:color w:val="000000"/>
              </w:rPr>
              <w:t>Unable to link any software systems to function in unison.</w:t>
            </w:r>
          </w:p>
        </w:tc>
        <w:tc>
          <w:tcPr>
            <w:tcW w:w="3013" w:type="dxa"/>
            <w:tcBorders>
              <w:top w:val="single" w:sz="6" w:space="0" w:color="000000"/>
              <w:left w:val="single" w:sz="6" w:space="0" w:color="000000"/>
              <w:bottom w:val="single" w:sz="6" w:space="0" w:color="000000"/>
              <w:right w:val="single" w:sz="6" w:space="0" w:color="000000"/>
            </w:tcBorders>
            <w:shd w:val="clear" w:color="auto" w:fill="F7CAAC"/>
            <w:tcMar>
              <w:top w:w="75" w:type="dxa"/>
              <w:left w:w="75" w:type="dxa"/>
              <w:bottom w:w="75" w:type="dxa"/>
              <w:right w:w="75" w:type="dxa"/>
            </w:tcMar>
            <w:vAlign w:val="center"/>
            <w:hideMark/>
          </w:tcPr>
          <w:p w14:paraId="78FFAF86" w14:textId="77777777" w:rsidR="008D4F66" w:rsidRPr="008D4F66" w:rsidRDefault="008D4F66">
            <w:pPr>
              <w:pStyle w:val="NormalWeb"/>
              <w:spacing w:before="0" w:beforeAutospacing="0" w:after="0" w:afterAutospacing="0"/>
              <w:jc w:val="center"/>
            </w:pPr>
            <w:r w:rsidRPr="008D4F66">
              <w:rPr>
                <w:rFonts w:cs="Calibri"/>
                <w:color w:val="000000"/>
              </w:rPr>
              <w:t>Leave plenty of time to address this specifically.</w:t>
            </w:r>
          </w:p>
        </w:tc>
        <w:tc>
          <w:tcPr>
            <w:tcW w:w="3013" w:type="dxa"/>
            <w:tcBorders>
              <w:top w:val="single" w:sz="6" w:space="0" w:color="000000"/>
              <w:left w:val="single" w:sz="6" w:space="0" w:color="000000"/>
              <w:bottom w:val="single" w:sz="6" w:space="0" w:color="000000"/>
              <w:right w:val="single" w:sz="6" w:space="0" w:color="000000"/>
            </w:tcBorders>
            <w:shd w:val="clear" w:color="auto" w:fill="F7CAAC"/>
            <w:tcMar>
              <w:top w:w="75" w:type="dxa"/>
              <w:left w:w="75" w:type="dxa"/>
              <w:bottom w:w="75" w:type="dxa"/>
              <w:right w:w="75" w:type="dxa"/>
            </w:tcMar>
            <w:vAlign w:val="center"/>
            <w:hideMark/>
          </w:tcPr>
          <w:p w14:paraId="03FD990D" w14:textId="77777777" w:rsidR="008D4F66" w:rsidRPr="008D4F66" w:rsidRDefault="008D4F66">
            <w:pPr>
              <w:pStyle w:val="NormalWeb"/>
              <w:spacing w:before="0" w:beforeAutospacing="0" w:after="0" w:afterAutospacing="0"/>
              <w:jc w:val="center"/>
            </w:pPr>
            <w:r w:rsidRPr="008D4F66">
              <w:rPr>
                <w:rFonts w:cs="Calibri"/>
                <w:color w:val="000000"/>
              </w:rPr>
              <w:t>Might be forced to cut functionalities of problem cases, or work with whatever leftover time.</w:t>
            </w:r>
          </w:p>
        </w:tc>
      </w:tr>
      <w:tr w:rsidR="008D4F66" w:rsidRPr="008D4F66" w14:paraId="5B9F7146" w14:textId="77777777" w:rsidTr="00380972">
        <w:trPr>
          <w:trHeight w:val="618"/>
        </w:trPr>
        <w:tc>
          <w:tcPr>
            <w:tcW w:w="3013" w:type="dxa"/>
            <w:tcBorders>
              <w:top w:val="single" w:sz="6" w:space="0" w:color="000000"/>
              <w:left w:val="single" w:sz="6" w:space="0" w:color="000000"/>
              <w:bottom w:val="single" w:sz="6" w:space="0" w:color="000000"/>
              <w:right w:val="single" w:sz="6" w:space="0" w:color="000000"/>
            </w:tcBorders>
            <w:shd w:val="clear" w:color="auto" w:fill="FEE599"/>
            <w:tcMar>
              <w:top w:w="75" w:type="dxa"/>
              <w:left w:w="75" w:type="dxa"/>
              <w:bottom w:w="75" w:type="dxa"/>
              <w:right w:w="75" w:type="dxa"/>
            </w:tcMar>
            <w:vAlign w:val="center"/>
            <w:hideMark/>
          </w:tcPr>
          <w:p w14:paraId="1E1A30D7" w14:textId="77777777" w:rsidR="008D4F66" w:rsidRPr="008D4F66" w:rsidRDefault="008D4F66">
            <w:pPr>
              <w:pStyle w:val="NormalWeb"/>
              <w:spacing w:before="0" w:beforeAutospacing="0" w:after="0" w:afterAutospacing="0"/>
              <w:jc w:val="center"/>
            </w:pPr>
            <w:r w:rsidRPr="008D4F66">
              <w:rPr>
                <w:rFonts w:cs="Calibri"/>
                <w:color w:val="000000"/>
              </w:rPr>
              <w:t>Conducting field research.</w:t>
            </w:r>
          </w:p>
        </w:tc>
        <w:tc>
          <w:tcPr>
            <w:tcW w:w="3013" w:type="dxa"/>
            <w:tcBorders>
              <w:top w:val="single" w:sz="6" w:space="0" w:color="000000"/>
              <w:left w:val="single" w:sz="6" w:space="0" w:color="000000"/>
              <w:bottom w:val="single" w:sz="6" w:space="0" w:color="000000"/>
              <w:right w:val="single" w:sz="6" w:space="0" w:color="000000"/>
            </w:tcBorders>
            <w:shd w:val="clear" w:color="auto" w:fill="FEE599"/>
            <w:tcMar>
              <w:top w:w="75" w:type="dxa"/>
              <w:left w:w="75" w:type="dxa"/>
              <w:bottom w:w="75" w:type="dxa"/>
              <w:right w:w="75" w:type="dxa"/>
            </w:tcMar>
            <w:vAlign w:val="center"/>
            <w:hideMark/>
          </w:tcPr>
          <w:p w14:paraId="6DD074C1" w14:textId="77777777" w:rsidR="008D4F66" w:rsidRPr="008D4F66" w:rsidRDefault="008D4F66">
            <w:pPr>
              <w:pStyle w:val="NormalWeb"/>
              <w:spacing w:before="0" w:beforeAutospacing="0" w:after="0" w:afterAutospacing="0"/>
              <w:jc w:val="center"/>
            </w:pPr>
            <w:r w:rsidRPr="008D4F66">
              <w:rPr>
                <w:rFonts w:cs="Calibri"/>
                <w:color w:val="000000"/>
              </w:rPr>
              <w:t>Using the business detail from the client Plainwear without assumption</w:t>
            </w:r>
          </w:p>
        </w:tc>
        <w:tc>
          <w:tcPr>
            <w:tcW w:w="3013" w:type="dxa"/>
            <w:tcBorders>
              <w:top w:val="single" w:sz="6" w:space="0" w:color="000000"/>
              <w:left w:val="single" w:sz="6" w:space="0" w:color="000000"/>
              <w:bottom w:val="single" w:sz="6" w:space="0" w:color="000000"/>
              <w:right w:val="single" w:sz="6" w:space="0" w:color="000000"/>
            </w:tcBorders>
            <w:shd w:val="clear" w:color="auto" w:fill="FEE599"/>
            <w:tcMar>
              <w:top w:w="75" w:type="dxa"/>
              <w:left w:w="75" w:type="dxa"/>
              <w:bottom w:w="75" w:type="dxa"/>
              <w:right w:w="75" w:type="dxa"/>
            </w:tcMar>
            <w:vAlign w:val="center"/>
            <w:hideMark/>
          </w:tcPr>
          <w:p w14:paraId="711C0958" w14:textId="77777777" w:rsidR="008D4F66" w:rsidRPr="008D4F66" w:rsidRDefault="008D4F66">
            <w:pPr>
              <w:pStyle w:val="NormalWeb"/>
              <w:spacing w:before="0" w:beforeAutospacing="0" w:after="0" w:afterAutospacing="0"/>
              <w:jc w:val="center"/>
            </w:pPr>
            <w:r w:rsidRPr="008D4F66">
              <w:rPr>
                <w:rFonts w:cs="Calibri"/>
                <w:color w:val="000000"/>
              </w:rPr>
              <w:t>Verify with the client before executing any solution in the Dashboard.</w:t>
            </w:r>
          </w:p>
        </w:tc>
      </w:tr>
      <w:tr w:rsidR="008D4F66" w:rsidRPr="008D4F66" w14:paraId="1BC83CA3" w14:textId="77777777" w:rsidTr="00380972">
        <w:trPr>
          <w:trHeight w:val="846"/>
        </w:trPr>
        <w:tc>
          <w:tcPr>
            <w:tcW w:w="3013" w:type="dxa"/>
            <w:tcBorders>
              <w:top w:val="single" w:sz="6" w:space="0" w:color="000000"/>
              <w:left w:val="single" w:sz="6" w:space="0" w:color="000000"/>
              <w:bottom w:val="single" w:sz="6" w:space="0" w:color="000000"/>
              <w:right w:val="single" w:sz="6" w:space="0" w:color="000000"/>
            </w:tcBorders>
            <w:shd w:val="clear" w:color="auto" w:fill="F7CAAC"/>
            <w:tcMar>
              <w:top w:w="75" w:type="dxa"/>
              <w:left w:w="75" w:type="dxa"/>
              <w:bottom w:w="75" w:type="dxa"/>
              <w:right w:w="75" w:type="dxa"/>
            </w:tcMar>
            <w:vAlign w:val="center"/>
            <w:hideMark/>
          </w:tcPr>
          <w:p w14:paraId="0EC97176" w14:textId="77777777" w:rsidR="008D4F66" w:rsidRPr="008D4F66" w:rsidRDefault="008D4F66">
            <w:pPr>
              <w:pStyle w:val="NormalWeb"/>
              <w:spacing w:before="0" w:beforeAutospacing="0" w:after="0" w:afterAutospacing="0"/>
              <w:jc w:val="center"/>
            </w:pPr>
            <w:r w:rsidRPr="008D4F66">
              <w:rPr>
                <w:rFonts w:cs="Calibri"/>
                <w:color w:val="000000"/>
              </w:rPr>
              <w:t>Dashboard set-up</w:t>
            </w:r>
          </w:p>
        </w:tc>
        <w:tc>
          <w:tcPr>
            <w:tcW w:w="3013" w:type="dxa"/>
            <w:tcBorders>
              <w:top w:val="single" w:sz="6" w:space="0" w:color="000000"/>
              <w:left w:val="single" w:sz="6" w:space="0" w:color="000000"/>
              <w:bottom w:val="single" w:sz="6" w:space="0" w:color="000000"/>
              <w:right w:val="single" w:sz="6" w:space="0" w:color="000000"/>
            </w:tcBorders>
            <w:shd w:val="clear" w:color="auto" w:fill="F7CAAC"/>
            <w:tcMar>
              <w:top w:w="75" w:type="dxa"/>
              <w:left w:w="75" w:type="dxa"/>
              <w:bottom w:w="75" w:type="dxa"/>
              <w:right w:w="75" w:type="dxa"/>
            </w:tcMar>
            <w:vAlign w:val="center"/>
            <w:hideMark/>
          </w:tcPr>
          <w:p w14:paraId="611265FA" w14:textId="77777777" w:rsidR="008D4F66" w:rsidRPr="008D4F66" w:rsidRDefault="008D4F66" w:rsidP="008D4F66">
            <w:pPr>
              <w:pStyle w:val="NormalWeb"/>
              <w:spacing w:before="0" w:beforeAutospacing="0" w:after="0" w:afterAutospacing="0"/>
              <w:jc w:val="center"/>
            </w:pPr>
            <w:r w:rsidRPr="008D4F66">
              <w:rPr>
                <w:rFonts w:cs="Calibri"/>
                <w:color w:val="000000"/>
              </w:rPr>
              <w:t>Proper preparation and implementation</w:t>
            </w:r>
          </w:p>
        </w:tc>
        <w:tc>
          <w:tcPr>
            <w:tcW w:w="3013" w:type="dxa"/>
            <w:tcBorders>
              <w:top w:val="single" w:sz="6" w:space="0" w:color="000000"/>
              <w:left w:val="single" w:sz="6" w:space="0" w:color="000000"/>
              <w:bottom w:val="single" w:sz="6" w:space="0" w:color="000000"/>
              <w:right w:val="single" w:sz="6" w:space="0" w:color="000000"/>
            </w:tcBorders>
            <w:shd w:val="clear" w:color="auto" w:fill="F7CAAC"/>
            <w:tcMar>
              <w:top w:w="75" w:type="dxa"/>
              <w:left w:w="75" w:type="dxa"/>
              <w:bottom w:w="75" w:type="dxa"/>
              <w:right w:w="75" w:type="dxa"/>
            </w:tcMar>
            <w:vAlign w:val="center"/>
            <w:hideMark/>
          </w:tcPr>
          <w:p w14:paraId="19DF04CF" w14:textId="77777777" w:rsidR="008D4F66" w:rsidRPr="008D4F66" w:rsidRDefault="008D4F66">
            <w:pPr>
              <w:pStyle w:val="NormalWeb"/>
              <w:spacing w:before="0" w:beforeAutospacing="0" w:after="0" w:afterAutospacing="0"/>
              <w:jc w:val="center"/>
            </w:pPr>
            <w:r w:rsidRPr="008D4F66">
              <w:rPr>
                <w:rFonts w:cs="Calibri"/>
                <w:color w:val="000000"/>
              </w:rPr>
              <w:t>Assign member to be responsible for task at hand. Prepare plan and work on it early</w:t>
            </w:r>
          </w:p>
        </w:tc>
      </w:tr>
    </w:tbl>
    <w:p w14:paraId="178B96A3" w14:textId="30A00775" w:rsidR="003C36FD" w:rsidRPr="00491674" w:rsidRDefault="00380972" w:rsidP="00491674">
      <w:pPr>
        <w:spacing w:line="276" w:lineRule="auto"/>
        <w:jc w:val="center"/>
        <w:rPr>
          <w:rFonts w:cs="Calibri"/>
        </w:rPr>
      </w:pPr>
      <w:r>
        <w:rPr>
          <w:rFonts w:cs="Calibri"/>
          <w:i/>
          <w:iCs/>
        </w:rPr>
        <w:t>Table 4</w:t>
      </w:r>
      <w:r w:rsidR="008D4F66">
        <w:rPr>
          <w:rFonts w:cs="Calibri"/>
          <w:i/>
          <w:iCs/>
        </w:rPr>
        <w:t>,</w:t>
      </w:r>
      <w:r w:rsidR="00630E55" w:rsidRPr="00752851">
        <w:rPr>
          <w:rFonts w:cs="Calibri"/>
          <w:i/>
          <w:iCs/>
        </w:rPr>
        <w:t xml:space="preserve"> Risk Analysis Table</w:t>
      </w:r>
    </w:p>
    <w:p w14:paraId="3543683D" w14:textId="5351EF52" w:rsidR="003C36FD" w:rsidRPr="00D70FB5" w:rsidRDefault="003C36FD" w:rsidP="00D70FB5">
      <w:pPr>
        <w:pStyle w:val="Heading1"/>
      </w:pPr>
      <w:bookmarkStart w:id="19" w:name="_Toc62234853"/>
      <w:r w:rsidRPr="00D70FB5">
        <w:lastRenderedPageBreak/>
        <w:t>Use Case</w:t>
      </w:r>
      <w:bookmarkEnd w:id="19"/>
    </w:p>
    <w:p w14:paraId="63A0BD9A" w14:textId="123147B4" w:rsidR="003C36FD" w:rsidRPr="00D70FB5" w:rsidRDefault="003C36FD" w:rsidP="00D70FB5">
      <w:pPr>
        <w:pStyle w:val="Heading2"/>
      </w:pPr>
      <w:bookmarkStart w:id="20" w:name="_Toc62234854"/>
      <w:r w:rsidRPr="00D70FB5">
        <w:t>Use case diagram</w:t>
      </w:r>
      <w:bookmarkEnd w:id="20"/>
    </w:p>
    <w:p w14:paraId="2EC2FC7B" w14:textId="2B4B14BB" w:rsidR="003C36FD" w:rsidRPr="00752851" w:rsidRDefault="00D70FB5" w:rsidP="00380972">
      <w:pPr>
        <w:spacing w:line="360" w:lineRule="auto"/>
        <w:rPr>
          <w:lang w:val="en"/>
        </w:rPr>
      </w:pPr>
      <w:r>
        <w:rPr>
          <w:lang w:val="en"/>
        </w:rPr>
        <w:t xml:space="preserve">Here we discuss in more detail who the actors interact with the new Power BI dashboard. Actors include a Plainwear employee that has been requested a report and a Plainwear employee from the IT department. </w:t>
      </w:r>
    </w:p>
    <w:p w14:paraId="4597954A" w14:textId="6F0A9536" w:rsidR="003C36FD" w:rsidRPr="00752851" w:rsidRDefault="00380972" w:rsidP="00752851">
      <w:pPr>
        <w:spacing w:line="276" w:lineRule="auto"/>
        <w:rPr>
          <w:rFonts w:cs="Calibri"/>
          <w:lang w:val="en"/>
        </w:rPr>
      </w:pPr>
      <w:r>
        <w:rPr>
          <w:noProof/>
        </w:rPr>
        <w:drawing>
          <wp:inline distT="0" distB="0" distL="0" distR="0" wp14:anchorId="040B244B" wp14:editId="3A7C0579">
            <wp:extent cx="5376672" cy="2487168"/>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3318" t="4787" r="2858" b="4784"/>
                    <a:stretch/>
                  </pic:blipFill>
                  <pic:spPr bwMode="auto">
                    <a:xfrm>
                      <a:off x="0" y="0"/>
                      <a:ext cx="5377506" cy="2487554"/>
                    </a:xfrm>
                    <a:prstGeom prst="rect">
                      <a:avLst/>
                    </a:prstGeom>
                    <a:ln>
                      <a:noFill/>
                    </a:ln>
                    <a:extLst>
                      <a:ext uri="{53640926-AAD7-44D8-BBD7-CCE9431645EC}">
                        <a14:shadowObscured xmlns:a14="http://schemas.microsoft.com/office/drawing/2010/main"/>
                      </a:ext>
                    </a:extLst>
                  </pic:spPr>
                </pic:pic>
              </a:graphicData>
            </a:graphic>
          </wp:inline>
        </w:drawing>
      </w:r>
    </w:p>
    <w:p w14:paraId="010B3F09" w14:textId="04AD29FE" w:rsidR="00380972" w:rsidRPr="008C5D37" w:rsidRDefault="004777BA" w:rsidP="008C5D37">
      <w:pPr>
        <w:spacing w:line="276" w:lineRule="auto"/>
        <w:jc w:val="center"/>
        <w:rPr>
          <w:rFonts w:cs="Calibri"/>
          <w:i/>
          <w:iCs/>
          <w:lang w:val="en"/>
        </w:rPr>
      </w:pPr>
      <w:r w:rsidRPr="00752851">
        <w:rPr>
          <w:rFonts w:cs="Calibri"/>
          <w:i/>
          <w:iCs/>
          <w:lang w:val="en"/>
        </w:rPr>
        <w:t xml:space="preserve">Figure </w:t>
      </w:r>
      <w:r w:rsidR="00380972">
        <w:rPr>
          <w:rFonts w:cs="Calibri"/>
          <w:i/>
          <w:iCs/>
          <w:lang w:val="en"/>
        </w:rPr>
        <w:t>3</w:t>
      </w:r>
      <w:r w:rsidR="00455347">
        <w:rPr>
          <w:rFonts w:cs="Calibri"/>
          <w:i/>
          <w:iCs/>
          <w:lang w:val="en"/>
        </w:rPr>
        <w:t>,</w:t>
      </w:r>
      <w:r w:rsidRPr="00752851">
        <w:rPr>
          <w:rFonts w:cs="Calibri"/>
          <w:i/>
          <w:iCs/>
          <w:lang w:val="en"/>
        </w:rPr>
        <w:t xml:space="preserve"> Use Case Diagram</w:t>
      </w:r>
    </w:p>
    <w:p w14:paraId="7C9DCD0C" w14:textId="40F48E7E" w:rsidR="00D70FB5" w:rsidRPr="00D70FB5" w:rsidRDefault="00D70FB5" w:rsidP="00D70FB5">
      <w:pPr>
        <w:pStyle w:val="Heading2"/>
      </w:pPr>
      <w:bookmarkStart w:id="21" w:name="_Toc62234855"/>
      <w:r w:rsidRPr="00D70FB5">
        <w:t>Information</w:t>
      </w:r>
      <w:r w:rsidR="002900DE" w:rsidRPr="00D70FB5">
        <w:t xml:space="preserve"> flow</w:t>
      </w:r>
      <w:bookmarkEnd w:id="21"/>
    </w:p>
    <w:tbl>
      <w:tblPr>
        <w:tblW w:w="9498"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10"/>
        <w:gridCol w:w="7088"/>
      </w:tblGrid>
      <w:tr w:rsidR="00D70FB5" w:rsidRPr="00C9254E" w14:paraId="25EE43AA" w14:textId="77777777" w:rsidTr="00D70FB5">
        <w:trPr>
          <w:trHeight w:val="102"/>
        </w:trPr>
        <w:tc>
          <w:tcPr>
            <w:tcW w:w="2410"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4CD02EC8" w14:textId="1FAB1E53" w:rsidR="00D70FB5" w:rsidRPr="00C9254E" w:rsidRDefault="00D70FB5" w:rsidP="00F07B8B">
            <w:pPr>
              <w:pStyle w:val="TableStyle2"/>
              <w:rPr>
                <w:rFonts w:ascii="Calibri" w:hAnsi="Calibri" w:cs="Calibri"/>
                <w:b/>
                <w:bCs/>
                <w:i/>
                <w:iCs/>
                <w:sz w:val="24"/>
                <w:szCs w:val="24"/>
              </w:rPr>
            </w:pPr>
            <w:r>
              <w:rPr>
                <w:rFonts w:ascii="Calibri" w:hAnsi="Calibri" w:cs="Calibri"/>
                <w:b/>
                <w:bCs/>
                <w:i/>
                <w:iCs/>
                <w:sz w:val="24"/>
                <w:szCs w:val="24"/>
              </w:rPr>
              <w:t>Actor</w:t>
            </w:r>
          </w:p>
        </w:tc>
        <w:tc>
          <w:tcPr>
            <w:tcW w:w="7088" w:type="dxa"/>
            <w:tcBorders>
              <w:top w:val="single" w:sz="4" w:space="0" w:color="000000"/>
              <w:left w:val="single" w:sz="4" w:space="0" w:color="000000"/>
              <w:bottom w:val="single" w:sz="4" w:space="0" w:color="000000"/>
              <w:right w:val="single" w:sz="4" w:space="0" w:color="000000"/>
            </w:tcBorders>
            <w:shd w:val="clear" w:color="auto" w:fill="D5D5D5"/>
            <w:vAlign w:val="center"/>
          </w:tcPr>
          <w:p w14:paraId="2B8B9C0C" w14:textId="2C544BF4" w:rsidR="00D70FB5" w:rsidRPr="00C9254E" w:rsidRDefault="00D70FB5" w:rsidP="00F07B8B">
            <w:pPr>
              <w:pStyle w:val="TableStyle2"/>
              <w:rPr>
                <w:rFonts w:ascii="Calibri" w:hAnsi="Calibri" w:cs="Calibri"/>
                <w:b/>
                <w:bCs/>
                <w:i/>
                <w:iCs/>
                <w:sz w:val="24"/>
                <w:szCs w:val="24"/>
              </w:rPr>
            </w:pPr>
            <w:r>
              <w:rPr>
                <w:rFonts w:ascii="Calibri" w:hAnsi="Calibri" w:cs="Calibri"/>
                <w:b/>
                <w:bCs/>
                <w:i/>
                <w:iCs/>
                <w:sz w:val="24"/>
                <w:szCs w:val="24"/>
              </w:rPr>
              <w:t>Role</w:t>
            </w:r>
          </w:p>
        </w:tc>
      </w:tr>
      <w:tr w:rsidR="00D70FB5" w:rsidRPr="00C9254E" w14:paraId="1CF4B9C0" w14:textId="77777777" w:rsidTr="00D70FB5">
        <w:trPr>
          <w:trHeight w:val="25"/>
        </w:trPr>
        <w:tc>
          <w:tcPr>
            <w:tcW w:w="2410"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0A6994A" w14:textId="034ADEBF" w:rsidR="00D70FB5" w:rsidRPr="00C9254E" w:rsidRDefault="00D70FB5" w:rsidP="00F07B8B">
            <w:pPr>
              <w:pStyle w:val="TableStyle2"/>
              <w:rPr>
                <w:rFonts w:ascii="Calibri" w:hAnsi="Calibri" w:cs="Calibri"/>
                <w:sz w:val="24"/>
                <w:szCs w:val="24"/>
              </w:rPr>
            </w:pPr>
            <w:r>
              <w:rPr>
                <w:rFonts w:ascii="Calibri" w:hAnsi="Calibri" w:cs="Calibri"/>
                <w:sz w:val="24"/>
                <w:szCs w:val="24"/>
              </w:rPr>
              <w:t>Employee</w:t>
            </w:r>
          </w:p>
        </w:tc>
        <w:tc>
          <w:tcPr>
            <w:tcW w:w="708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6840E742" w14:textId="4381E5E1" w:rsidR="00D70FB5" w:rsidRPr="00C9254E" w:rsidRDefault="00D70FB5" w:rsidP="00F07B8B">
            <w:pPr>
              <w:pStyle w:val="TableStyle2"/>
              <w:rPr>
                <w:rFonts w:ascii="Calibri" w:hAnsi="Calibri" w:cs="Calibri"/>
                <w:sz w:val="24"/>
                <w:szCs w:val="24"/>
              </w:rPr>
            </w:pPr>
            <w:r>
              <w:rPr>
                <w:rFonts w:ascii="Calibri" w:hAnsi="Calibri" w:cs="Calibri"/>
                <w:sz w:val="24"/>
                <w:szCs w:val="24"/>
              </w:rPr>
              <w:t>Filters and generates a report. The only interaction the actor has with the system is through the Power BI dashboard.</w:t>
            </w:r>
          </w:p>
        </w:tc>
      </w:tr>
      <w:tr w:rsidR="00D70FB5" w:rsidRPr="00C9254E" w14:paraId="6FEC1DE7" w14:textId="77777777" w:rsidTr="00D70FB5">
        <w:trPr>
          <w:trHeight w:val="25"/>
        </w:trPr>
        <w:tc>
          <w:tcPr>
            <w:tcW w:w="2410"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CC490A2" w14:textId="24637CC1" w:rsidR="00D70FB5" w:rsidRDefault="00D70FB5" w:rsidP="00F07B8B">
            <w:pPr>
              <w:pStyle w:val="TableStyle2"/>
              <w:rPr>
                <w:rFonts w:ascii="Calibri" w:hAnsi="Calibri" w:cs="Calibri"/>
                <w:sz w:val="24"/>
                <w:szCs w:val="24"/>
              </w:rPr>
            </w:pPr>
            <w:r>
              <w:rPr>
                <w:rFonts w:ascii="Calibri" w:hAnsi="Calibri" w:cs="Calibri"/>
                <w:sz w:val="24"/>
                <w:szCs w:val="24"/>
              </w:rPr>
              <w:t>IT Employee</w:t>
            </w:r>
          </w:p>
        </w:tc>
        <w:tc>
          <w:tcPr>
            <w:tcW w:w="7088"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4BED769C" w14:textId="7A3BD52C" w:rsidR="00D70FB5" w:rsidRPr="00C9254E" w:rsidRDefault="00D70FB5" w:rsidP="00F07B8B">
            <w:pPr>
              <w:pStyle w:val="TableStyle2"/>
              <w:rPr>
                <w:rFonts w:ascii="Calibri" w:hAnsi="Calibri" w:cs="Calibri"/>
                <w:sz w:val="24"/>
                <w:szCs w:val="24"/>
              </w:rPr>
            </w:pPr>
            <w:r>
              <w:rPr>
                <w:rFonts w:ascii="Calibri" w:hAnsi="Calibri" w:cs="Calibri"/>
                <w:sz w:val="24"/>
                <w:szCs w:val="24"/>
              </w:rPr>
              <w:t>If the data fails to display, the IT department may investigate the data from the database.</w:t>
            </w:r>
          </w:p>
        </w:tc>
      </w:tr>
    </w:tbl>
    <w:p w14:paraId="34CEA4BB" w14:textId="0230AFA6" w:rsidR="00D70FB5" w:rsidRDefault="00380972" w:rsidP="00380972">
      <w:pPr>
        <w:spacing w:line="276" w:lineRule="auto"/>
        <w:jc w:val="center"/>
        <w:rPr>
          <w:rFonts w:cs="Calibri"/>
          <w:i/>
          <w:iCs/>
        </w:rPr>
      </w:pPr>
      <w:r>
        <w:rPr>
          <w:rFonts w:cs="Calibri"/>
          <w:i/>
          <w:iCs/>
        </w:rPr>
        <w:t>Table 5</w:t>
      </w:r>
      <w:r>
        <w:rPr>
          <w:rFonts w:cs="Calibri"/>
          <w:i/>
          <w:iCs/>
        </w:rPr>
        <w:t>,</w:t>
      </w:r>
      <w:r w:rsidRPr="00752851">
        <w:rPr>
          <w:rFonts w:cs="Calibri"/>
          <w:i/>
          <w:iCs/>
        </w:rPr>
        <w:t xml:space="preserve"> </w:t>
      </w:r>
      <w:r>
        <w:rPr>
          <w:rFonts w:cs="Calibri"/>
          <w:i/>
          <w:iCs/>
        </w:rPr>
        <w:t>Use Case Information Flow</w:t>
      </w:r>
    </w:p>
    <w:p w14:paraId="20CF1387" w14:textId="77777777" w:rsidR="008C5D37" w:rsidRPr="00380972" w:rsidRDefault="008C5D37" w:rsidP="00380972">
      <w:pPr>
        <w:spacing w:line="276" w:lineRule="auto"/>
        <w:jc w:val="center"/>
        <w:rPr>
          <w:rFonts w:cs="Calibri"/>
          <w:i/>
          <w:iCs/>
        </w:rPr>
      </w:pPr>
    </w:p>
    <w:p w14:paraId="7211E689" w14:textId="5617E2C8" w:rsidR="00F537F3" w:rsidRPr="00D70FB5" w:rsidRDefault="00F537F3" w:rsidP="00D70FB5">
      <w:pPr>
        <w:pStyle w:val="Heading2"/>
      </w:pPr>
      <w:bookmarkStart w:id="22" w:name="_Toc62234856"/>
      <w:r w:rsidRPr="00EF6367">
        <w:lastRenderedPageBreak/>
        <w:t>Use case specification</w:t>
      </w:r>
      <w:bookmarkEnd w:id="22"/>
    </w:p>
    <w:tbl>
      <w:tblPr>
        <w:tblW w:w="90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55"/>
        <w:gridCol w:w="6778"/>
      </w:tblGrid>
      <w:tr w:rsidR="00F537F3" w:rsidRPr="00540816" w14:paraId="110B9B94"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634066E5" w14:textId="77777777" w:rsidR="00F537F3" w:rsidRPr="00540816" w:rsidRDefault="00F537F3" w:rsidP="00C9254E">
            <w:pPr>
              <w:pStyle w:val="TableStyle2"/>
              <w:rPr>
                <w:sz w:val="24"/>
                <w:szCs w:val="24"/>
              </w:rPr>
            </w:pPr>
            <w:r w:rsidRPr="00540816">
              <w:rPr>
                <w:rFonts w:ascii="Calibri" w:hAnsi="Calibri"/>
                <w:b/>
                <w:bCs/>
                <w:i/>
                <w:iCs/>
                <w:sz w:val="24"/>
                <w:szCs w:val="24"/>
              </w:rPr>
              <w:t>Use Case</w:t>
            </w:r>
          </w:p>
        </w:tc>
        <w:tc>
          <w:tcPr>
            <w:tcW w:w="6778"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38B84A6A" w14:textId="77777777" w:rsidR="00F537F3" w:rsidRPr="00540816" w:rsidRDefault="00F537F3" w:rsidP="00C9254E">
            <w:pPr>
              <w:pStyle w:val="TableStyle2"/>
              <w:rPr>
                <w:sz w:val="24"/>
                <w:szCs w:val="24"/>
              </w:rPr>
            </w:pPr>
            <w:r w:rsidRPr="00540816">
              <w:rPr>
                <w:rFonts w:ascii="Calibri" w:hAnsi="Calibri"/>
                <w:b/>
                <w:bCs/>
                <w:i/>
                <w:iCs/>
                <w:sz w:val="24"/>
                <w:szCs w:val="24"/>
              </w:rPr>
              <w:t>Pay Supplier Invoice</w:t>
            </w:r>
          </w:p>
        </w:tc>
      </w:tr>
      <w:tr w:rsidR="00F537F3" w:rsidRPr="00540816" w14:paraId="747043D5"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55C32CB" w14:textId="77777777" w:rsidR="00F537F3" w:rsidRPr="00540816" w:rsidRDefault="00F537F3" w:rsidP="00C9254E">
            <w:pPr>
              <w:pStyle w:val="TableStyle2"/>
              <w:rPr>
                <w:sz w:val="24"/>
                <w:szCs w:val="24"/>
              </w:rPr>
            </w:pPr>
            <w:r w:rsidRPr="00540816">
              <w:rPr>
                <w:rFonts w:ascii="Calibri" w:hAnsi="Calibri"/>
                <w:sz w:val="24"/>
                <w:szCs w:val="24"/>
              </w:rPr>
              <w:t>ID</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D1547CC" w14:textId="77777777" w:rsidR="00F537F3" w:rsidRPr="00540816" w:rsidRDefault="00F537F3" w:rsidP="00C9254E">
            <w:pPr>
              <w:pStyle w:val="TableStyle2"/>
              <w:rPr>
                <w:sz w:val="24"/>
                <w:szCs w:val="24"/>
              </w:rPr>
            </w:pPr>
            <w:r w:rsidRPr="00540816">
              <w:rPr>
                <w:rFonts w:ascii="Calibri" w:hAnsi="Calibri"/>
                <w:sz w:val="24"/>
                <w:szCs w:val="24"/>
              </w:rPr>
              <w:t>US101</w:t>
            </w:r>
          </w:p>
        </w:tc>
      </w:tr>
      <w:tr w:rsidR="00F537F3" w:rsidRPr="00540816" w14:paraId="2CE0C8F7"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1E743B5" w14:textId="77777777" w:rsidR="00F537F3" w:rsidRPr="00540816" w:rsidRDefault="00F537F3" w:rsidP="00C9254E">
            <w:pPr>
              <w:pStyle w:val="TableStyle2"/>
              <w:rPr>
                <w:sz w:val="24"/>
                <w:szCs w:val="24"/>
              </w:rPr>
            </w:pPr>
            <w:r w:rsidRPr="00540816">
              <w:rPr>
                <w:rFonts w:ascii="Calibri" w:hAnsi="Calibri"/>
                <w:sz w:val="24"/>
                <w:szCs w:val="24"/>
              </w:rPr>
              <w:t>Scope</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701D3E02" w14:textId="77777777" w:rsidR="00F537F3" w:rsidRPr="00540816" w:rsidRDefault="00F537F3" w:rsidP="00C9254E">
            <w:pPr>
              <w:pStyle w:val="TableStyle2"/>
              <w:rPr>
                <w:sz w:val="24"/>
                <w:szCs w:val="24"/>
              </w:rPr>
            </w:pPr>
            <w:r w:rsidRPr="00540816">
              <w:rPr>
                <w:rFonts w:ascii="Calibri" w:hAnsi="Calibri"/>
                <w:sz w:val="24"/>
                <w:szCs w:val="24"/>
              </w:rPr>
              <w:t>Generating a Report</w:t>
            </w:r>
          </w:p>
        </w:tc>
      </w:tr>
      <w:tr w:rsidR="00F537F3" w:rsidRPr="00540816" w14:paraId="036C7311"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68A777C" w14:textId="77777777" w:rsidR="00F537F3" w:rsidRPr="00540816" w:rsidRDefault="00F537F3" w:rsidP="00C9254E">
            <w:pPr>
              <w:pStyle w:val="TableStyle2"/>
              <w:rPr>
                <w:sz w:val="24"/>
                <w:szCs w:val="24"/>
              </w:rPr>
            </w:pPr>
            <w:r w:rsidRPr="00540816">
              <w:rPr>
                <w:rFonts w:ascii="Calibri" w:hAnsi="Calibri"/>
                <w:sz w:val="24"/>
                <w:szCs w:val="24"/>
              </w:rPr>
              <w:t>Summary</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9169C06" w14:textId="77777777" w:rsidR="00F537F3" w:rsidRPr="00540816" w:rsidRDefault="00F537F3" w:rsidP="00C9254E">
            <w:pPr>
              <w:pStyle w:val="TableStyle2"/>
              <w:rPr>
                <w:sz w:val="24"/>
                <w:szCs w:val="24"/>
              </w:rPr>
            </w:pPr>
            <w:r w:rsidRPr="00540816">
              <w:rPr>
                <w:rFonts w:ascii="Calibri" w:hAnsi="Calibri"/>
                <w:sz w:val="24"/>
                <w:szCs w:val="24"/>
              </w:rPr>
              <w:t>User generating a PDF report through Power BI dashboard</w:t>
            </w:r>
          </w:p>
        </w:tc>
      </w:tr>
      <w:tr w:rsidR="00F537F3" w:rsidRPr="00540816" w14:paraId="15D3B2D6"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2870154" w14:textId="77777777" w:rsidR="00F537F3" w:rsidRPr="00540816" w:rsidRDefault="00F537F3" w:rsidP="00C9254E">
            <w:pPr>
              <w:pStyle w:val="TableStyle2"/>
              <w:rPr>
                <w:sz w:val="24"/>
                <w:szCs w:val="24"/>
              </w:rPr>
            </w:pPr>
            <w:r w:rsidRPr="00540816">
              <w:rPr>
                <w:rFonts w:ascii="Calibri" w:hAnsi="Calibri"/>
                <w:sz w:val="24"/>
                <w:szCs w:val="24"/>
              </w:rPr>
              <w:t>Primary Actors</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04AEF86" w14:textId="77777777" w:rsidR="00F537F3" w:rsidRPr="00540816" w:rsidRDefault="00F537F3" w:rsidP="00C9254E">
            <w:pPr>
              <w:pStyle w:val="TableStyle2"/>
              <w:rPr>
                <w:sz w:val="24"/>
                <w:szCs w:val="24"/>
              </w:rPr>
            </w:pPr>
            <w:r w:rsidRPr="00540816">
              <w:rPr>
                <w:rFonts w:ascii="Calibri" w:hAnsi="Calibri"/>
                <w:sz w:val="24"/>
                <w:szCs w:val="24"/>
              </w:rPr>
              <w:t>Plainwear employee</w:t>
            </w:r>
          </w:p>
        </w:tc>
      </w:tr>
      <w:tr w:rsidR="00F537F3" w:rsidRPr="00540816" w14:paraId="68B18387"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5807655" w14:textId="77777777" w:rsidR="00F537F3" w:rsidRPr="00540816" w:rsidRDefault="00F537F3" w:rsidP="00C9254E">
            <w:pPr>
              <w:pStyle w:val="TableStyle2"/>
              <w:rPr>
                <w:sz w:val="24"/>
                <w:szCs w:val="24"/>
              </w:rPr>
            </w:pPr>
            <w:r w:rsidRPr="00540816">
              <w:rPr>
                <w:rFonts w:ascii="Calibri" w:hAnsi="Calibri"/>
                <w:sz w:val="24"/>
                <w:szCs w:val="24"/>
              </w:rPr>
              <w:t>Supporting Actors</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5C489CBA" w14:textId="77777777" w:rsidR="00F537F3" w:rsidRPr="00540816" w:rsidRDefault="00F537F3" w:rsidP="00F537F3">
            <w:pPr>
              <w:pStyle w:val="TableStyle2"/>
              <w:numPr>
                <w:ilvl w:val="0"/>
                <w:numId w:val="9"/>
              </w:numPr>
              <w:rPr>
                <w:sz w:val="24"/>
                <w:szCs w:val="24"/>
              </w:rPr>
            </w:pPr>
          </w:p>
        </w:tc>
      </w:tr>
      <w:tr w:rsidR="00F537F3" w:rsidRPr="00540816" w14:paraId="283F303D"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D0FCAD3" w14:textId="77777777" w:rsidR="00F537F3" w:rsidRPr="00540816" w:rsidRDefault="00F537F3" w:rsidP="00C9254E">
            <w:pPr>
              <w:pStyle w:val="TableStyle2"/>
              <w:rPr>
                <w:sz w:val="24"/>
                <w:szCs w:val="24"/>
              </w:rPr>
            </w:pPr>
            <w:r w:rsidRPr="00540816">
              <w:rPr>
                <w:rFonts w:ascii="Calibri" w:hAnsi="Calibri"/>
                <w:sz w:val="24"/>
                <w:szCs w:val="24"/>
              </w:rPr>
              <w:t>Stakeholders</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1E4F95C" w14:textId="77777777" w:rsidR="00F537F3" w:rsidRPr="00540816" w:rsidRDefault="00F537F3" w:rsidP="00C9254E">
            <w:pPr>
              <w:pStyle w:val="TableStyle2"/>
              <w:rPr>
                <w:sz w:val="24"/>
                <w:szCs w:val="24"/>
              </w:rPr>
            </w:pPr>
            <w:r w:rsidRPr="00540816">
              <w:rPr>
                <w:rFonts w:ascii="Calibri" w:hAnsi="Calibri"/>
                <w:sz w:val="24"/>
                <w:szCs w:val="24"/>
              </w:rPr>
              <w:t>Plainwear employees, Plainwear IT staff</w:t>
            </w:r>
          </w:p>
        </w:tc>
      </w:tr>
      <w:tr w:rsidR="00F537F3" w:rsidRPr="00540816" w14:paraId="2CFA4DCC"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B2A6AA1" w14:textId="77777777" w:rsidR="00F537F3" w:rsidRPr="00540816" w:rsidRDefault="00F537F3" w:rsidP="00C9254E">
            <w:pPr>
              <w:pStyle w:val="TableStyle2"/>
              <w:rPr>
                <w:sz w:val="24"/>
                <w:szCs w:val="24"/>
              </w:rPr>
            </w:pPr>
            <w:r w:rsidRPr="00540816">
              <w:rPr>
                <w:rFonts w:ascii="Calibri" w:hAnsi="Calibri"/>
                <w:sz w:val="24"/>
                <w:szCs w:val="24"/>
              </w:rPr>
              <w:t>Level</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5496D7E" w14:textId="77777777" w:rsidR="00F537F3" w:rsidRPr="00540816" w:rsidRDefault="00F537F3" w:rsidP="00C9254E">
            <w:pPr>
              <w:pStyle w:val="TableStyle2"/>
              <w:rPr>
                <w:sz w:val="24"/>
                <w:szCs w:val="24"/>
              </w:rPr>
            </w:pPr>
            <w:r w:rsidRPr="00540816">
              <w:rPr>
                <w:rFonts w:ascii="Calibri" w:hAnsi="Calibri"/>
                <w:sz w:val="24"/>
                <w:szCs w:val="24"/>
              </w:rPr>
              <w:t>Fish</w:t>
            </w:r>
          </w:p>
        </w:tc>
      </w:tr>
      <w:tr w:rsidR="00F537F3" w:rsidRPr="00540816" w14:paraId="36720837"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987487A" w14:textId="77777777" w:rsidR="00F537F3" w:rsidRPr="00540816" w:rsidRDefault="00F537F3" w:rsidP="00C9254E">
            <w:pPr>
              <w:pStyle w:val="TableStyle2"/>
              <w:rPr>
                <w:sz w:val="24"/>
                <w:szCs w:val="24"/>
              </w:rPr>
            </w:pPr>
            <w:r w:rsidRPr="00540816">
              <w:rPr>
                <w:rFonts w:ascii="Calibri" w:hAnsi="Calibri"/>
                <w:sz w:val="24"/>
                <w:szCs w:val="24"/>
              </w:rPr>
              <w:t>Precondition</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75F44117" w14:textId="77777777" w:rsidR="00F537F3" w:rsidRPr="00540816" w:rsidRDefault="00F537F3" w:rsidP="00C9254E">
            <w:pPr>
              <w:pStyle w:val="TableStyle2"/>
              <w:rPr>
                <w:sz w:val="24"/>
                <w:szCs w:val="24"/>
              </w:rPr>
            </w:pPr>
            <w:r w:rsidRPr="00540816">
              <w:rPr>
                <w:rFonts w:ascii="Calibri" w:hAnsi="Calibri"/>
                <w:sz w:val="24"/>
                <w:szCs w:val="24"/>
              </w:rPr>
              <w:t>D</w:t>
            </w:r>
            <w:r>
              <w:rPr>
                <w:rFonts w:ascii="Calibri" w:hAnsi="Calibri"/>
                <w:sz w:val="24"/>
                <w:szCs w:val="24"/>
              </w:rPr>
              <w:t>ata must be available for the dashboard</w:t>
            </w:r>
          </w:p>
        </w:tc>
      </w:tr>
      <w:tr w:rsidR="00F537F3" w:rsidRPr="00540816" w14:paraId="347BF76A"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FB1FF5F" w14:textId="77777777" w:rsidR="00F537F3" w:rsidRPr="00540816" w:rsidRDefault="00F537F3" w:rsidP="00C9254E">
            <w:pPr>
              <w:pStyle w:val="TableStyle2"/>
              <w:rPr>
                <w:sz w:val="24"/>
                <w:szCs w:val="24"/>
              </w:rPr>
            </w:pPr>
            <w:r w:rsidRPr="00540816">
              <w:rPr>
                <w:rFonts w:ascii="Calibri" w:hAnsi="Calibri"/>
                <w:sz w:val="24"/>
                <w:szCs w:val="24"/>
              </w:rPr>
              <w:t>Trigger</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7A9EADBC" w14:textId="77777777" w:rsidR="00F537F3" w:rsidRPr="00540816" w:rsidRDefault="00F537F3" w:rsidP="00C9254E">
            <w:pPr>
              <w:pStyle w:val="TableStyle2"/>
              <w:rPr>
                <w:sz w:val="24"/>
                <w:szCs w:val="24"/>
              </w:rPr>
            </w:pPr>
            <w:r w:rsidRPr="00540816">
              <w:rPr>
                <w:rFonts w:ascii="Calibri" w:hAnsi="Calibri"/>
                <w:sz w:val="24"/>
                <w:szCs w:val="24"/>
              </w:rPr>
              <w:t>Report requested</w:t>
            </w:r>
          </w:p>
        </w:tc>
      </w:tr>
      <w:tr w:rsidR="00F537F3" w:rsidRPr="00540816" w14:paraId="5110B7B0" w14:textId="77777777" w:rsidTr="001E53FA">
        <w:trPr>
          <w:trHeight w:val="840"/>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2CF6990" w14:textId="77777777" w:rsidR="00F537F3" w:rsidRPr="00540816" w:rsidRDefault="00F537F3" w:rsidP="00C9254E">
            <w:pPr>
              <w:pStyle w:val="TableStyle2"/>
              <w:rPr>
                <w:sz w:val="24"/>
                <w:szCs w:val="24"/>
              </w:rPr>
            </w:pPr>
            <w:r w:rsidRPr="00540816">
              <w:rPr>
                <w:rFonts w:ascii="Calibri" w:hAnsi="Calibri"/>
                <w:sz w:val="24"/>
                <w:szCs w:val="24"/>
              </w:rPr>
              <w:t>Normal Flow</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A117ACD" w14:textId="77777777" w:rsidR="00F537F3" w:rsidRPr="00540816" w:rsidRDefault="00F537F3" w:rsidP="00F537F3">
            <w:pPr>
              <w:pStyle w:val="Body"/>
              <w:numPr>
                <w:ilvl w:val="0"/>
                <w:numId w:val="8"/>
              </w:numPr>
              <w:spacing w:before="0"/>
              <w:rPr>
                <w:rFonts w:ascii="Calibri" w:hAnsi="Calibri"/>
              </w:rPr>
            </w:pPr>
            <w:r w:rsidRPr="00540816">
              <w:rPr>
                <w:rFonts w:ascii="Calibri" w:hAnsi="Calibri"/>
              </w:rPr>
              <w:t>Open Power BI dashboard</w:t>
            </w:r>
          </w:p>
          <w:p w14:paraId="4BA0DADF" w14:textId="77777777" w:rsidR="00F537F3" w:rsidRPr="00540816" w:rsidRDefault="00F537F3" w:rsidP="00F537F3">
            <w:pPr>
              <w:pStyle w:val="Body"/>
              <w:numPr>
                <w:ilvl w:val="0"/>
                <w:numId w:val="8"/>
              </w:numPr>
              <w:spacing w:before="0"/>
              <w:rPr>
                <w:rFonts w:ascii="Calibri" w:hAnsi="Calibri"/>
              </w:rPr>
            </w:pPr>
            <w:r w:rsidRPr="00540816">
              <w:rPr>
                <w:rFonts w:ascii="Calibri" w:hAnsi="Calibri"/>
              </w:rPr>
              <w:t xml:space="preserve">Select appropriate filters </w:t>
            </w:r>
            <w:r>
              <w:rPr>
                <w:rFonts w:ascii="Calibri" w:hAnsi="Calibri"/>
              </w:rPr>
              <w:t>through</w:t>
            </w:r>
            <w:r w:rsidRPr="00540816">
              <w:rPr>
                <w:rFonts w:ascii="Calibri" w:hAnsi="Calibri"/>
              </w:rPr>
              <w:t xml:space="preserve"> Performance tab</w:t>
            </w:r>
          </w:p>
          <w:p w14:paraId="74F97307" w14:textId="77777777" w:rsidR="00F537F3" w:rsidRPr="00540816" w:rsidRDefault="00F537F3" w:rsidP="00F537F3">
            <w:pPr>
              <w:pStyle w:val="Body"/>
              <w:numPr>
                <w:ilvl w:val="0"/>
                <w:numId w:val="8"/>
              </w:numPr>
              <w:spacing w:before="0"/>
              <w:rPr>
                <w:rFonts w:ascii="Calibri" w:hAnsi="Calibri"/>
              </w:rPr>
            </w:pPr>
            <w:r w:rsidRPr="00540816">
              <w:rPr>
                <w:rFonts w:ascii="Calibri" w:hAnsi="Calibri"/>
              </w:rPr>
              <w:t>Export as PDF</w:t>
            </w:r>
          </w:p>
          <w:p w14:paraId="20BEC177" w14:textId="77777777" w:rsidR="00F537F3" w:rsidRPr="00540816" w:rsidRDefault="00F537F3" w:rsidP="00F537F3">
            <w:pPr>
              <w:pStyle w:val="Body"/>
              <w:numPr>
                <w:ilvl w:val="0"/>
                <w:numId w:val="8"/>
              </w:numPr>
              <w:spacing w:before="0"/>
              <w:rPr>
                <w:rFonts w:ascii="Calibri" w:hAnsi="Calibri"/>
              </w:rPr>
            </w:pPr>
            <w:r w:rsidRPr="00540816">
              <w:rPr>
                <w:rFonts w:ascii="Calibri" w:hAnsi="Calibri"/>
              </w:rPr>
              <w:t>Send requested report</w:t>
            </w:r>
          </w:p>
        </w:tc>
      </w:tr>
      <w:tr w:rsidR="00F537F3" w:rsidRPr="00540816" w14:paraId="14B010CD" w14:textId="77777777" w:rsidTr="001E53FA">
        <w:trPr>
          <w:trHeight w:val="21"/>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963C364" w14:textId="77777777" w:rsidR="00F537F3" w:rsidRPr="00540816" w:rsidRDefault="00F537F3" w:rsidP="00C9254E">
            <w:pPr>
              <w:pStyle w:val="TableStyle2"/>
              <w:rPr>
                <w:sz w:val="24"/>
                <w:szCs w:val="24"/>
              </w:rPr>
            </w:pPr>
            <w:r w:rsidRPr="00540816">
              <w:rPr>
                <w:rFonts w:ascii="Calibri" w:hAnsi="Calibri"/>
                <w:sz w:val="24"/>
                <w:szCs w:val="24"/>
              </w:rPr>
              <w:t>Alternate Flow</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534B8EBF" w14:textId="77777777" w:rsidR="00F537F3" w:rsidRPr="00540816" w:rsidRDefault="00F537F3" w:rsidP="00C9254E">
            <w:pPr>
              <w:pStyle w:val="TableStyle2"/>
              <w:rPr>
                <w:sz w:val="24"/>
                <w:szCs w:val="24"/>
              </w:rPr>
            </w:pPr>
            <w:r w:rsidRPr="00540816">
              <w:rPr>
                <w:rFonts w:ascii="Calibri" w:hAnsi="Calibri"/>
                <w:sz w:val="24"/>
                <w:szCs w:val="24"/>
              </w:rPr>
              <w:t xml:space="preserve">       -</w:t>
            </w:r>
          </w:p>
        </w:tc>
      </w:tr>
      <w:tr w:rsidR="00F537F3" w:rsidRPr="00540816" w14:paraId="53936BFD"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41815307" w14:textId="77777777" w:rsidR="00F537F3" w:rsidRPr="00540816" w:rsidRDefault="00F537F3" w:rsidP="00C9254E">
            <w:pPr>
              <w:pStyle w:val="TableStyle2"/>
              <w:rPr>
                <w:sz w:val="24"/>
                <w:szCs w:val="24"/>
              </w:rPr>
            </w:pPr>
            <w:r w:rsidRPr="00540816">
              <w:rPr>
                <w:rFonts w:ascii="Calibri" w:hAnsi="Calibri"/>
                <w:sz w:val="24"/>
                <w:szCs w:val="24"/>
              </w:rPr>
              <w:t>Exception Flow</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95B031F" w14:textId="77777777" w:rsidR="00F537F3" w:rsidRPr="00540816" w:rsidRDefault="00F537F3" w:rsidP="00F537F3">
            <w:pPr>
              <w:pStyle w:val="TableStyle2"/>
              <w:numPr>
                <w:ilvl w:val="0"/>
                <w:numId w:val="10"/>
              </w:numPr>
              <w:rPr>
                <w:rFonts w:ascii="Calibri" w:hAnsi="Calibri"/>
                <w:sz w:val="24"/>
                <w:szCs w:val="24"/>
              </w:rPr>
            </w:pPr>
            <w:r w:rsidRPr="00540816">
              <w:rPr>
                <w:rFonts w:ascii="Calibri" w:hAnsi="Calibri"/>
                <w:sz w:val="24"/>
                <w:szCs w:val="24"/>
              </w:rPr>
              <w:t>a. If null values present, consult IT for verification</w:t>
            </w:r>
          </w:p>
        </w:tc>
      </w:tr>
      <w:tr w:rsidR="00F537F3" w:rsidRPr="00540816" w14:paraId="77396826" w14:textId="77777777" w:rsidTr="001E53FA">
        <w:trPr>
          <w:trHeight w:val="255"/>
        </w:trPr>
        <w:tc>
          <w:tcPr>
            <w:tcW w:w="22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59A2BDCC" w14:textId="77777777" w:rsidR="00F537F3" w:rsidRPr="00540816" w:rsidRDefault="00F537F3" w:rsidP="00C9254E">
            <w:pPr>
              <w:pStyle w:val="TableStyle2"/>
              <w:rPr>
                <w:rFonts w:ascii="Calibri" w:hAnsi="Calibri"/>
                <w:sz w:val="24"/>
                <w:szCs w:val="24"/>
              </w:rPr>
            </w:pPr>
            <w:r w:rsidRPr="00540816">
              <w:rPr>
                <w:rFonts w:ascii="Calibri" w:hAnsi="Calibri"/>
                <w:sz w:val="24"/>
                <w:szCs w:val="24"/>
              </w:rPr>
              <w:t>Postcondition</w:t>
            </w:r>
          </w:p>
        </w:tc>
        <w:tc>
          <w:tcPr>
            <w:tcW w:w="677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535822BC" w14:textId="77777777" w:rsidR="00F537F3" w:rsidRPr="00540816" w:rsidRDefault="00F537F3" w:rsidP="00C9254E">
            <w:pPr>
              <w:pStyle w:val="TableStyle2"/>
              <w:rPr>
                <w:rFonts w:ascii="Calibri" w:hAnsi="Calibri"/>
                <w:sz w:val="24"/>
                <w:szCs w:val="24"/>
              </w:rPr>
            </w:pPr>
            <w:r w:rsidRPr="00540816">
              <w:rPr>
                <w:rFonts w:ascii="Calibri" w:hAnsi="Calibri"/>
                <w:sz w:val="24"/>
                <w:szCs w:val="24"/>
              </w:rPr>
              <w:t>Report created</w:t>
            </w:r>
          </w:p>
        </w:tc>
      </w:tr>
    </w:tbl>
    <w:p w14:paraId="0D961F70" w14:textId="5EC57907" w:rsidR="00491674" w:rsidRDefault="00380972" w:rsidP="001E53FA">
      <w:pPr>
        <w:spacing w:line="276" w:lineRule="auto"/>
        <w:jc w:val="center"/>
        <w:rPr>
          <w:rFonts w:cs="Calibri"/>
          <w:i/>
          <w:iCs/>
        </w:rPr>
      </w:pPr>
      <w:r>
        <w:rPr>
          <w:rFonts w:cs="Calibri"/>
          <w:i/>
          <w:iCs/>
        </w:rPr>
        <w:t>Table 6</w:t>
      </w:r>
      <w:r>
        <w:rPr>
          <w:rFonts w:cs="Calibri"/>
          <w:i/>
          <w:iCs/>
        </w:rPr>
        <w:t>,</w:t>
      </w:r>
      <w:r w:rsidRPr="00752851">
        <w:rPr>
          <w:rFonts w:cs="Calibri"/>
          <w:i/>
          <w:iCs/>
        </w:rPr>
        <w:t xml:space="preserve"> </w:t>
      </w:r>
      <w:r>
        <w:rPr>
          <w:rFonts w:cs="Calibri"/>
          <w:i/>
          <w:iCs/>
        </w:rPr>
        <w:t>Use Case Specification</w:t>
      </w:r>
    </w:p>
    <w:p w14:paraId="58C0F12F" w14:textId="55BD3626" w:rsidR="001E53FA" w:rsidRDefault="001E53FA" w:rsidP="001E53FA">
      <w:pPr>
        <w:spacing w:line="276" w:lineRule="auto"/>
        <w:jc w:val="center"/>
        <w:rPr>
          <w:rFonts w:cs="Calibri"/>
          <w:i/>
          <w:iCs/>
        </w:rPr>
      </w:pPr>
    </w:p>
    <w:p w14:paraId="56D342F8" w14:textId="6A96D85C" w:rsidR="001E53FA" w:rsidRDefault="001E53FA" w:rsidP="001E53FA">
      <w:pPr>
        <w:spacing w:line="276" w:lineRule="auto"/>
        <w:jc w:val="center"/>
        <w:rPr>
          <w:rFonts w:cs="Calibri"/>
          <w:i/>
          <w:iCs/>
        </w:rPr>
      </w:pPr>
    </w:p>
    <w:p w14:paraId="37F72321" w14:textId="71D30132" w:rsidR="001E53FA" w:rsidRDefault="001E53FA" w:rsidP="001E53FA">
      <w:pPr>
        <w:spacing w:line="276" w:lineRule="auto"/>
        <w:jc w:val="center"/>
        <w:rPr>
          <w:rFonts w:cs="Calibri"/>
          <w:i/>
          <w:iCs/>
        </w:rPr>
      </w:pPr>
    </w:p>
    <w:p w14:paraId="46E1DB24" w14:textId="588D03D4" w:rsidR="001E53FA" w:rsidRDefault="001E53FA" w:rsidP="001E53FA">
      <w:pPr>
        <w:spacing w:line="276" w:lineRule="auto"/>
        <w:jc w:val="center"/>
        <w:rPr>
          <w:rFonts w:cs="Calibri"/>
          <w:i/>
          <w:iCs/>
        </w:rPr>
      </w:pPr>
    </w:p>
    <w:p w14:paraId="34D8B269" w14:textId="77777777" w:rsidR="001E53FA" w:rsidRDefault="001E53FA" w:rsidP="001E53FA">
      <w:pPr>
        <w:spacing w:line="276" w:lineRule="auto"/>
        <w:jc w:val="center"/>
        <w:rPr>
          <w:rFonts w:cs="Calibri"/>
          <w:i/>
          <w:iCs/>
        </w:rPr>
      </w:pPr>
    </w:p>
    <w:p w14:paraId="32FE7ED8" w14:textId="3EDF853B" w:rsidR="007647F8" w:rsidRPr="007647F8" w:rsidRDefault="007647F8" w:rsidP="007647F8">
      <w:pPr>
        <w:pStyle w:val="Heading1"/>
      </w:pPr>
      <w:bookmarkStart w:id="23" w:name="_Toc62234857"/>
      <w:r w:rsidRPr="007647F8">
        <w:lastRenderedPageBreak/>
        <w:t>Prototyping</w:t>
      </w:r>
      <w:bookmarkEnd w:id="23"/>
    </w:p>
    <w:p w14:paraId="62B4EB72" w14:textId="77777777" w:rsidR="007647F8" w:rsidRDefault="007647F8" w:rsidP="007647F8">
      <w:pPr>
        <w:spacing w:line="360" w:lineRule="auto"/>
      </w:pPr>
      <w:r w:rsidRPr="00752851">
        <w:t xml:space="preserve">For this project we </w:t>
      </w:r>
      <w:r>
        <w:t>used</w:t>
      </w:r>
      <w:r w:rsidRPr="00752851">
        <w:t xml:space="preserve"> Lean principles. As the solution is being developed, </w:t>
      </w:r>
      <w:r>
        <w:t xml:space="preserve">we developed multiple iterations of an MVP. Our solution took shaped as the more feedback we received from the mediators and client. </w:t>
      </w:r>
    </w:p>
    <w:p w14:paraId="5DE8073E" w14:textId="17F1781F" w:rsidR="007647F8" w:rsidRPr="007647F8" w:rsidRDefault="007647F8" w:rsidP="007647F8">
      <w:pPr>
        <w:pStyle w:val="Heading2"/>
      </w:pPr>
      <w:bookmarkStart w:id="24" w:name="_Toc62234858"/>
      <w:r>
        <w:t xml:space="preserve">Basic </w:t>
      </w:r>
      <w:r w:rsidRPr="00675320">
        <w:t>Wireframe</w:t>
      </w:r>
      <w:bookmarkEnd w:id="24"/>
    </w:p>
    <w:p w14:paraId="012EC269" w14:textId="35281473" w:rsidR="007647F8" w:rsidRPr="007647F8" w:rsidRDefault="007647F8" w:rsidP="007647F8">
      <w:pPr>
        <w:spacing w:line="360" w:lineRule="auto"/>
      </w:pPr>
      <w:r>
        <w:t>Our dashboard is split into three tabs: the overview tab, the performance tab, and the instructions. The overview tab consists of basic statistics of the current such as total revenue of average revenue per order. The instruction holds information on how the dashboard works. The performance tab is by far the most important and is what the client is most interested in. This tab holds one graph with the desired filters like so:</w:t>
      </w:r>
    </w:p>
    <w:p w14:paraId="60478EE3" w14:textId="5DA55BF0" w:rsidR="007647F8" w:rsidRDefault="007647F8" w:rsidP="007647F8">
      <w:pPr>
        <w:spacing w:line="276" w:lineRule="auto"/>
        <w:rPr>
          <w:rFonts w:cs="Calibri"/>
          <w:i/>
          <w:iCs/>
          <w:noProof/>
          <w:color w:val="2F5496" w:themeColor="accent1" w:themeShade="BF"/>
          <w:sz w:val="32"/>
          <w:szCs w:val="32"/>
        </w:rPr>
      </w:pPr>
      <w:r>
        <w:rPr>
          <w:rFonts w:cs="Calibri"/>
          <w:i/>
          <w:iCs/>
          <w:noProof/>
          <w:color w:val="2F5496" w:themeColor="accent1" w:themeShade="BF"/>
          <w:sz w:val="32"/>
          <w:szCs w:val="32"/>
        </w:rPr>
        <w:drawing>
          <wp:inline distT="0" distB="0" distL="0" distR="0" wp14:anchorId="14A74411" wp14:editId="52099B25">
            <wp:extent cx="5579109" cy="257126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4698" cy="2573838"/>
                    </a:xfrm>
                    <a:prstGeom prst="rect">
                      <a:avLst/>
                    </a:prstGeom>
                  </pic:spPr>
                </pic:pic>
              </a:graphicData>
            </a:graphic>
          </wp:inline>
        </w:drawing>
      </w:r>
    </w:p>
    <w:p w14:paraId="03D7F6C9" w14:textId="0F233BE3" w:rsidR="001E53FA" w:rsidRPr="001E53FA" w:rsidRDefault="00380972" w:rsidP="001E53FA">
      <w:pPr>
        <w:spacing w:line="276" w:lineRule="auto"/>
        <w:jc w:val="center"/>
        <w:rPr>
          <w:rFonts w:cs="Calibri"/>
          <w:i/>
          <w:iCs/>
        </w:rPr>
      </w:pPr>
      <w:r w:rsidRPr="00752851">
        <w:rPr>
          <w:rFonts w:cs="Calibri"/>
          <w:i/>
          <w:iCs/>
        </w:rPr>
        <w:t xml:space="preserve">Figure </w:t>
      </w:r>
      <w:r>
        <w:rPr>
          <w:rFonts w:cs="Calibri"/>
          <w:i/>
          <w:iCs/>
        </w:rPr>
        <w:t>4</w:t>
      </w:r>
      <w:r>
        <w:rPr>
          <w:rFonts w:cs="Calibri"/>
          <w:i/>
          <w:iCs/>
        </w:rPr>
        <w:t>,</w:t>
      </w:r>
      <w:r w:rsidRPr="00752851">
        <w:rPr>
          <w:rFonts w:cs="Calibri"/>
          <w:i/>
          <w:iCs/>
        </w:rPr>
        <w:t xml:space="preserve"> </w:t>
      </w:r>
      <w:r>
        <w:rPr>
          <w:rFonts w:cs="Calibri"/>
          <w:i/>
          <w:iCs/>
        </w:rPr>
        <w:t>Basic Wireframe</w:t>
      </w:r>
    </w:p>
    <w:p w14:paraId="50734AD9" w14:textId="0D816A8F" w:rsidR="007647F8" w:rsidRPr="007647F8" w:rsidRDefault="007647F8" w:rsidP="007647F8">
      <w:pPr>
        <w:pStyle w:val="Heading2"/>
      </w:pPr>
      <w:bookmarkStart w:id="25" w:name="_Toc62234859"/>
      <w:r w:rsidRPr="007647F8">
        <w:t>Minimum Viable Product</w:t>
      </w:r>
      <w:bookmarkEnd w:id="25"/>
    </w:p>
    <w:p w14:paraId="37353BB5" w14:textId="4C6A22EA" w:rsidR="007647F8" w:rsidRPr="007647F8" w:rsidRDefault="007647F8" w:rsidP="007647F8">
      <w:pPr>
        <w:spacing w:line="360" w:lineRule="auto"/>
      </w:pPr>
      <w:r>
        <w:t xml:space="preserve">We focused our attention on the most important requirement: properly removing unwanted stores in a same-store sales graph. Once this was complete and all functional requirements </w:t>
      </w:r>
      <w:r>
        <w:lastRenderedPageBreak/>
        <w:t>were accounted for, we moved on to non-functional requirements. This included decluttering the visuals of the filters by moving them into a secondary panel that is closable:</w:t>
      </w:r>
    </w:p>
    <w:p w14:paraId="0E4A8B50" w14:textId="079F9D12" w:rsidR="007647F8" w:rsidRPr="00CF56A0" w:rsidRDefault="007647F8" w:rsidP="007647F8">
      <w:pPr>
        <w:spacing w:line="276" w:lineRule="auto"/>
        <w:rPr>
          <w:rFonts w:cs="Calibri"/>
        </w:rPr>
      </w:pPr>
      <w:r>
        <w:rPr>
          <w:rFonts w:cs="Calibri"/>
          <w:noProof/>
        </w:rPr>
        <w:drawing>
          <wp:inline distT="0" distB="0" distL="0" distR="0" wp14:anchorId="2216B06A" wp14:editId="67174E71">
            <wp:extent cx="5730380" cy="335545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6431" cy="3358993"/>
                    </a:xfrm>
                    <a:prstGeom prst="rect">
                      <a:avLst/>
                    </a:prstGeom>
                  </pic:spPr>
                </pic:pic>
              </a:graphicData>
            </a:graphic>
          </wp:inline>
        </w:drawing>
      </w:r>
    </w:p>
    <w:p w14:paraId="0649265D" w14:textId="2113F0DA" w:rsidR="00380972" w:rsidRPr="00380972" w:rsidRDefault="00380972" w:rsidP="00380972">
      <w:pPr>
        <w:spacing w:line="276" w:lineRule="auto"/>
        <w:jc w:val="center"/>
        <w:rPr>
          <w:rFonts w:cs="Calibri"/>
          <w:i/>
          <w:iCs/>
        </w:rPr>
      </w:pPr>
      <w:r w:rsidRPr="00752851">
        <w:rPr>
          <w:rFonts w:cs="Calibri"/>
          <w:i/>
          <w:iCs/>
        </w:rPr>
        <w:t xml:space="preserve">Figure </w:t>
      </w:r>
      <w:r>
        <w:rPr>
          <w:rFonts w:cs="Calibri"/>
          <w:i/>
          <w:iCs/>
        </w:rPr>
        <w:t>5</w:t>
      </w:r>
      <w:r>
        <w:rPr>
          <w:rFonts w:cs="Calibri"/>
          <w:i/>
          <w:iCs/>
        </w:rPr>
        <w:t>,</w:t>
      </w:r>
      <w:r w:rsidRPr="00752851">
        <w:rPr>
          <w:rFonts w:cs="Calibri"/>
          <w:i/>
          <w:iCs/>
        </w:rPr>
        <w:t xml:space="preserve"> </w:t>
      </w:r>
      <w:r>
        <w:rPr>
          <w:rFonts w:cs="Calibri"/>
          <w:i/>
          <w:iCs/>
        </w:rPr>
        <w:t>Final</w:t>
      </w:r>
      <w:r w:rsidR="00E83D7F">
        <w:rPr>
          <w:rFonts w:cs="Calibri"/>
          <w:i/>
          <w:iCs/>
        </w:rPr>
        <w:t xml:space="preserve"> Dashboard</w:t>
      </w:r>
      <w:r>
        <w:rPr>
          <w:rFonts w:cs="Calibri"/>
          <w:i/>
          <w:iCs/>
        </w:rPr>
        <w:t xml:space="preserve"> Design</w:t>
      </w:r>
    </w:p>
    <w:p w14:paraId="74D0493C" w14:textId="4FE692A4" w:rsidR="00380972" w:rsidRDefault="007647F8" w:rsidP="007647F8">
      <w:pPr>
        <w:spacing w:line="360" w:lineRule="auto"/>
      </w:pPr>
      <w:r>
        <w:t>We made the UI more appealing but still seem professional by changing colours, adding icons, and shading at times. Some design elements were left untouched as performance reduced. This includes the default buttons instead of customer ones or implementing ‘IF statements</w:t>
      </w:r>
      <w:r w:rsidR="00411B6B">
        <w:t>’</w:t>
      </w:r>
      <w:r>
        <w:t xml:space="preserve"> </w:t>
      </w:r>
      <w:r w:rsidRPr="000845C8">
        <w:t>to avoid triggering longer measures that are not needed.</w:t>
      </w:r>
      <w:r>
        <w:t xml:space="preserve"> This increases performance from 800 </w:t>
      </w:r>
      <w:r w:rsidR="008E4911">
        <w:t>milliseconds</w:t>
      </w:r>
      <w:r>
        <w:t xml:space="preserve"> of latency to just 140 </w:t>
      </w:r>
      <w:r w:rsidR="008E4911">
        <w:t>milliseconds</w:t>
      </w:r>
      <w:r>
        <w:t xml:space="preserve"> at times, all in the effort of making the dashboard as usable as possible.</w:t>
      </w:r>
    </w:p>
    <w:p w14:paraId="771093EB" w14:textId="3C4677A0" w:rsidR="00380972" w:rsidRDefault="00380972" w:rsidP="007647F8">
      <w:pPr>
        <w:spacing w:line="360" w:lineRule="auto"/>
      </w:pPr>
    </w:p>
    <w:p w14:paraId="76681076" w14:textId="1D778239" w:rsidR="001E53FA" w:rsidRDefault="001E53FA" w:rsidP="007647F8">
      <w:pPr>
        <w:spacing w:line="360" w:lineRule="auto"/>
      </w:pPr>
    </w:p>
    <w:p w14:paraId="0CCB8E84" w14:textId="77777777" w:rsidR="001E53FA" w:rsidRDefault="001E53FA" w:rsidP="007647F8">
      <w:pPr>
        <w:spacing w:line="360" w:lineRule="auto"/>
      </w:pPr>
    </w:p>
    <w:p w14:paraId="630D41CC" w14:textId="2E8A498B" w:rsidR="007647F8" w:rsidRDefault="007647F8" w:rsidP="00AA4072">
      <w:pPr>
        <w:pStyle w:val="Heading1"/>
      </w:pPr>
      <w:bookmarkStart w:id="26" w:name="_Toc62234860"/>
      <w:r>
        <w:lastRenderedPageBreak/>
        <w:t xml:space="preserve">Acceptants </w:t>
      </w:r>
      <w:r w:rsidR="00AA4072">
        <w:t xml:space="preserve">and </w:t>
      </w:r>
      <w:r>
        <w:t>Acceptance Criteria</w:t>
      </w:r>
      <w:bookmarkEnd w:id="26"/>
      <w:r>
        <w:t xml:space="preserve"> </w:t>
      </w:r>
    </w:p>
    <w:p w14:paraId="09F9581D" w14:textId="042943D5" w:rsidR="00380972" w:rsidRPr="00380972" w:rsidRDefault="008851B5" w:rsidP="00380972">
      <w:pPr>
        <w:spacing w:line="360" w:lineRule="auto"/>
      </w:pPr>
      <w:r>
        <w:t>The acceptance criteria determine whether after testing the product will be accepted or not. These criteria are important to indicate whether the testing outcome was positive or negative, and if the outcome would be negative (acceptance criteria not met) it will be easy to see where the product would need improvement.</w:t>
      </w:r>
      <w:r w:rsidR="00301DC7">
        <w:t xml:space="preserve"> The norms/criteria are as followed:</w:t>
      </w:r>
    </w:p>
    <w:p w14:paraId="6A2E9E94" w14:textId="5207A2B2" w:rsidR="00301DC7" w:rsidRPr="00876C0B" w:rsidRDefault="00301DC7" w:rsidP="007B3441">
      <w:pPr>
        <w:pStyle w:val="ListParagraph"/>
        <w:numPr>
          <w:ilvl w:val="0"/>
          <w:numId w:val="21"/>
        </w:numPr>
        <w:rPr>
          <w:sz w:val="24"/>
          <w:szCs w:val="24"/>
        </w:rPr>
      </w:pPr>
      <w:r w:rsidRPr="00876C0B">
        <w:rPr>
          <w:i/>
          <w:iCs/>
          <w:sz w:val="24"/>
          <w:szCs w:val="24"/>
        </w:rPr>
        <w:t>Severity A</w:t>
      </w:r>
      <w:r w:rsidRPr="00876C0B">
        <w:rPr>
          <w:sz w:val="24"/>
          <w:szCs w:val="24"/>
        </w:rPr>
        <w:t xml:space="preserve"> = The dashboard displays wrong data</w:t>
      </w:r>
    </w:p>
    <w:p w14:paraId="537F2A7D" w14:textId="54792238" w:rsidR="00301DC7" w:rsidRPr="00876C0B" w:rsidRDefault="00301DC7" w:rsidP="007B3441">
      <w:pPr>
        <w:pStyle w:val="ListParagraph"/>
        <w:numPr>
          <w:ilvl w:val="0"/>
          <w:numId w:val="21"/>
        </w:numPr>
        <w:rPr>
          <w:sz w:val="24"/>
          <w:szCs w:val="24"/>
        </w:rPr>
      </w:pPr>
      <w:r w:rsidRPr="00876C0B">
        <w:rPr>
          <w:i/>
          <w:iCs/>
          <w:sz w:val="24"/>
          <w:szCs w:val="24"/>
        </w:rPr>
        <w:t xml:space="preserve">Severity B = </w:t>
      </w:r>
      <w:r w:rsidRPr="00876C0B">
        <w:rPr>
          <w:sz w:val="24"/>
          <w:szCs w:val="24"/>
        </w:rPr>
        <w:t>Error occurred when connecting to the customers database</w:t>
      </w:r>
    </w:p>
    <w:p w14:paraId="3CB4F55C" w14:textId="7FB8C09B" w:rsidR="00301DC7" w:rsidRPr="00876C0B" w:rsidRDefault="00301DC7" w:rsidP="007B3441">
      <w:pPr>
        <w:pStyle w:val="ListParagraph"/>
        <w:numPr>
          <w:ilvl w:val="0"/>
          <w:numId w:val="21"/>
        </w:numPr>
        <w:rPr>
          <w:sz w:val="24"/>
          <w:szCs w:val="24"/>
        </w:rPr>
      </w:pPr>
      <w:r w:rsidRPr="00876C0B">
        <w:rPr>
          <w:i/>
          <w:iCs/>
          <w:sz w:val="24"/>
          <w:szCs w:val="24"/>
        </w:rPr>
        <w:t xml:space="preserve">Severity C = </w:t>
      </w:r>
      <w:r w:rsidRPr="00876C0B">
        <w:rPr>
          <w:sz w:val="24"/>
          <w:szCs w:val="24"/>
        </w:rPr>
        <w:t>Reports cannot be generated</w:t>
      </w:r>
    </w:p>
    <w:p w14:paraId="047F3F2D" w14:textId="3A828207" w:rsidR="00380972" w:rsidRPr="00876C0B" w:rsidRDefault="00301DC7" w:rsidP="007B3441">
      <w:pPr>
        <w:pStyle w:val="ListParagraph"/>
        <w:numPr>
          <w:ilvl w:val="0"/>
          <w:numId w:val="21"/>
        </w:numPr>
        <w:rPr>
          <w:sz w:val="24"/>
          <w:szCs w:val="24"/>
        </w:rPr>
      </w:pPr>
      <w:r w:rsidRPr="00876C0B">
        <w:rPr>
          <w:i/>
          <w:iCs/>
          <w:sz w:val="24"/>
          <w:szCs w:val="24"/>
        </w:rPr>
        <w:t xml:space="preserve">Severity D = </w:t>
      </w:r>
      <w:r w:rsidRPr="00876C0B">
        <w:rPr>
          <w:sz w:val="24"/>
          <w:szCs w:val="24"/>
        </w:rPr>
        <w:t>The dashboard is at times unresponsive</w:t>
      </w:r>
    </w:p>
    <w:p w14:paraId="3BC32182" w14:textId="77777777" w:rsidR="00380972" w:rsidRPr="00380972" w:rsidRDefault="00380972" w:rsidP="00380972">
      <w:pPr>
        <w:pStyle w:val="ListParagraph"/>
        <w:rPr>
          <w:sz w:val="24"/>
          <w:szCs w:val="24"/>
        </w:rPr>
      </w:pPr>
    </w:p>
    <w:p w14:paraId="080A29E6" w14:textId="3FE4D595" w:rsidR="00AA4072" w:rsidRDefault="00AA4072" w:rsidP="00AA4072">
      <w:pPr>
        <w:pStyle w:val="Heading2"/>
      </w:pPr>
      <w:bookmarkStart w:id="27" w:name="_Toc62234861"/>
      <w:r>
        <w:t>Acceptants</w:t>
      </w:r>
      <w:bookmarkEnd w:id="27"/>
      <w:r>
        <w:t xml:space="preserve"> </w:t>
      </w:r>
    </w:p>
    <w:tbl>
      <w:tblPr>
        <w:tblW w:w="901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36"/>
        <w:gridCol w:w="4481"/>
      </w:tblGrid>
      <w:tr w:rsidR="008851B5" w:rsidRPr="00540816" w14:paraId="35ED66F1"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5C399C44" w14:textId="43A3DA0E" w:rsidR="008851B5" w:rsidRPr="00540816" w:rsidRDefault="008851B5" w:rsidP="00D35CC1">
            <w:pPr>
              <w:pStyle w:val="TableStyle2"/>
              <w:rPr>
                <w:sz w:val="24"/>
                <w:szCs w:val="24"/>
              </w:rPr>
            </w:pPr>
            <w:r>
              <w:rPr>
                <w:rFonts w:ascii="Calibri" w:hAnsi="Calibri"/>
                <w:b/>
                <w:bCs/>
                <w:i/>
                <w:iCs/>
                <w:sz w:val="24"/>
                <w:szCs w:val="24"/>
              </w:rPr>
              <w:t>Name</w:t>
            </w:r>
          </w:p>
        </w:tc>
        <w:tc>
          <w:tcPr>
            <w:tcW w:w="4481"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292CC77A" w14:textId="7359DF60" w:rsidR="008851B5" w:rsidRPr="00540816" w:rsidRDefault="008851B5" w:rsidP="00D35CC1">
            <w:pPr>
              <w:pStyle w:val="TableStyle2"/>
              <w:rPr>
                <w:sz w:val="24"/>
                <w:szCs w:val="24"/>
              </w:rPr>
            </w:pPr>
            <w:r>
              <w:rPr>
                <w:rFonts w:ascii="Calibri" w:hAnsi="Calibri"/>
                <w:b/>
                <w:bCs/>
                <w:i/>
                <w:iCs/>
                <w:sz w:val="24"/>
                <w:szCs w:val="24"/>
              </w:rPr>
              <w:t>Function</w:t>
            </w:r>
          </w:p>
        </w:tc>
      </w:tr>
      <w:tr w:rsidR="008851B5" w:rsidRPr="00540816" w14:paraId="342564B9"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F92FA4C" w14:textId="5174EC56" w:rsidR="008851B5" w:rsidRPr="00540816" w:rsidRDefault="008851B5" w:rsidP="008851B5">
            <w:pPr>
              <w:pStyle w:val="TableStyle2"/>
              <w:rPr>
                <w:sz w:val="24"/>
                <w:szCs w:val="24"/>
              </w:rPr>
            </w:pPr>
            <w:r>
              <w:t>Joey Verhoeven</w:t>
            </w:r>
          </w:p>
        </w:tc>
        <w:tc>
          <w:tcPr>
            <w:tcW w:w="448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4993223" w14:textId="0D9B7EDB" w:rsidR="008851B5" w:rsidRPr="00540816" w:rsidRDefault="008851B5" w:rsidP="008851B5">
            <w:pPr>
              <w:pStyle w:val="TableStyle2"/>
              <w:rPr>
                <w:sz w:val="24"/>
                <w:szCs w:val="24"/>
              </w:rPr>
            </w:pPr>
            <w:r>
              <w:t>Client</w:t>
            </w:r>
          </w:p>
        </w:tc>
      </w:tr>
      <w:tr w:rsidR="008851B5" w:rsidRPr="00540816" w14:paraId="0B3E993F"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5712209F" w14:textId="7B89B743" w:rsidR="008851B5" w:rsidRDefault="008851B5" w:rsidP="008851B5">
            <w:pPr>
              <w:pStyle w:val="TableStyle2"/>
            </w:pPr>
            <w:proofErr w:type="spellStart"/>
            <w:r>
              <w:t>Femke</w:t>
            </w:r>
            <w:proofErr w:type="spellEnd"/>
            <w:r>
              <w:t xml:space="preserve"> </w:t>
            </w:r>
            <w:proofErr w:type="spellStart"/>
            <w:r>
              <w:t>Straatman</w:t>
            </w:r>
            <w:proofErr w:type="spellEnd"/>
          </w:p>
        </w:tc>
        <w:tc>
          <w:tcPr>
            <w:tcW w:w="448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D7A6341" w14:textId="6D487A13" w:rsidR="008851B5" w:rsidRDefault="008851B5" w:rsidP="008851B5">
            <w:pPr>
              <w:pStyle w:val="TableStyle2"/>
            </w:pPr>
            <w:r>
              <w:t>Client</w:t>
            </w:r>
          </w:p>
        </w:tc>
      </w:tr>
      <w:tr w:rsidR="008851B5" w:rsidRPr="00540816" w14:paraId="267BACF2"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A7133F2" w14:textId="71A6885E" w:rsidR="008851B5" w:rsidRDefault="008851B5" w:rsidP="008851B5">
            <w:pPr>
              <w:pStyle w:val="TableStyle2"/>
            </w:pPr>
            <w:r w:rsidRPr="00B14000">
              <w:t xml:space="preserve">Mark/Nguyen Phat </w:t>
            </w:r>
            <w:proofErr w:type="spellStart"/>
            <w:r w:rsidRPr="00B14000">
              <w:t>Thien</w:t>
            </w:r>
            <w:proofErr w:type="spellEnd"/>
            <w:r w:rsidRPr="00B14000">
              <w:t xml:space="preserve"> </w:t>
            </w:r>
            <w:proofErr w:type="spellStart"/>
            <w:r w:rsidRPr="00B14000">
              <w:t>Phuc</w:t>
            </w:r>
            <w:proofErr w:type="spellEnd"/>
          </w:p>
        </w:tc>
        <w:tc>
          <w:tcPr>
            <w:tcW w:w="448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3E29506" w14:textId="1CCA70CB" w:rsidR="008851B5" w:rsidRDefault="008851B5" w:rsidP="008851B5">
            <w:pPr>
              <w:pStyle w:val="TableStyle2"/>
            </w:pPr>
            <w:r>
              <w:t>Fontys IT development team</w:t>
            </w:r>
          </w:p>
        </w:tc>
      </w:tr>
      <w:tr w:rsidR="008851B5" w:rsidRPr="00540816" w14:paraId="51C046F1"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C9E226F" w14:textId="586E72A7" w:rsidR="008851B5" w:rsidRPr="00B14000" w:rsidRDefault="008851B5" w:rsidP="008851B5">
            <w:pPr>
              <w:pStyle w:val="TableStyle2"/>
            </w:pPr>
            <w:r>
              <w:t xml:space="preserve">Stefan </w:t>
            </w:r>
            <w:proofErr w:type="spellStart"/>
            <w:r>
              <w:t>Angelov</w:t>
            </w:r>
            <w:proofErr w:type="spellEnd"/>
          </w:p>
        </w:tc>
        <w:tc>
          <w:tcPr>
            <w:tcW w:w="448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599C06DE" w14:textId="2031481D" w:rsidR="008851B5" w:rsidRDefault="008851B5" w:rsidP="008851B5">
            <w:pPr>
              <w:pStyle w:val="TableStyle2"/>
            </w:pPr>
            <w:r>
              <w:t>Fontys IT development team</w:t>
            </w:r>
          </w:p>
        </w:tc>
      </w:tr>
      <w:tr w:rsidR="008851B5" w:rsidRPr="00540816" w14:paraId="77490A59"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0F539A7" w14:textId="481EEA00" w:rsidR="008851B5" w:rsidRDefault="008851B5" w:rsidP="008851B5">
            <w:pPr>
              <w:pStyle w:val="TableStyle2"/>
            </w:pPr>
            <w:proofErr w:type="spellStart"/>
            <w:r w:rsidRPr="00B14000">
              <w:t>Jędrzej</w:t>
            </w:r>
            <w:proofErr w:type="spellEnd"/>
            <w:r w:rsidRPr="00B14000">
              <w:t xml:space="preserve"> </w:t>
            </w:r>
            <w:proofErr w:type="spellStart"/>
            <w:r w:rsidRPr="00B14000">
              <w:t>Kajkowski</w:t>
            </w:r>
            <w:proofErr w:type="spellEnd"/>
          </w:p>
        </w:tc>
        <w:tc>
          <w:tcPr>
            <w:tcW w:w="448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AB18506" w14:textId="6503CA9B" w:rsidR="008851B5" w:rsidRDefault="008851B5" w:rsidP="008851B5">
            <w:pPr>
              <w:pStyle w:val="TableStyle2"/>
            </w:pPr>
            <w:r>
              <w:t>Fontys IT development team</w:t>
            </w:r>
          </w:p>
        </w:tc>
      </w:tr>
      <w:tr w:rsidR="008851B5" w:rsidRPr="00540816" w14:paraId="2EA24291"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2A5702A" w14:textId="21E08CB8" w:rsidR="008851B5" w:rsidRPr="00B14000" w:rsidRDefault="008851B5" w:rsidP="008851B5">
            <w:pPr>
              <w:pStyle w:val="TableStyle2"/>
            </w:pPr>
            <w:r>
              <w:t>Tim van Lierop</w:t>
            </w:r>
          </w:p>
        </w:tc>
        <w:tc>
          <w:tcPr>
            <w:tcW w:w="448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FCCCB5B" w14:textId="3E8332BB" w:rsidR="008851B5" w:rsidRDefault="008851B5" w:rsidP="008851B5">
            <w:pPr>
              <w:pStyle w:val="TableStyle2"/>
            </w:pPr>
            <w:r>
              <w:t>Fontys IT development team</w:t>
            </w:r>
          </w:p>
        </w:tc>
      </w:tr>
      <w:tr w:rsidR="008851B5" w:rsidRPr="00540816" w14:paraId="1F2E2F95"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56B939B" w14:textId="49E423D2" w:rsidR="008851B5" w:rsidRDefault="008851B5" w:rsidP="008851B5">
            <w:pPr>
              <w:pStyle w:val="TableStyle2"/>
            </w:pPr>
            <w:r>
              <w:t xml:space="preserve">Chandler </w:t>
            </w:r>
            <w:proofErr w:type="spellStart"/>
            <w:r>
              <w:t>Greff</w:t>
            </w:r>
            <w:proofErr w:type="spellEnd"/>
          </w:p>
        </w:tc>
        <w:tc>
          <w:tcPr>
            <w:tcW w:w="448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B0A8F74" w14:textId="503F0E13" w:rsidR="008851B5" w:rsidRDefault="008851B5" w:rsidP="008851B5">
            <w:pPr>
              <w:pStyle w:val="TableStyle2"/>
            </w:pPr>
            <w:r>
              <w:t>Fontys IT development team</w:t>
            </w:r>
          </w:p>
        </w:tc>
      </w:tr>
      <w:tr w:rsidR="008851B5" w:rsidRPr="00540816" w14:paraId="3236E462"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269DEA1" w14:textId="7EE446A9" w:rsidR="008851B5" w:rsidRDefault="008851B5" w:rsidP="008851B5">
            <w:pPr>
              <w:pStyle w:val="TableStyle2"/>
            </w:pPr>
            <w:r>
              <w:t>Anouk Min</w:t>
            </w:r>
          </w:p>
        </w:tc>
        <w:tc>
          <w:tcPr>
            <w:tcW w:w="448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28E8FFF" w14:textId="1677C80B" w:rsidR="008851B5" w:rsidRDefault="008851B5" w:rsidP="008851B5">
            <w:pPr>
              <w:pStyle w:val="TableStyle2"/>
            </w:pPr>
            <w:r>
              <w:t>Fontys IT development team</w:t>
            </w:r>
          </w:p>
        </w:tc>
      </w:tr>
      <w:tr w:rsidR="008851B5" w:rsidRPr="00540816" w14:paraId="645FDCF8"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CC7E6EB" w14:textId="4CAD1060" w:rsidR="008851B5" w:rsidRDefault="008851B5" w:rsidP="008851B5">
            <w:pPr>
              <w:pStyle w:val="TableStyle2"/>
            </w:pPr>
            <w:r>
              <w:t xml:space="preserve">Marco </w:t>
            </w:r>
            <w:proofErr w:type="spellStart"/>
            <w:r>
              <w:t>Hormes</w:t>
            </w:r>
            <w:proofErr w:type="spellEnd"/>
          </w:p>
        </w:tc>
        <w:tc>
          <w:tcPr>
            <w:tcW w:w="448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BF2958C" w14:textId="3EABE4AC" w:rsidR="008851B5" w:rsidRDefault="008851B5" w:rsidP="008851B5">
            <w:pPr>
              <w:pStyle w:val="TableStyle2"/>
            </w:pPr>
            <w:r>
              <w:t>Fontys consulting staff</w:t>
            </w:r>
            <w:r w:rsidR="00301DC7">
              <w:t xml:space="preserve"> / Mediator</w:t>
            </w:r>
          </w:p>
        </w:tc>
      </w:tr>
      <w:tr w:rsidR="008851B5" w:rsidRPr="00540816" w14:paraId="74ECA976" w14:textId="77777777" w:rsidTr="00DA0996">
        <w:trPr>
          <w:trHeight w:val="254"/>
        </w:trPr>
        <w:tc>
          <w:tcPr>
            <w:tcW w:w="453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179A098" w14:textId="362E18B7" w:rsidR="008851B5" w:rsidRDefault="008851B5" w:rsidP="008851B5">
            <w:pPr>
              <w:pStyle w:val="TableStyle2"/>
            </w:pPr>
            <w:proofErr w:type="spellStart"/>
            <w:r>
              <w:t>Karthika</w:t>
            </w:r>
            <w:proofErr w:type="spellEnd"/>
            <w:r>
              <w:t xml:space="preserve"> </w:t>
            </w:r>
            <w:proofErr w:type="spellStart"/>
            <w:r>
              <w:t>S</w:t>
            </w:r>
            <w:r w:rsidRPr="00EE4B4B">
              <w:t>ivaramakrishnan</w:t>
            </w:r>
            <w:proofErr w:type="spellEnd"/>
          </w:p>
        </w:tc>
        <w:tc>
          <w:tcPr>
            <w:tcW w:w="448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212C3C2" w14:textId="21770045" w:rsidR="008851B5" w:rsidRDefault="008851B5" w:rsidP="008851B5">
            <w:pPr>
              <w:pStyle w:val="TableStyle2"/>
            </w:pPr>
            <w:r>
              <w:t>Fontys consulting staff</w:t>
            </w:r>
          </w:p>
        </w:tc>
      </w:tr>
    </w:tbl>
    <w:p w14:paraId="730D0E14" w14:textId="475D641E" w:rsidR="00DA0996" w:rsidRPr="00380972" w:rsidRDefault="00380972" w:rsidP="00380972">
      <w:pPr>
        <w:spacing w:line="276" w:lineRule="auto"/>
        <w:jc w:val="center"/>
        <w:rPr>
          <w:rFonts w:cs="Calibri"/>
          <w:i/>
          <w:iCs/>
        </w:rPr>
      </w:pPr>
      <w:r>
        <w:rPr>
          <w:rFonts w:cs="Calibri"/>
          <w:i/>
          <w:iCs/>
        </w:rPr>
        <w:t>Table 7</w:t>
      </w:r>
      <w:r>
        <w:rPr>
          <w:rFonts w:cs="Calibri"/>
          <w:i/>
          <w:iCs/>
        </w:rPr>
        <w:t>,</w:t>
      </w:r>
      <w:r w:rsidRPr="00752851">
        <w:rPr>
          <w:rFonts w:cs="Calibri"/>
          <w:i/>
          <w:iCs/>
        </w:rPr>
        <w:t xml:space="preserve"> </w:t>
      </w:r>
      <w:r>
        <w:rPr>
          <w:rFonts w:cs="Calibri"/>
          <w:i/>
          <w:iCs/>
        </w:rPr>
        <w:t>Acceptants Table</w:t>
      </w:r>
    </w:p>
    <w:p w14:paraId="4E6621BB" w14:textId="0301B1C2" w:rsidR="00F537F3" w:rsidRDefault="00AA4072" w:rsidP="00AA4072">
      <w:pPr>
        <w:pStyle w:val="Heading2"/>
      </w:pPr>
      <w:bookmarkStart w:id="28" w:name="_Toc62234862"/>
      <w:r>
        <w:t>Acceptance Criteria</w:t>
      </w:r>
      <w:bookmarkEnd w:id="28"/>
      <w:r>
        <w:t xml:space="preserve"> </w:t>
      </w:r>
    </w:p>
    <w:tbl>
      <w:tblPr>
        <w:tblW w:w="9039"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91"/>
        <w:gridCol w:w="4755"/>
        <w:gridCol w:w="2093"/>
      </w:tblGrid>
      <w:tr w:rsidR="00DA0996" w14:paraId="719D6CFE" w14:textId="77777777" w:rsidTr="00DA0996">
        <w:trPr>
          <w:trHeight w:val="9"/>
        </w:trPr>
        <w:tc>
          <w:tcPr>
            <w:tcW w:w="2191"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54D71AFB" w14:textId="2184ABAF" w:rsidR="00DA0996" w:rsidRPr="00540816" w:rsidRDefault="00DA0996" w:rsidP="00D35CC1">
            <w:pPr>
              <w:pStyle w:val="TableStyle2"/>
              <w:rPr>
                <w:sz w:val="24"/>
                <w:szCs w:val="24"/>
              </w:rPr>
            </w:pPr>
            <w:r>
              <w:rPr>
                <w:rFonts w:ascii="Calibri" w:hAnsi="Calibri"/>
                <w:b/>
                <w:bCs/>
                <w:i/>
                <w:iCs/>
                <w:sz w:val="24"/>
                <w:szCs w:val="24"/>
              </w:rPr>
              <w:t>Use Case</w:t>
            </w:r>
          </w:p>
        </w:tc>
        <w:tc>
          <w:tcPr>
            <w:tcW w:w="4755"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5B32F3A9" w14:textId="0EF2CB70" w:rsidR="00DA0996" w:rsidRPr="00540816" w:rsidRDefault="00DA0996" w:rsidP="00D35CC1">
            <w:pPr>
              <w:pStyle w:val="TableStyle2"/>
              <w:rPr>
                <w:sz w:val="24"/>
                <w:szCs w:val="24"/>
              </w:rPr>
            </w:pPr>
            <w:r>
              <w:rPr>
                <w:rFonts w:ascii="Calibri" w:hAnsi="Calibri"/>
                <w:b/>
                <w:bCs/>
                <w:i/>
                <w:iCs/>
                <w:sz w:val="24"/>
                <w:szCs w:val="24"/>
              </w:rPr>
              <w:t>Test Objective</w:t>
            </w:r>
          </w:p>
        </w:tc>
        <w:tc>
          <w:tcPr>
            <w:tcW w:w="2093" w:type="dxa"/>
            <w:tcBorders>
              <w:top w:val="single" w:sz="4" w:space="0" w:color="000000"/>
              <w:left w:val="single" w:sz="4" w:space="0" w:color="000000"/>
              <w:bottom w:val="single" w:sz="4" w:space="0" w:color="000000"/>
              <w:right w:val="single" w:sz="4" w:space="0" w:color="000000"/>
            </w:tcBorders>
            <w:shd w:val="clear" w:color="auto" w:fill="D5D5D5"/>
          </w:tcPr>
          <w:p w14:paraId="2B5FAD0F" w14:textId="4A2385AF" w:rsidR="00DA0996" w:rsidRDefault="00DA0996" w:rsidP="00D35CC1">
            <w:pPr>
              <w:pStyle w:val="TableStyle2"/>
              <w:rPr>
                <w:rFonts w:ascii="Calibri" w:hAnsi="Calibri"/>
                <w:b/>
                <w:bCs/>
                <w:i/>
                <w:iCs/>
                <w:sz w:val="24"/>
                <w:szCs w:val="24"/>
              </w:rPr>
            </w:pPr>
            <w:r>
              <w:rPr>
                <w:rFonts w:ascii="Calibri" w:hAnsi="Calibri"/>
                <w:b/>
                <w:bCs/>
                <w:i/>
                <w:iCs/>
                <w:sz w:val="24"/>
                <w:szCs w:val="24"/>
              </w:rPr>
              <w:t>Norm</w:t>
            </w:r>
          </w:p>
        </w:tc>
      </w:tr>
      <w:tr w:rsidR="00DA0996" w:rsidRPr="00030D5C" w14:paraId="7BC0EF2B" w14:textId="77777777" w:rsidTr="00DA0996">
        <w:trPr>
          <w:trHeight w:val="9"/>
        </w:trPr>
        <w:tc>
          <w:tcPr>
            <w:tcW w:w="219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F6B3446" w14:textId="2CEC1760" w:rsidR="00DA0996" w:rsidRPr="00030D5C" w:rsidRDefault="00DA0996" w:rsidP="00DA0996">
            <w:pPr>
              <w:pStyle w:val="TableStyle2"/>
              <w:rPr>
                <w:rFonts w:ascii="Calibri" w:hAnsi="Calibri" w:cs="Calibri"/>
                <w:sz w:val="24"/>
                <w:szCs w:val="24"/>
              </w:rPr>
            </w:pPr>
            <w:r>
              <w:rPr>
                <w:rFonts w:ascii="Calibri" w:hAnsi="Calibri" w:cs="Calibri"/>
                <w:sz w:val="24"/>
                <w:szCs w:val="24"/>
              </w:rPr>
              <w:t>US101</w:t>
            </w:r>
          </w:p>
        </w:tc>
        <w:tc>
          <w:tcPr>
            <w:tcW w:w="47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EC13FC5" w14:textId="0B32E514" w:rsidR="00DA0996" w:rsidRPr="00030D5C" w:rsidRDefault="00DA0996" w:rsidP="00D35CC1">
            <w:pPr>
              <w:pStyle w:val="TableStyle2"/>
              <w:rPr>
                <w:rFonts w:ascii="Calibri" w:hAnsi="Calibri" w:cs="Calibri"/>
                <w:sz w:val="24"/>
                <w:szCs w:val="24"/>
              </w:rPr>
            </w:pPr>
            <w:r>
              <w:rPr>
                <w:rFonts w:ascii="Calibri" w:hAnsi="Calibri" w:cs="Calibri"/>
                <w:sz w:val="24"/>
                <w:szCs w:val="24"/>
              </w:rPr>
              <w:t>Applying desired filters through the dashboard and exporting the data as a PDF report.</w:t>
            </w:r>
          </w:p>
        </w:tc>
        <w:tc>
          <w:tcPr>
            <w:tcW w:w="2093" w:type="dxa"/>
            <w:tcBorders>
              <w:top w:val="single" w:sz="4" w:space="0" w:color="000000"/>
              <w:left w:val="single" w:sz="4" w:space="0" w:color="000000"/>
              <w:bottom w:val="single" w:sz="4" w:space="0" w:color="000000"/>
              <w:right w:val="single" w:sz="4" w:space="0" w:color="000000"/>
            </w:tcBorders>
            <w:shd w:val="clear" w:color="auto" w:fill="FEFFFE"/>
          </w:tcPr>
          <w:p w14:paraId="083C49A2" w14:textId="77777777" w:rsidR="00DA0996" w:rsidRDefault="00DA0996" w:rsidP="00D35CC1">
            <w:pPr>
              <w:pStyle w:val="TableStyle2"/>
              <w:rPr>
                <w:rFonts w:ascii="Calibri" w:hAnsi="Calibri" w:cs="Calibri"/>
                <w:sz w:val="24"/>
                <w:szCs w:val="24"/>
              </w:rPr>
            </w:pPr>
            <w:r>
              <w:rPr>
                <w:rFonts w:ascii="Calibri" w:hAnsi="Calibri" w:cs="Calibri"/>
                <w:sz w:val="24"/>
                <w:szCs w:val="24"/>
              </w:rPr>
              <w:t>A = 0</w:t>
            </w:r>
          </w:p>
          <w:p w14:paraId="1F6F4CCD" w14:textId="77777777" w:rsidR="00DA0996" w:rsidRDefault="00DA0996" w:rsidP="00D35CC1">
            <w:pPr>
              <w:pStyle w:val="TableStyle2"/>
              <w:rPr>
                <w:rFonts w:ascii="Calibri" w:hAnsi="Calibri" w:cs="Calibri"/>
                <w:sz w:val="24"/>
                <w:szCs w:val="24"/>
              </w:rPr>
            </w:pPr>
            <w:r>
              <w:rPr>
                <w:rFonts w:ascii="Calibri" w:hAnsi="Calibri" w:cs="Calibri"/>
                <w:sz w:val="24"/>
                <w:szCs w:val="24"/>
              </w:rPr>
              <w:t>B = 0</w:t>
            </w:r>
          </w:p>
          <w:p w14:paraId="37AB9D16" w14:textId="77777777" w:rsidR="00DA0996" w:rsidRDefault="00DA0996" w:rsidP="00D35CC1">
            <w:pPr>
              <w:pStyle w:val="TableStyle2"/>
              <w:rPr>
                <w:rFonts w:ascii="Calibri" w:hAnsi="Calibri" w:cs="Calibri"/>
                <w:sz w:val="24"/>
                <w:szCs w:val="24"/>
              </w:rPr>
            </w:pPr>
            <w:r>
              <w:rPr>
                <w:rFonts w:ascii="Calibri" w:hAnsi="Calibri" w:cs="Calibri"/>
                <w:sz w:val="24"/>
                <w:szCs w:val="24"/>
              </w:rPr>
              <w:t>C = 0</w:t>
            </w:r>
          </w:p>
          <w:p w14:paraId="7E49D87C" w14:textId="63524610" w:rsidR="00DA0996" w:rsidRPr="00030D5C" w:rsidRDefault="00DA0996" w:rsidP="00D35CC1">
            <w:pPr>
              <w:pStyle w:val="TableStyle2"/>
              <w:rPr>
                <w:rFonts w:ascii="Calibri" w:hAnsi="Calibri" w:cs="Calibri"/>
                <w:sz w:val="24"/>
                <w:szCs w:val="24"/>
              </w:rPr>
            </w:pPr>
            <w:r>
              <w:rPr>
                <w:rFonts w:ascii="Calibri" w:hAnsi="Calibri" w:cs="Calibri"/>
                <w:sz w:val="24"/>
                <w:szCs w:val="24"/>
              </w:rPr>
              <w:lastRenderedPageBreak/>
              <w:t>D = 1</w:t>
            </w:r>
          </w:p>
        </w:tc>
      </w:tr>
    </w:tbl>
    <w:p w14:paraId="1526BFC3" w14:textId="1A732CF0" w:rsidR="00AA4072" w:rsidRDefault="00AA4072" w:rsidP="00AA4072">
      <w:pPr>
        <w:pStyle w:val="Heading1"/>
      </w:pPr>
      <w:bookmarkStart w:id="29" w:name="_Toc62234863"/>
      <w:r>
        <w:lastRenderedPageBreak/>
        <w:t>Test Strategy</w:t>
      </w:r>
      <w:bookmarkEnd w:id="29"/>
      <w:r>
        <w:t xml:space="preserve"> </w:t>
      </w:r>
    </w:p>
    <w:p w14:paraId="2DEBBEAE" w14:textId="47FED2AE" w:rsidR="00645649" w:rsidRDefault="00645649" w:rsidP="00645649">
      <w:pPr>
        <w:pStyle w:val="Heading2"/>
      </w:pPr>
      <w:bookmarkStart w:id="30" w:name="_Toc62234864"/>
      <w:r>
        <w:t>Product Risk Analysis</w:t>
      </w:r>
      <w:bookmarkEnd w:id="30"/>
    </w:p>
    <w:p w14:paraId="7F0C577E" w14:textId="05B99FEA" w:rsidR="007538EE" w:rsidRDefault="007538EE" w:rsidP="007538EE">
      <w:pPr>
        <w:spacing w:line="360" w:lineRule="auto"/>
      </w:pPr>
      <w:r>
        <w:t xml:space="preserve">The </w:t>
      </w:r>
      <w:r w:rsidR="00645649">
        <w:t>product risk analysis</w:t>
      </w:r>
      <w:r>
        <w:t xml:space="preserve"> determines the risk class (RC</w:t>
      </w:r>
      <w:r w:rsidR="00F117A9">
        <w:t>, under PRA table</w:t>
      </w:r>
      <w:r>
        <w:t>) which is a composite number of both risk level and damage involved in a particular characteristic of the use case. This gives us an idea of the impact associated with a characteristic of our solution and the amount of attention that should allocated for each of them.</w:t>
      </w:r>
    </w:p>
    <w:p w14:paraId="38E9B7AE" w14:textId="03F0FD33" w:rsidR="00645649" w:rsidRDefault="00645649" w:rsidP="00645649">
      <w:pPr>
        <w:pStyle w:val="Heading2"/>
      </w:pPr>
      <w:bookmarkStart w:id="31" w:name="_Toc62234865"/>
      <w:r>
        <w:t>Test Goals</w:t>
      </w:r>
      <w:bookmarkEnd w:id="31"/>
    </w:p>
    <w:tbl>
      <w:tblPr>
        <w:tblW w:w="9039"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18"/>
        <w:gridCol w:w="5528"/>
        <w:gridCol w:w="2093"/>
      </w:tblGrid>
      <w:tr w:rsidR="00645649" w14:paraId="4283AB7B" w14:textId="77777777" w:rsidTr="00110ADC">
        <w:trPr>
          <w:trHeight w:val="9"/>
        </w:trPr>
        <w:tc>
          <w:tcPr>
            <w:tcW w:w="1418"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6459BCC8" w14:textId="511E6FFE" w:rsidR="00645649" w:rsidRPr="00540816" w:rsidRDefault="00645649" w:rsidP="00D35CC1">
            <w:pPr>
              <w:pStyle w:val="TableStyle2"/>
              <w:rPr>
                <w:sz w:val="24"/>
                <w:szCs w:val="24"/>
              </w:rPr>
            </w:pPr>
            <w:r>
              <w:rPr>
                <w:rFonts w:ascii="Calibri" w:hAnsi="Calibri"/>
                <w:b/>
                <w:bCs/>
                <w:i/>
                <w:iCs/>
                <w:sz w:val="24"/>
                <w:szCs w:val="24"/>
              </w:rPr>
              <w:t>Test Goal</w:t>
            </w:r>
          </w:p>
        </w:tc>
        <w:tc>
          <w:tcPr>
            <w:tcW w:w="5528"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61AC1E92" w14:textId="70A1C374" w:rsidR="00645649" w:rsidRPr="00540816" w:rsidRDefault="00645649" w:rsidP="00D35CC1">
            <w:pPr>
              <w:pStyle w:val="TableStyle2"/>
              <w:rPr>
                <w:sz w:val="24"/>
                <w:szCs w:val="24"/>
              </w:rPr>
            </w:pPr>
            <w:r>
              <w:rPr>
                <w:rFonts w:ascii="Calibri" w:hAnsi="Calibri"/>
                <w:b/>
                <w:bCs/>
                <w:i/>
                <w:iCs/>
                <w:sz w:val="24"/>
                <w:szCs w:val="24"/>
              </w:rPr>
              <w:t xml:space="preserve">Description </w:t>
            </w:r>
          </w:p>
        </w:tc>
        <w:tc>
          <w:tcPr>
            <w:tcW w:w="2093" w:type="dxa"/>
            <w:tcBorders>
              <w:top w:val="single" w:sz="4" w:space="0" w:color="000000"/>
              <w:left w:val="single" w:sz="4" w:space="0" w:color="000000"/>
              <w:bottom w:val="single" w:sz="4" w:space="0" w:color="000000"/>
              <w:right w:val="single" w:sz="4" w:space="0" w:color="000000"/>
            </w:tcBorders>
            <w:shd w:val="clear" w:color="auto" w:fill="D5D5D5"/>
          </w:tcPr>
          <w:p w14:paraId="231D9FAE" w14:textId="3E922575" w:rsidR="00645649" w:rsidRDefault="00645649" w:rsidP="00D35CC1">
            <w:pPr>
              <w:pStyle w:val="TableStyle2"/>
              <w:rPr>
                <w:rFonts w:ascii="Calibri" w:hAnsi="Calibri"/>
                <w:b/>
                <w:bCs/>
                <w:i/>
                <w:iCs/>
                <w:sz w:val="24"/>
                <w:szCs w:val="24"/>
              </w:rPr>
            </w:pPr>
            <w:r>
              <w:rPr>
                <w:rFonts w:ascii="Calibri" w:hAnsi="Calibri"/>
                <w:b/>
                <w:bCs/>
                <w:i/>
                <w:iCs/>
                <w:sz w:val="24"/>
                <w:szCs w:val="24"/>
              </w:rPr>
              <w:t xml:space="preserve">Characteristic </w:t>
            </w:r>
          </w:p>
        </w:tc>
      </w:tr>
      <w:tr w:rsidR="00645649" w:rsidRPr="00030D5C" w14:paraId="076240F3" w14:textId="77777777" w:rsidTr="00110ADC">
        <w:trPr>
          <w:trHeight w:val="9"/>
        </w:trPr>
        <w:tc>
          <w:tcPr>
            <w:tcW w:w="141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50565C48" w14:textId="77777777" w:rsidR="00645649" w:rsidRPr="00030D5C" w:rsidRDefault="00645649" w:rsidP="00D35CC1">
            <w:pPr>
              <w:pStyle w:val="TableStyle2"/>
              <w:rPr>
                <w:rFonts w:ascii="Calibri" w:hAnsi="Calibri" w:cs="Calibri"/>
                <w:sz w:val="24"/>
                <w:szCs w:val="24"/>
              </w:rPr>
            </w:pPr>
            <w:r>
              <w:rPr>
                <w:rFonts w:ascii="Calibri" w:hAnsi="Calibri" w:cs="Calibri"/>
                <w:sz w:val="24"/>
                <w:szCs w:val="24"/>
              </w:rPr>
              <w:t>US101</w:t>
            </w:r>
          </w:p>
        </w:tc>
        <w:tc>
          <w:tcPr>
            <w:tcW w:w="552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C1F24C1" w14:textId="6D7B40C6" w:rsidR="00645649" w:rsidRPr="00030D5C" w:rsidRDefault="00110ADC" w:rsidP="00D35CC1">
            <w:pPr>
              <w:pStyle w:val="TableStyle2"/>
              <w:rPr>
                <w:rFonts w:ascii="Calibri" w:hAnsi="Calibri" w:cs="Calibri"/>
                <w:sz w:val="24"/>
                <w:szCs w:val="24"/>
              </w:rPr>
            </w:pPr>
            <w:r>
              <w:rPr>
                <w:rFonts w:ascii="Calibri" w:hAnsi="Calibri" w:cs="Calibri"/>
                <w:sz w:val="24"/>
                <w:szCs w:val="24"/>
              </w:rPr>
              <w:t>The data can be updated without introducing errors</w:t>
            </w:r>
          </w:p>
        </w:tc>
        <w:tc>
          <w:tcPr>
            <w:tcW w:w="2093"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288EBFD6" w14:textId="07140503" w:rsidR="00645649" w:rsidRPr="00030D5C" w:rsidRDefault="00645649" w:rsidP="00110ADC">
            <w:pPr>
              <w:pStyle w:val="TableStyle2"/>
              <w:rPr>
                <w:rFonts w:ascii="Calibri" w:hAnsi="Calibri" w:cs="Calibri"/>
                <w:sz w:val="24"/>
                <w:szCs w:val="24"/>
              </w:rPr>
            </w:pPr>
            <w:r>
              <w:rPr>
                <w:rFonts w:ascii="Calibri" w:hAnsi="Calibri" w:cs="Calibri"/>
                <w:sz w:val="24"/>
                <w:szCs w:val="24"/>
              </w:rPr>
              <w:t>Maintainability</w:t>
            </w:r>
          </w:p>
        </w:tc>
      </w:tr>
      <w:tr w:rsidR="00645649" w:rsidRPr="00030D5C" w14:paraId="133C540D" w14:textId="77777777" w:rsidTr="00110ADC">
        <w:trPr>
          <w:trHeight w:val="9"/>
        </w:trPr>
        <w:tc>
          <w:tcPr>
            <w:tcW w:w="141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3265244" w14:textId="14DBB24B" w:rsidR="00645649" w:rsidRDefault="00645649" w:rsidP="00D35CC1">
            <w:pPr>
              <w:pStyle w:val="TableStyle2"/>
              <w:rPr>
                <w:rFonts w:ascii="Calibri" w:hAnsi="Calibri" w:cs="Calibri"/>
                <w:sz w:val="24"/>
                <w:szCs w:val="24"/>
              </w:rPr>
            </w:pPr>
            <w:r>
              <w:rPr>
                <w:rFonts w:ascii="Calibri" w:hAnsi="Calibri" w:cs="Calibri"/>
                <w:sz w:val="24"/>
                <w:szCs w:val="24"/>
              </w:rPr>
              <w:t>US101</w:t>
            </w:r>
          </w:p>
        </w:tc>
        <w:tc>
          <w:tcPr>
            <w:tcW w:w="552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02EC362" w14:textId="2C29C3C1" w:rsidR="00645649" w:rsidRPr="00030D5C" w:rsidRDefault="00110ADC" w:rsidP="00D35CC1">
            <w:pPr>
              <w:pStyle w:val="TableStyle2"/>
              <w:rPr>
                <w:rFonts w:ascii="Calibri" w:hAnsi="Calibri" w:cs="Calibri"/>
                <w:sz w:val="24"/>
                <w:szCs w:val="24"/>
              </w:rPr>
            </w:pPr>
            <w:r>
              <w:rPr>
                <w:rFonts w:ascii="Calibri" w:hAnsi="Calibri" w:cs="Calibri"/>
                <w:sz w:val="24"/>
                <w:szCs w:val="24"/>
              </w:rPr>
              <w:t>The dashboard performs its basic function of filtering data and generating a report</w:t>
            </w:r>
          </w:p>
        </w:tc>
        <w:tc>
          <w:tcPr>
            <w:tcW w:w="2093"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7D0A67C8" w14:textId="122DCE02" w:rsidR="00645649" w:rsidRDefault="00645649" w:rsidP="00110ADC">
            <w:pPr>
              <w:pStyle w:val="TableStyle2"/>
              <w:rPr>
                <w:rFonts w:ascii="Calibri" w:hAnsi="Calibri" w:cs="Calibri"/>
                <w:sz w:val="24"/>
                <w:szCs w:val="24"/>
              </w:rPr>
            </w:pPr>
            <w:r>
              <w:rPr>
                <w:rFonts w:ascii="Calibri" w:hAnsi="Calibri" w:cs="Calibri"/>
                <w:sz w:val="24"/>
                <w:szCs w:val="24"/>
              </w:rPr>
              <w:t>Functionality</w:t>
            </w:r>
          </w:p>
        </w:tc>
      </w:tr>
      <w:tr w:rsidR="00645649" w:rsidRPr="00030D5C" w14:paraId="0B08096D" w14:textId="77777777" w:rsidTr="00110ADC">
        <w:trPr>
          <w:trHeight w:val="9"/>
        </w:trPr>
        <w:tc>
          <w:tcPr>
            <w:tcW w:w="141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78A2F5EE" w14:textId="18CC6CA8" w:rsidR="00645649" w:rsidRDefault="00645649" w:rsidP="00D35CC1">
            <w:pPr>
              <w:pStyle w:val="TableStyle2"/>
              <w:rPr>
                <w:rFonts w:ascii="Calibri" w:hAnsi="Calibri" w:cs="Calibri"/>
                <w:sz w:val="24"/>
                <w:szCs w:val="24"/>
              </w:rPr>
            </w:pPr>
            <w:r>
              <w:rPr>
                <w:rFonts w:ascii="Calibri" w:hAnsi="Calibri" w:cs="Calibri"/>
                <w:sz w:val="24"/>
                <w:szCs w:val="24"/>
              </w:rPr>
              <w:t>US101</w:t>
            </w:r>
          </w:p>
        </w:tc>
        <w:tc>
          <w:tcPr>
            <w:tcW w:w="552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EC1A0A7" w14:textId="500F80AF" w:rsidR="00645649" w:rsidRPr="00030D5C" w:rsidRDefault="00110ADC" w:rsidP="00D35CC1">
            <w:pPr>
              <w:pStyle w:val="TableStyle2"/>
              <w:rPr>
                <w:rFonts w:ascii="Calibri" w:hAnsi="Calibri" w:cs="Calibri"/>
                <w:sz w:val="24"/>
                <w:szCs w:val="24"/>
              </w:rPr>
            </w:pPr>
            <w:r>
              <w:rPr>
                <w:rFonts w:ascii="Calibri" w:hAnsi="Calibri" w:cs="Calibri"/>
                <w:sz w:val="24"/>
                <w:szCs w:val="24"/>
              </w:rPr>
              <w:t>The dashboard runs without noticeable delays and is responsive</w:t>
            </w:r>
          </w:p>
        </w:tc>
        <w:tc>
          <w:tcPr>
            <w:tcW w:w="2093"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053CDD72" w14:textId="79E4EFF2" w:rsidR="00645649" w:rsidRDefault="00645649" w:rsidP="00110ADC">
            <w:pPr>
              <w:pStyle w:val="TableStyle2"/>
              <w:rPr>
                <w:rFonts w:ascii="Calibri" w:hAnsi="Calibri" w:cs="Calibri"/>
                <w:sz w:val="24"/>
                <w:szCs w:val="24"/>
              </w:rPr>
            </w:pPr>
            <w:r>
              <w:rPr>
                <w:rFonts w:ascii="Calibri" w:hAnsi="Calibri" w:cs="Calibri"/>
                <w:sz w:val="24"/>
                <w:szCs w:val="24"/>
              </w:rPr>
              <w:t>Performance</w:t>
            </w:r>
          </w:p>
        </w:tc>
      </w:tr>
      <w:tr w:rsidR="00645649" w:rsidRPr="00030D5C" w14:paraId="455DDF7D" w14:textId="77777777" w:rsidTr="00110ADC">
        <w:trPr>
          <w:trHeight w:val="9"/>
        </w:trPr>
        <w:tc>
          <w:tcPr>
            <w:tcW w:w="141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42FF73C" w14:textId="7896E9C5" w:rsidR="00645649" w:rsidRDefault="00645649" w:rsidP="00D35CC1">
            <w:pPr>
              <w:pStyle w:val="TableStyle2"/>
              <w:rPr>
                <w:rFonts w:ascii="Calibri" w:hAnsi="Calibri" w:cs="Calibri"/>
                <w:sz w:val="24"/>
                <w:szCs w:val="24"/>
              </w:rPr>
            </w:pPr>
            <w:r>
              <w:rPr>
                <w:rFonts w:ascii="Calibri" w:hAnsi="Calibri" w:cs="Calibri"/>
                <w:sz w:val="24"/>
                <w:szCs w:val="24"/>
              </w:rPr>
              <w:t>US101</w:t>
            </w:r>
          </w:p>
        </w:tc>
        <w:tc>
          <w:tcPr>
            <w:tcW w:w="552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F2C87EC" w14:textId="16459F99" w:rsidR="00645649" w:rsidRPr="00030D5C" w:rsidRDefault="00110ADC" w:rsidP="00D35CC1">
            <w:pPr>
              <w:pStyle w:val="TableStyle2"/>
              <w:rPr>
                <w:rFonts w:ascii="Calibri" w:hAnsi="Calibri" w:cs="Calibri"/>
                <w:sz w:val="24"/>
                <w:szCs w:val="24"/>
              </w:rPr>
            </w:pPr>
            <w:r>
              <w:rPr>
                <w:rFonts w:ascii="Calibri" w:hAnsi="Calibri" w:cs="Calibri"/>
                <w:sz w:val="24"/>
                <w:szCs w:val="24"/>
              </w:rPr>
              <w:t>There are no ways someone can access and temper the data from the customers database</w:t>
            </w:r>
          </w:p>
        </w:tc>
        <w:tc>
          <w:tcPr>
            <w:tcW w:w="2093"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5A673B61" w14:textId="59BE4566" w:rsidR="00645649" w:rsidRDefault="00645649" w:rsidP="00110ADC">
            <w:pPr>
              <w:pStyle w:val="TableStyle2"/>
              <w:rPr>
                <w:rFonts w:ascii="Calibri" w:hAnsi="Calibri" w:cs="Calibri"/>
                <w:sz w:val="24"/>
                <w:szCs w:val="24"/>
              </w:rPr>
            </w:pPr>
            <w:r>
              <w:rPr>
                <w:rFonts w:ascii="Calibri" w:hAnsi="Calibri" w:cs="Calibri"/>
                <w:sz w:val="24"/>
                <w:szCs w:val="24"/>
              </w:rPr>
              <w:t xml:space="preserve">Security </w:t>
            </w:r>
          </w:p>
        </w:tc>
      </w:tr>
      <w:tr w:rsidR="00645649" w:rsidRPr="00030D5C" w14:paraId="05D39C54" w14:textId="77777777" w:rsidTr="00110ADC">
        <w:trPr>
          <w:trHeight w:val="9"/>
        </w:trPr>
        <w:tc>
          <w:tcPr>
            <w:tcW w:w="141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E3235A3" w14:textId="3C66312A" w:rsidR="00645649" w:rsidRDefault="00645649" w:rsidP="00D35CC1">
            <w:pPr>
              <w:pStyle w:val="TableStyle2"/>
              <w:rPr>
                <w:rFonts w:ascii="Calibri" w:hAnsi="Calibri" w:cs="Calibri"/>
                <w:sz w:val="24"/>
                <w:szCs w:val="24"/>
              </w:rPr>
            </w:pPr>
            <w:r>
              <w:rPr>
                <w:rFonts w:ascii="Calibri" w:hAnsi="Calibri" w:cs="Calibri"/>
                <w:sz w:val="24"/>
                <w:szCs w:val="24"/>
              </w:rPr>
              <w:t>US101</w:t>
            </w:r>
          </w:p>
        </w:tc>
        <w:tc>
          <w:tcPr>
            <w:tcW w:w="5528"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574075EC" w14:textId="5A4B3909" w:rsidR="00645649" w:rsidRPr="00030D5C" w:rsidRDefault="00110ADC" w:rsidP="00D35CC1">
            <w:pPr>
              <w:pStyle w:val="TableStyle2"/>
              <w:rPr>
                <w:rFonts w:ascii="Calibri" w:hAnsi="Calibri" w:cs="Calibri"/>
                <w:sz w:val="24"/>
                <w:szCs w:val="24"/>
              </w:rPr>
            </w:pPr>
            <w:r>
              <w:rPr>
                <w:rFonts w:ascii="Calibri" w:hAnsi="Calibri" w:cs="Calibri"/>
                <w:sz w:val="24"/>
                <w:szCs w:val="24"/>
              </w:rPr>
              <w:t xml:space="preserve">The dashboard is simple </w:t>
            </w:r>
            <w:r>
              <w:rPr>
                <w:rFonts w:ascii="Calibri" w:hAnsi="Calibri" w:cs="Calibri"/>
                <w:sz w:val="24"/>
                <w:szCs w:val="24"/>
              </w:rPr>
              <w:t>is to read and users are able to determine whether the business is improving or not</w:t>
            </w:r>
          </w:p>
        </w:tc>
        <w:tc>
          <w:tcPr>
            <w:tcW w:w="2093"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5EF8B20E" w14:textId="213EF2F4" w:rsidR="00645649" w:rsidRDefault="00645649" w:rsidP="00110ADC">
            <w:pPr>
              <w:pStyle w:val="TableStyle2"/>
              <w:rPr>
                <w:rFonts w:ascii="Calibri" w:hAnsi="Calibri" w:cs="Calibri"/>
                <w:sz w:val="24"/>
                <w:szCs w:val="24"/>
              </w:rPr>
            </w:pPr>
            <w:r>
              <w:rPr>
                <w:rFonts w:ascii="Calibri" w:hAnsi="Calibri" w:cs="Calibri"/>
                <w:sz w:val="24"/>
                <w:szCs w:val="24"/>
              </w:rPr>
              <w:t xml:space="preserve">User Friendliness </w:t>
            </w:r>
          </w:p>
        </w:tc>
      </w:tr>
    </w:tbl>
    <w:p w14:paraId="6ADC467F" w14:textId="18591502" w:rsidR="00110ADC" w:rsidRPr="00091325" w:rsidRDefault="00380972" w:rsidP="00091325">
      <w:pPr>
        <w:spacing w:line="276" w:lineRule="auto"/>
        <w:jc w:val="center"/>
        <w:rPr>
          <w:rFonts w:cs="Calibri"/>
          <w:i/>
          <w:iCs/>
        </w:rPr>
      </w:pPr>
      <w:r>
        <w:rPr>
          <w:rFonts w:cs="Calibri"/>
          <w:i/>
          <w:iCs/>
        </w:rPr>
        <w:t>Table 9</w:t>
      </w:r>
      <w:r>
        <w:rPr>
          <w:rFonts w:cs="Calibri"/>
          <w:i/>
          <w:iCs/>
        </w:rPr>
        <w:t>,</w:t>
      </w:r>
      <w:r w:rsidRPr="00752851">
        <w:rPr>
          <w:rFonts w:cs="Calibri"/>
          <w:i/>
          <w:iCs/>
        </w:rPr>
        <w:t xml:space="preserve"> </w:t>
      </w:r>
      <w:r>
        <w:rPr>
          <w:rFonts w:cs="Calibri"/>
          <w:i/>
          <w:iCs/>
        </w:rPr>
        <w:t>Test Goals</w:t>
      </w:r>
    </w:p>
    <w:p w14:paraId="6E8607E2" w14:textId="732EF0E4" w:rsidR="00AA4072" w:rsidRDefault="00645649" w:rsidP="00110ADC">
      <w:pPr>
        <w:pStyle w:val="Heading2"/>
      </w:pPr>
      <w:bookmarkStart w:id="32" w:name="_Toc62234866"/>
      <w:r>
        <w:t>PRA Table</w:t>
      </w:r>
      <w:bookmarkEnd w:id="32"/>
    </w:p>
    <w:tbl>
      <w:tblPr>
        <w:tblW w:w="9100"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843"/>
        <w:gridCol w:w="992"/>
        <w:gridCol w:w="1134"/>
        <w:gridCol w:w="1134"/>
        <w:gridCol w:w="2721"/>
      </w:tblGrid>
      <w:tr w:rsidR="00645649" w14:paraId="78B7C950" w14:textId="31BBAD60" w:rsidTr="00645649">
        <w:trPr>
          <w:trHeight w:val="16"/>
        </w:trPr>
        <w:tc>
          <w:tcPr>
            <w:tcW w:w="1276"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6B30C60D" w14:textId="031688AD" w:rsidR="00645649" w:rsidRPr="00540816" w:rsidRDefault="00645649" w:rsidP="00D35CC1">
            <w:pPr>
              <w:pStyle w:val="TableStyle2"/>
              <w:rPr>
                <w:sz w:val="24"/>
                <w:szCs w:val="24"/>
              </w:rPr>
            </w:pPr>
            <w:r>
              <w:rPr>
                <w:rFonts w:ascii="Calibri" w:hAnsi="Calibri"/>
                <w:b/>
                <w:bCs/>
                <w:i/>
                <w:iCs/>
                <w:sz w:val="24"/>
                <w:szCs w:val="24"/>
              </w:rPr>
              <w:t>Test Goals</w:t>
            </w:r>
          </w:p>
        </w:tc>
        <w:tc>
          <w:tcPr>
            <w:tcW w:w="1843"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492AE3FF" w14:textId="4A6D5C9B" w:rsidR="00645649" w:rsidRPr="00540816" w:rsidRDefault="00645649" w:rsidP="00D35CC1">
            <w:pPr>
              <w:pStyle w:val="TableStyle2"/>
              <w:rPr>
                <w:sz w:val="24"/>
                <w:szCs w:val="24"/>
              </w:rPr>
            </w:pPr>
            <w:r>
              <w:rPr>
                <w:rFonts w:ascii="Calibri" w:hAnsi="Calibri"/>
                <w:b/>
                <w:bCs/>
                <w:i/>
                <w:iCs/>
                <w:sz w:val="24"/>
                <w:szCs w:val="24"/>
              </w:rPr>
              <w:t xml:space="preserve">Characteristic </w:t>
            </w:r>
          </w:p>
        </w:tc>
        <w:tc>
          <w:tcPr>
            <w:tcW w:w="992" w:type="dxa"/>
            <w:tcBorders>
              <w:top w:val="single" w:sz="4" w:space="0" w:color="000000"/>
              <w:left w:val="single" w:sz="4" w:space="0" w:color="000000"/>
              <w:bottom w:val="single" w:sz="4" w:space="0" w:color="000000"/>
              <w:right w:val="single" w:sz="4" w:space="0" w:color="000000"/>
            </w:tcBorders>
            <w:shd w:val="clear" w:color="auto" w:fill="D5D5D5"/>
          </w:tcPr>
          <w:p w14:paraId="0D799078" w14:textId="48199B90" w:rsidR="00645649" w:rsidRDefault="00645649" w:rsidP="00D35CC1">
            <w:pPr>
              <w:pStyle w:val="TableStyle2"/>
              <w:rPr>
                <w:rFonts w:ascii="Calibri" w:hAnsi="Calibri"/>
                <w:b/>
                <w:bCs/>
                <w:i/>
                <w:iCs/>
                <w:sz w:val="24"/>
                <w:szCs w:val="24"/>
              </w:rPr>
            </w:pPr>
            <w:r>
              <w:rPr>
                <w:rFonts w:ascii="Calibri" w:hAnsi="Calibri"/>
                <w:b/>
                <w:bCs/>
                <w:i/>
                <w:iCs/>
                <w:sz w:val="24"/>
                <w:szCs w:val="24"/>
              </w:rPr>
              <w:t xml:space="preserve">Risk </w:t>
            </w:r>
          </w:p>
        </w:tc>
        <w:tc>
          <w:tcPr>
            <w:tcW w:w="1134" w:type="dxa"/>
            <w:tcBorders>
              <w:top w:val="single" w:sz="4" w:space="0" w:color="000000"/>
              <w:left w:val="single" w:sz="4" w:space="0" w:color="000000"/>
              <w:bottom w:val="single" w:sz="4" w:space="0" w:color="000000"/>
              <w:right w:val="single" w:sz="4" w:space="0" w:color="000000"/>
            </w:tcBorders>
            <w:shd w:val="clear" w:color="auto" w:fill="D5D5D5"/>
          </w:tcPr>
          <w:p w14:paraId="0BA8157A" w14:textId="74B7B0BE" w:rsidR="00645649" w:rsidRDefault="00645649" w:rsidP="00D35CC1">
            <w:pPr>
              <w:pStyle w:val="TableStyle2"/>
              <w:rPr>
                <w:rFonts w:ascii="Calibri" w:hAnsi="Calibri"/>
                <w:b/>
                <w:bCs/>
                <w:i/>
                <w:iCs/>
                <w:sz w:val="24"/>
                <w:szCs w:val="24"/>
              </w:rPr>
            </w:pPr>
            <w:r>
              <w:rPr>
                <w:rFonts w:ascii="Calibri" w:hAnsi="Calibri"/>
                <w:b/>
                <w:bCs/>
                <w:i/>
                <w:iCs/>
                <w:sz w:val="24"/>
                <w:szCs w:val="24"/>
              </w:rPr>
              <w:t>Damage</w:t>
            </w:r>
          </w:p>
        </w:tc>
        <w:tc>
          <w:tcPr>
            <w:tcW w:w="1134" w:type="dxa"/>
            <w:tcBorders>
              <w:top w:val="single" w:sz="4" w:space="0" w:color="000000"/>
              <w:left w:val="single" w:sz="4" w:space="0" w:color="000000"/>
              <w:bottom w:val="single" w:sz="4" w:space="0" w:color="000000"/>
              <w:right w:val="single" w:sz="4" w:space="0" w:color="000000"/>
            </w:tcBorders>
            <w:shd w:val="clear" w:color="auto" w:fill="D5D5D5"/>
          </w:tcPr>
          <w:p w14:paraId="4A4CA08B" w14:textId="0831FF83" w:rsidR="00645649" w:rsidRDefault="00645649" w:rsidP="00D35CC1">
            <w:pPr>
              <w:pStyle w:val="TableStyle2"/>
              <w:rPr>
                <w:rFonts w:ascii="Calibri" w:hAnsi="Calibri"/>
                <w:b/>
                <w:bCs/>
                <w:i/>
                <w:iCs/>
                <w:sz w:val="24"/>
                <w:szCs w:val="24"/>
              </w:rPr>
            </w:pPr>
            <w:r>
              <w:rPr>
                <w:rFonts w:ascii="Calibri" w:hAnsi="Calibri"/>
                <w:b/>
                <w:bCs/>
                <w:i/>
                <w:iCs/>
                <w:sz w:val="24"/>
                <w:szCs w:val="24"/>
              </w:rPr>
              <w:t>RC</w:t>
            </w:r>
          </w:p>
        </w:tc>
        <w:tc>
          <w:tcPr>
            <w:tcW w:w="2721" w:type="dxa"/>
            <w:tcBorders>
              <w:top w:val="single" w:sz="4" w:space="0" w:color="000000"/>
              <w:left w:val="single" w:sz="4" w:space="0" w:color="000000"/>
              <w:bottom w:val="single" w:sz="4" w:space="0" w:color="000000"/>
              <w:right w:val="single" w:sz="4" w:space="0" w:color="000000"/>
            </w:tcBorders>
            <w:shd w:val="clear" w:color="auto" w:fill="D5D5D5"/>
          </w:tcPr>
          <w:p w14:paraId="07F715DE" w14:textId="70316A96" w:rsidR="00645649" w:rsidRDefault="00645649" w:rsidP="00D35CC1">
            <w:pPr>
              <w:pStyle w:val="TableStyle2"/>
              <w:rPr>
                <w:rFonts w:ascii="Calibri" w:hAnsi="Calibri"/>
                <w:b/>
                <w:bCs/>
                <w:i/>
                <w:iCs/>
                <w:sz w:val="24"/>
                <w:szCs w:val="24"/>
              </w:rPr>
            </w:pPr>
            <w:r>
              <w:rPr>
                <w:rFonts w:ascii="Calibri" w:hAnsi="Calibri"/>
                <w:b/>
                <w:bCs/>
                <w:i/>
                <w:iCs/>
                <w:sz w:val="24"/>
                <w:szCs w:val="24"/>
              </w:rPr>
              <w:t xml:space="preserve">Argumentation </w:t>
            </w:r>
          </w:p>
        </w:tc>
      </w:tr>
      <w:tr w:rsidR="00645649" w:rsidRPr="00030D5C" w14:paraId="584C9BAA" w14:textId="2D0E9EE5" w:rsidTr="0091785A">
        <w:trPr>
          <w:trHeight w:val="16"/>
        </w:trPr>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DB2F394" w14:textId="2F806569" w:rsidR="00645649" w:rsidRPr="00030D5C" w:rsidRDefault="00645649" w:rsidP="0091785A">
            <w:pPr>
              <w:pStyle w:val="TableStyle2"/>
              <w:rPr>
                <w:rFonts w:ascii="Calibri" w:hAnsi="Calibri" w:cs="Calibri"/>
                <w:sz w:val="24"/>
                <w:szCs w:val="24"/>
              </w:rPr>
            </w:pPr>
            <w:r>
              <w:rPr>
                <w:rFonts w:ascii="Calibri" w:hAnsi="Calibri" w:cs="Calibri"/>
                <w:sz w:val="24"/>
                <w:szCs w:val="24"/>
              </w:rPr>
              <w:t>US101</w:t>
            </w:r>
          </w:p>
        </w:tc>
        <w:tc>
          <w:tcPr>
            <w:tcW w:w="1843"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53755CD" w14:textId="609172CE" w:rsidR="00645649" w:rsidRPr="00030D5C" w:rsidRDefault="00645649" w:rsidP="0091785A">
            <w:pPr>
              <w:pStyle w:val="TableStyle2"/>
              <w:rPr>
                <w:rFonts w:ascii="Calibri" w:hAnsi="Calibri" w:cs="Calibri"/>
                <w:sz w:val="24"/>
                <w:szCs w:val="24"/>
              </w:rPr>
            </w:pPr>
            <w:r>
              <w:rPr>
                <w:rFonts w:ascii="Calibri" w:hAnsi="Calibri" w:cs="Calibri"/>
                <w:sz w:val="24"/>
                <w:szCs w:val="24"/>
              </w:rPr>
              <w:t>Maintainability</w:t>
            </w:r>
          </w:p>
        </w:tc>
        <w:tc>
          <w:tcPr>
            <w:tcW w:w="992"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06E35592" w14:textId="05015935" w:rsidR="00645649" w:rsidRPr="00030D5C" w:rsidRDefault="004E4A20" w:rsidP="0091785A">
            <w:pPr>
              <w:pStyle w:val="TableStyle2"/>
              <w:rPr>
                <w:rFonts w:ascii="Calibri" w:hAnsi="Calibri" w:cs="Calibri"/>
                <w:sz w:val="24"/>
                <w:szCs w:val="24"/>
              </w:rPr>
            </w:pPr>
            <w:r>
              <w:rPr>
                <w:rFonts w:ascii="Calibri" w:hAnsi="Calibri" w:cs="Calibri"/>
                <w:sz w:val="24"/>
                <w:szCs w:val="24"/>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5A566913" w14:textId="26E46A64" w:rsidR="00645649" w:rsidRPr="00030D5C" w:rsidRDefault="0091785A" w:rsidP="0091785A">
            <w:pPr>
              <w:pStyle w:val="TableStyle2"/>
              <w:rPr>
                <w:rFonts w:ascii="Calibri" w:hAnsi="Calibri" w:cs="Calibri"/>
                <w:sz w:val="24"/>
                <w:szCs w:val="24"/>
              </w:rPr>
            </w:pPr>
            <w:r>
              <w:rPr>
                <w:rFonts w:ascii="Calibri" w:hAnsi="Calibri" w:cs="Calibri"/>
                <w:sz w:val="24"/>
                <w:szCs w:val="24"/>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4009F018" w14:textId="7FF54C61" w:rsidR="00645649" w:rsidRPr="00030D5C" w:rsidRDefault="0091785A" w:rsidP="0091785A">
            <w:pPr>
              <w:pStyle w:val="TableStyle2"/>
              <w:rPr>
                <w:rFonts w:ascii="Calibri" w:hAnsi="Calibri" w:cs="Calibri"/>
                <w:sz w:val="24"/>
                <w:szCs w:val="24"/>
              </w:rPr>
            </w:pPr>
            <w:r>
              <w:rPr>
                <w:rFonts w:ascii="Calibri" w:hAnsi="Calibri" w:cs="Calibri"/>
                <w:sz w:val="24"/>
                <w:szCs w:val="24"/>
              </w:rPr>
              <w:t>16</w:t>
            </w:r>
          </w:p>
        </w:tc>
        <w:tc>
          <w:tcPr>
            <w:tcW w:w="2721" w:type="dxa"/>
            <w:tcBorders>
              <w:top w:val="single" w:sz="4" w:space="0" w:color="000000"/>
              <w:left w:val="single" w:sz="4" w:space="0" w:color="000000"/>
              <w:bottom w:val="single" w:sz="4" w:space="0" w:color="000000"/>
              <w:right w:val="single" w:sz="4" w:space="0" w:color="000000"/>
            </w:tcBorders>
            <w:shd w:val="clear" w:color="auto" w:fill="FEFFFE"/>
          </w:tcPr>
          <w:p w14:paraId="24F28857" w14:textId="3DF378FB" w:rsidR="00645649" w:rsidRPr="00030D5C" w:rsidRDefault="0091785A" w:rsidP="00D35CC1">
            <w:pPr>
              <w:pStyle w:val="TableStyle2"/>
              <w:rPr>
                <w:rFonts w:ascii="Calibri" w:hAnsi="Calibri" w:cs="Calibri"/>
                <w:sz w:val="24"/>
                <w:szCs w:val="24"/>
              </w:rPr>
            </w:pPr>
            <w:r>
              <w:rPr>
                <w:rFonts w:ascii="Calibri" w:hAnsi="Calibri" w:cs="Calibri"/>
                <w:sz w:val="24"/>
                <w:szCs w:val="24"/>
              </w:rPr>
              <w:t xml:space="preserve">Errors should not occur when connecting a DB, otherwise the </w:t>
            </w:r>
            <w:r w:rsidR="00A73B33">
              <w:rPr>
                <w:rFonts w:ascii="Calibri" w:hAnsi="Calibri" w:cs="Calibri"/>
                <w:sz w:val="24"/>
                <w:szCs w:val="24"/>
              </w:rPr>
              <w:t>system cannot work.</w:t>
            </w:r>
          </w:p>
        </w:tc>
      </w:tr>
      <w:tr w:rsidR="00645649" w:rsidRPr="00030D5C" w14:paraId="18C089E9" w14:textId="77777777" w:rsidTr="0091785A">
        <w:trPr>
          <w:trHeight w:val="16"/>
        </w:trPr>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6F51F28" w14:textId="36329855" w:rsidR="00645649" w:rsidRDefault="00645649" w:rsidP="0091785A">
            <w:pPr>
              <w:pStyle w:val="TableStyle2"/>
              <w:rPr>
                <w:rFonts w:ascii="Calibri" w:hAnsi="Calibri" w:cs="Calibri"/>
                <w:sz w:val="24"/>
                <w:szCs w:val="24"/>
              </w:rPr>
            </w:pPr>
            <w:r>
              <w:rPr>
                <w:rFonts w:ascii="Calibri" w:hAnsi="Calibri" w:cs="Calibri"/>
                <w:sz w:val="24"/>
                <w:szCs w:val="24"/>
              </w:rPr>
              <w:t>US101</w:t>
            </w:r>
          </w:p>
        </w:tc>
        <w:tc>
          <w:tcPr>
            <w:tcW w:w="1843"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4B921D0" w14:textId="0BAF7556" w:rsidR="00645649" w:rsidRDefault="00645649" w:rsidP="0091785A">
            <w:pPr>
              <w:pStyle w:val="TableStyle2"/>
              <w:rPr>
                <w:rFonts w:ascii="Calibri" w:hAnsi="Calibri" w:cs="Calibri"/>
                <w:sz w:val="24"/>
                <w:szCs w:val="24"/>
              </w:rPr>
            </w:pPr>
            <w:r>
              <w:rPr>
                <w:rFonts w:ascii="Calibri" w:hAnsi="Calibri" w:cs="Calibri"/>
                <w:sz w:val="24"/>
                <w:szCs w:val="24"/>
              </w:rPr>
              <w:t>Functionality</w:t>
            </w:r>
          </w:p>
        </w:tc>
        <w:tc>
          <w:tcPr>
            <w:tcW w:w="992"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2D531210" w14:textId="6A8283E1" w:rsidR="00645649" w:rsidRPr="00030D5C" w:rsidRDefault="004E4A20" w:rsidP="0091785A">
            <w:pPr>
              <w:pStyle w:val="TableStyle2"/>
              <w:rPr>
                <w:rFonts w:ascii="Calibri" w:hAnsi="Calibri" w:cs="Calibri"/>
                <w:sz w:val="24"/>
                <w:szCs w:val="24"/>
              </w:rPr>
            </w:pPr>
            <w:r>
              <w:rPr>
                <w:rFonts w:ascii="Calibri" w:hAnsi="Calibri" w:cs="Calibri"/>
                <w:sz w:val="24"/>
                <w:szCs w:val="24"/>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66E8C00F" w14:textId="3247A7E9" w:rsidR="00645649" w:rsidRPr="00030D5C" w:rsidRDefault="00A73B33" w:rsidP="0091785A">
            <w:pPr>
              <w:pStyle w:val="TableStyle2"/>
              <w:rPr>
                <w:rFonts w:ascii="Calibri" w:hAnsi="Calibri" w:cs="Calibri"/>
                <w:sz w:val="24"/>
                <w:szCs w:val="24"/>
              </w:rPr>
            </w:pPr>
            <w:r>
              <w:rPr>
                <w:rFonts w:ascii="Calibri" w:hAnsi="Calibri" w:cs="Calibri"/>
                <w:sz w:val="24"/>
                <w:szCs w:val="24"/>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0A1CEDE6" w14:textId="6406F4E4" w:rsidR="00645649" w:rsidRPr="00030D5C" w:rsidRDefault="0091785A" w:rsidP="0091785A">
            <w:pPr>
              <w:pStyle w:val="TableStyle2"/>
              <w:rPr>
                <w:rFonts w:ascii="Calibri" w:hAnsi="Calibri" w:cs="Calibri"/>
                <w:sz w:val="24"/>
                <w:szCs w:val="24"/>
              </w:rPr>
            </w:pPr>
            <w:r>
              <w:rPr>
                <w:rFonts w:ascii="Calibri" w:hAnsi="Calibri" w:cs="Calibri"/>
                <w:sz w:val="24"/>
                <w:szCs w:val="24"/>
              </w:rPr>
              <w:t>40</w:t>
            </w:r>
          </w:p>
        </w:tc>
        <w:tc>
          <w:tcPr>
            <w:tcW w:w="2721" w:type="dxa"/>
            <w:tcBorders>
              <w:top w:val="single" w:sz="4" w:space="0" w:color="000000"/>
              <w:left w:val="single" w:sz="4" w:space="0" w:color="000000"/>
              <w:bottom w:val="single" w:sz="4" w:space="0" w:color="000000"/>
              <w:right w:val="single" w:sz="4" w:space="0" w:color="000000"/>
            </w:tcBorders>
            <w:shd w:val="clear" w:color="auto" w:fill="FEFFFE"/>
          </w:tcPr>
          <w:p w14:paraId="12DF39FE" w14:textId="51712F1F" w:rsidR="00645649" w:rsidRPr="00030D5C" w:rsidRDefault="00A73B33" w:rsidP="00D35CC1">
            <w:pPr>
              <w:pStyle w:val="TableStyle2"/>
              <w:rPr>
                <w:rFonts w:ascii="Calibri" w:hAnsi="Calibri" w:cs="Calibri"/>
                <w:sz w:val="24"/>
                <w:szCs w:val="24"/>
              </w:rPr>
            </w:pPr>
            <w:r>
              <w:rPr>
                <w:rFonts w:ascii="Calibri" w:hAnsi="Calibri" w:cs="Calibri"/>
                <w:sz w:val="24"/>
                <w:szCs w:val="24"/>
              </w:rPr>
              <w:t xml:space="preserve">The report must perform its basic function, </w:t>
            </w:r>
            <w:r>
              <w:rPr>
                <w:rFonts w:ascii="Calibri" w:hAnsi="Calibri" w:cs="Calibri"/>
                <w:sz w:val="24"/>
                <w:szCs w:val="24"/>
              </w:rPr>
              <w:lastRenderedPageBreak/>
              <w:t>otherwise it has no use for the customer</w:t>
            </w:r>
          </w:p>
        </w:tc>
      </w:tr>
      <w:tr w:rsidR="00645649" w:rsidRPr="00030D5C" w14:paraId="28A9269D" w14:textId="77777777" w:rsidTr="0091785A">
        <w:trPr>
          <w:trHeight w:val="16"/>
        </w:trPr>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761C04B" w14:textId="3FBB96DD" w:rsidR="00645649" w:rsidRDefault="00645649" w:rsidP="0091785A">
            <w:pPr>
              <w:pStyle w:val="TableStyle2"/>
              <w:rPr>
                <w:rFonts w:ascii="Calibri" w:hAnsi="Calibri" w:cs="Calibri"/>
                <w:sz w:val="24"/>
                <w:szCs w:val="24"/>
              </w:rPr>
            </w:pPr>
            <w:r>
              <w:rPr>
                <w:rFonts w:ascii="Calibri" w:hAnsi="Calibri" w:cs="Calibri"/>
                <w:sz w:val="24"/>
                <w:szCs w:val="24"/>
              </w:rPr>
              <w:lastRenderedPageBreak/>
              <w:t>US101</w:t>
            </w:r>
          </w:p>
        </w:tc>
        <w:tc>
          <w:tcPr>
            <w:tcW w:w="1843"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C1ACD33" w14:textId="4DB79BDE" w:rsidR="00645649" w:rsidRDefault="00645649" w:rsidP="0091785A">
            <w:pPr>
              <w:pStyle w:val="TableStyle2"/>
              <w:rPr>
                <w:rFonts w:ascii="Calibri" w:hAnsi="Calibri" w:cs="Calibri"/>
                <w:sz w:val="24"/>
                <w:szCs w:val="24"/>
              </w:rPr>
            </w:pPr>
            <w:r>
              <w:rPr>
                <w:rFonts w:ascii="Calibri" w:hAnsi="Calibri" w:cs="Calibri"/>
                <w:sz w:val="24"/>
                <w:szCs w:val="24"/>
              </w:rPr>
              <w:t>Performance</w:t>
            </w:r>
          </w:p>
        </w:tc>
        <w:tc>
          <w:tcPr>
            <w:tcW w:w="992"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7B3EC9BB" w14:textId="1FC7F1B7" w:rsidR="00645649" w:rsidRPr="00030D5C" w:rsidRDefault="004E4A20" w:rsidP="0091785A">
            <w:pPr>
              <w:pStyle w:val="TableStyle2"/>
              <w:rPr>
                <w:rFonts w:ascii="Calibri" w:hAnsi="Calibri" w:cs="Calibri"/>
                <w:sz w:val="24"/>
                <w:szCs w:val="24"/>
              </w:rPr>
            </w:pPr>
            <w:r>
              <w:rPr>
                <w:rFonts w:ascii="Calibri" w:hAnsi="Calibri" w:cs="Calibri"/>
                <w:sz w:val="24"/>
                <w:szCs w:val="24"/>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32CE1195" w14:textId="78BA18B5" w:rsidR="00645649" w:rsidRPr="00030D5C" w:rsidRDefault="0091785A" w:rsidP="0091785A">
            <w:pPr>
              <w:pStyle w:val="TableStyle2"/>
              <w:rPr>
                <w:rFonts w:ascii="Calibri" w:hAnsi="Calibri" w:cs="Calibri"/>
                <w:sz w:val="24"/>
                <w:szCs w:val="24"/>
              </w:rPr>
            </w:pPr>
            <w:r>
              <w:rPr>
                <w:rFonts w:ascii="Calibri" w:hAnsi="Calibri" w:cs="Calibri"/>
                <w:sz w:val="24"/>
                <w:szCs w:val="24"/>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26854457" w14:textId="79EDB8EC" w:rsidR="00645649" w:rsidRPr="00030D5C" w:rsidRDefault="0091785A" w:rsidP="0091785A">
            <w:pPr>
              <w:pStyle w:val="TableStyle2"/>
              <w:rPr>
                <w:rFonts w:ascii="Calibri" w:hAnsi="Calibri" w:cs="Calibri"/>
                <w:sz w:val="24"/>
                <w:szCs w:val="24"/>
              </w:rPr>
            </w:pPr>
            <w:r>
              <w:rPr>
                <w:rFonts w:ascii="Calibri" w:hAnsi="Calibri" w:cs="Calibri"/>
                <w:sz w:val="24"/>
                <w:szCs w:val="24"/>
              </w:rPr>
              <w:t>6</w:t>
            </w:r>
          </w:p>
        </w:tc>
        <w:tc>
          <w:tcPr>
            <w:tcW w:w="2721" w:type="dxa"/>
            <w:tcBorders>
              <w:top w:val="single" w:sz="4" w:space="0" w:color="000000"/>
              <w:left w:val="single" w:sz="4" w:space="0" w:color="000000"/>
              <w:bottom w:val="single" w:sz="4" w:space="0" w:color="000000"/>
              <w:right w:val="single" w:sz="4" w:space="0" w:color="000000"/>
            </w:tcBorders>
            <w:shd w:val="clear" w:color="auto" w:fill="FEFFFE"/>
          </w:tcPr>
          <w:p w14:paraId="619B94D2" w14:textId="36E9EE9A" w:rsidR="00645649" w:rsidRPr="00030D5C" w:rsidRDefault="00A73B33" w:rsidP="00D35CC1">
            <w:pPr>
              <w:pStyle w:val="TableStyle2"/>
              <w:rPr>
                <w:rFonts w:ascii="Calibri" w:hAnsi="Calibri" w:cs="Calibri"/>
                <w:sz w:val="24"/>
                <w:szCs w:val="24"/>
              </w:rPr>
            </w:pPr>
            <w:r>
              <w:rPr>
                <w:rFonts w:ascii="Calibri" w:hAnsi="Calibri" w:cs="Calibri"/>
                <w:sz w:val="24"/>
                <w:szCs w:val="24"/>
              </w:rPr>
              <w:t>Performance should not be an issue. Performance only affects the users experience</w:t>
            </w:r>
          </w:p>
        </w:tc>
      </w:tr>
      <w:tr w:rsidR="00645649" w:rsidRPr="00030D5C" w14:paraId="0C2BA924" w14:textId="77777777" w:rsidTr="0091785A">
        <w:trPr>
          <w:trHeight w:val="16"/>
        </w:trPr>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1DF7AE2" w14:textId="3C5295E6" w:rsidR="00645649" w:rsidRDefault="00645649" w:rsidP="0091785A">
            <w:pPr>
              <w:pStyle w:val="TableStyle2"/>
              <w:rPr>
                <w:rFonts w:ascii="Calibri" w:hAnsi="Calibri" w:cs="Calibri"/>
                <w:sz w:val="24"/>
                <w:szCs w:val="24"/>
              </w:rPr>
            </w:pPr>
            <w:r>
              <w:rPr>
                <w:rFonts w:ascii="Calibri" w:hAnsi="Calibri" w:cs="Calibri"/>
                <w:sz w:val="24"/>
                <w:szCs w:val="24"/>
              </w:rPr>
              <w:t>US101</w:t>
            </w:r>
          </w:p>
        </w:tc>
        <w:tc>
          <w:tcPr>
            <w:tcW w:w="1843"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579E30E" w14:textId="6D7E59B8" w:rsidR="00645649" w:rsidRDefault="00645649" w:rsidP="0091785A">
            <w:pPr>
              <w:pStyle w:val="TableStyle2"/>
              <w:rPr>
                <w:rFonts w:ascii="Calibri" w:hAnsi="Calibri" w:cs="Calibri"/>
                <w:sz w:val="24"/>
                <w:szCs w:val="24"/>
              </w:rPr>
            </w:pPr>
            <w:r>
              <w:rPr>
                <w:rFonts w:ascii="Calibri" w:hAnsi="Calibri" w:cs="Calibri"/>
                <w:sz w:val="24"/>
                <w:szCs w:val="24"/>
              </w:rPr>
              <w:t>Security</w:t>
            </w:r>
          </w:p>
        </w:tc>
        <w:tc>
          <w:tcPr>
            <w:tcW w:w="992"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00085759" w14:textId="1AF803F5" w:rsidR="00645649" w:rsidRPr="00030D5C" w:rsidRDefault="004E4A20" w:rsidP="0091785A">
            <w:pPr>
              <w:pStyle w:val="TableStyle2"/>
              <w:rPr>
                <w:rFonts w:ascii="Calibri" w:hAnsi="Calibri" w:cs="Calibri"/>
                <w:sz w:val="24"/>
                <w:szCs w:val="24"/>
              </w:rPr>
            </w:pPr>
            <w:r>
              <w:rPr>
                <w:rFonts w:ascii="Calibri" w:hAnsi="Calibri" w:cs="Calibri"/>
                <w:sz w:val="24"/>
                <w:szCs w:val="24"/>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5B0B9AD7" w14:textId="08B2012B" w:rsidR="00645649" w:rsidRPr="00030D5C" w:rsidRDefault="00A73B33" w:rsidP="0091785A">
            <w:pPr>
              <w:pStyle w:val="TableStyle2"/>
              <w:rPr>
                <w:rFonts w:ascii="Calibri" w:hAnsi="Calibri" w:cs="Calibri"/>
                <w:sz w:val="24"/>
                <w:szCs w:val="24"/>
              </w:rPr>
            </w:pPr>
            <w:r>
              <w:rPr>
                <w:rFonts w:ascii="Calibri" w:hAnsi="Calibri" w:cs="Calibri"/>
                <w:sz w:val="24"/>
                <w:szCs w:val="24"/>
              </w:rPr>
              <w:t>9</w:t>
            </w:r>
          </w:p>
        </w:tc>
        <w:tc>
          <w:tcPr>
            <w:tcW w:w="1134"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67401C12" w14:textId="77AA0F7A" w:rsidR="00645649" w:rsidRPr="00030D5C" w:rsidRDefault="00A73B33" w:rsidP="0091785A">
            <w:pPr>
              <w:pStyle w:val="TableStyle2"/>
              <w:rPr>
                <w:rFonts w:ascii="Calibri" w:hAnsi="Calibri" w:cs="Calibri"/>
                <w:sz w:val="24"/>
                <w:szCs w:val="24"/>
              </w:rPr>
            </w:pPr>
            <w:r>
              <w:rPr>
                <w:rFonts w:ascii="Calibri" w:hAnsi="Calibri" w:cs="Calibri"/>
                <w:sz w:val="24"/>
                <w:szCs w:val="24"/>
              </w:rPr>
              <w:t>36</w:t>
            </w:r>
          </w:p>
        </w:tc>
        <w:tc>
          <w:tcPr>
            <w:tcW w:w="2721" w:type="dxa"/>
            <w:tcBorders>
              <w:top w:val="single" w:sz="4" w:space="0" w:color="000000"/>
              <w:left w:val="single" w:sz="4" w:space="0" w:color="000000"/>
              <w:bottom w:val="single" w:sz="4" w:space="0" w:color="000000"/>
              <w:right w:val="single" w:sz="4" w:space="0" w:color="000000"/>
            </w:tcBorders>
            <w:shd w:val="clear" w:color="auto" w:fill="FEFFFE"/>
          </w:tcPr>
          <w:p w14:paraId="2181D095" w14:textId="6337B35A" w:rsidR="00645649" w:rsidRPr="00030D5C" w:rsidRDefault="00A73B33" w:rsidP="00D35CC1">
            <w:pPr>
              <w:pStyle w:val="TableStyle2"/>
              <w:rPr>
                <w:rFonts w:ascii="Calibri" w:hAnsi="Calibri" w:cs="Calibri"/>
                <w:sz w:val="24"/>
                <w:szCs w:val="24"/>
              </w:rPr>
            </w:pPr>
            <w:r>
              <w:rPr>
                <w:rFonts w:ascii="Calibri" w:hAnsi="Calibri" w:cs="Calibri"/>
                <w:sz w:val="24"/>
                <w:szCs w:val="24"/>
              </w:rPr>
              <w:t>Data as critical as sales absolutely must be kept safe</w:t>
            </w:r>
          </w:p>
        </w:tc>
      </w:tr>
      <w:tr w:rsidR="00645649" w:rsidRPr="00030D5C" w14:paraId="05C2DA78" w14:textId="77777777" w:rsidTr="0091785A">
        <w:trPr>
          <w:trHeight w:val="16"/>
        </w:trPr>
        <w:tc>
          <w:tcPr>
            <w:tcW w:w="1276"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5AF93871" w14:textId="7264AADA" w:rsidR="00645649" w:rsidRDefault="00645649" w:rsidP="0091785A">
            <w:pPr>
              <w:pStyle w:val="TableStyle2"/>
              <w:rPr>
                <w:rFonts w:ascii="Calibri" w:hAnsi="Calibri" w:cs="Calibri"/>
                <w:sz w:val="24"/>
                <w:szCs w:val="24"/>
              </w:rPr>
            </w:pPr>
            <w:r>
              <w:rPr>
                <w:rFonts w:ascii="Calibri" w:hAnsi="Calibri" w:cs="Calibri"/>
                <w:sz w:val="24"/>
                <w:szCs w:val="24"/>
              </w:rPr>
              <w:t>US101</w:t>
            </w:r>
          </w:p>
        </w:tc>
        <w:tc>
          <w:tcPr>
            <w:tcW w:w="1843"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5F72FCD" w14:textId="565F330A" w:rsidR="00645649" w:rsidRDefault="00645649" w:rsidP="0091785A">
            <w:pPr>
              <w:pStyle w:val="TableStyle2"/>
              <w:rPr>
                <w:rFonts w:ascii="Calibri" w:hAnsi="Calibri" w:cs="Calibri"/>
                <w:sz w:val="24"/>
                <w:szCs w:val="24"/>
              </w:rPr>
            </w:pPr>
            <w:r>
              <w:rPr>
                <w:rFonts w:ascii="Calibri" w:hAnsi="Calibri" w:cs="Calibri"/>
                <w:sz w:val="24"/>
                <w:szCs w:val="24"/>
              </w:rPr>
              <w:t>User Friendliness</w:t>
            </w:r>
          </w:p>
        </w:tc>
        <w:tc>
          <w:tcPr>
            <w:tcW w:w="992"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16F1A2C4" w14:textId="17EB0767" w:rsidR="00645649" w:rsidRPr="00030D5C" w:rsidRDefault="004E4A20" w:rsidP="0091785A">
            <w:pPr>
              <w:pStyle w:val="TableStyle2"/>
              <w:rPr>
                <w:rFonts w:ascii="Calibri" w:hAnsi="Calibri" w:cs="Calibri"/>
                <w:sz w:val="24"/>
                <w:szCs w:val="24"/>
              </w:rPr>
            </w:pPr>
            <w:r>
              <w:rPr>
                <w:rFonts w:ascii="Calibri" w:hAnsi="Calibri" w:cs="Calibri"/>
                <w:sz w:val="24"/>
                <w:szCs w:val="24"/>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4EFE0421" w14:textId="2CA3BE34" w:rsidR="00645649" w:rsidRPr="00030D5C" w:rsidRDefault="0091785A" w:rsidP="0091785A">
            <w:pPr>
              <w:pStyle w:val="TableStyle2"/>
              <w:rPr>
                <w:rFonts w:ascii="Calibri" w:hAnsi="Calibri" w:cs="Calibri"/>
                <w:sz w:val="24"/>
                <w:szCs w:val="24"/>
              </w:rPr>
            </w:pPr>
            <w:r>
              <w:rPr>
                <w:rFonts w:ascii="Calibri" w:hAnsi="Calibri" w:cs="Calibri"/>
                <w:sz w:val="24"/>
                <w:szCs w:val="24"/>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FEFFFE"/>
            <w:vAlign w:val="center"/>
          </w:tcPr>
          <w:p w14:paraId="01F15868" w14:textId="49B4C844" w:rsidR="00645649" w:rsidRPr="00030D5C" w:rsidRDefault="0091785A" w:rsidP="0091785A">
            <w:pPr>
              <w:pStyle w:val="TableStyle2"/>
              <w:rPr>
                <w:rFonts w:ascii="Calibri" w:hAnsi="Calibri" w:cs="Calibri"/>
                <w:sz w:val="24"/>
                <w:szCs w:val="24"/>
              </w:rPr>
            </w:pPr>
            <w:r>
              <w:rPr>
                <w:rFonts w:ascii="Calibri" w:hAnsi="Calibri" w:cs="Calibri"/>
                <w:sz w:val="24"/>
                <w:szCs w:val="24"/>
              </w:rPr>
              <w:t>18</w:t>
            </w:r>
          </w:p>
        </w:tc>
        <w:tc>
          <w:tcPr>
            <w:tcW w:w="2721" w:type="dxa"/>
            <w:tcBorders>
              <w:top w:val="single" w:sz="4" w:space="0" w:color="000000"/>
              <w:left w:val="single" w:sz="4" w:space="0" w:color="000000"/>
              <w:bottom w:val="single" w:sz="4" w:space="0" w:color="000000"/>
              <w:right w:val="single" w:sz="4" w:space="0" w:color="000000"/>
            </w:tcBorders>
            <w:shd w:val="clear" w:color="auto" w:fill="FEFFFE"/>
          </w:tcPr>
          <w:p w14:paraId="22D94F45" w14:textId="4D533358" w:rsidR="00645649" w:rsidRPr="00030D5C" w:rsidRDefault="00A73B33" w:rsidP="00D35CC1">
            <w:pPr>
              <w:pStyle w:val="TableStyle2"/>
              <w:rPr>
                <w:rFonts w:ascii="Calibri" w:hAnsi="Calibri" w:cs="Calibri"/>
                <w:sz w:val="24"/>
                <w:szCs w:val="24"/>
              </w:rPr>
            </w:pPr>
            <w:r>
              <w:rPr>
                <w:rFonts w:ascii="Calibri" w:hAnsi="Calibri" w:cs="Calibri"/>
                <w:sz w:val="24"/>
                <w:szCs w:val="24"/>
              </w:rPr>
              <w:t>User friendliness is important, though, not has much as functionality for instance</w:t>
            </w:r>
          </w:p>
        </w:tc>
      </w:tr>
    </w:tbl>
    <w:p w14:paraId="2ADA6A8A" w14:textId="49AF8E97" w:rsidR="00F117A9" w:rsidRDefault="00380972" w:rsidP="002C3E9B">
      <w:pPr>
        <w:spacing w:line="276" w:lineRule="auto"/>
        <w:jc w:val="center"/>
        <w:rPr>
          <w:rFonts w:cs="Calibri"/>
          <w:i/>
          <w:iCs/>
        </w:rPr>
      </w:pPr>
      <w:r>
        <w:rPr>
          <w:rFonts w:cs="Calibri"/>
          <w:i/>
          <w:iCs/>
        </w:rPr>
        <w:t>Table 10</w:t>
      </w:r>
      <w:r w:rsidR="00091325">
        <w:rPr>
          <w:rFonts w:cs="Calibri"/>
          <w:i/>
          <w:iCs/>
        </w:rPr>
        <w:t>,</w:t>
      </w:r>
      <w:r>
        <w:rPr>
          <w:rFonts w:cs="Calibri"/>
          <w:i/>
          <w:iCs/>
        </w:rPr>
        <w:t xml:space="preserve"> PRA Table</w:t>
      </w:r>
    </w:p>
    <w:p w14:paraId="0CDDFCD0" w14:textId="5B51E853" w:rsidR="001E53FA" w:rsidRDefault="001E53FA" w:rsidP="001E53FA">
      <w:pPr>
        <w:pStyle w:val="Heading2"/>
      </w:pPr>
      <w:bookmarkStart w:id="33" w:name="_Toc62234867"/>
      <w:r>
        <w:lastRenderedPageBreak/>
        <w:t>Test Cases</w:t>
      </w:r>
      <w:bookmarkEnd w:id="33"/>
    </w:p>
    <w:p w14:paraId="54903129" w14:textId="6EFE127D" w:rsidR="002C3E9B" w:rsidRDefault="006D2C3E" w:rsidP="001E53FA">
      <w:pPr>
        <w:spacing w:line="360" w:lineRule="auto"/>
      </w:pPr>
      <w:r>
        <w:rPr>
          <w:noProof/>
        </w:rPr>
        <w:drawing>
          <wp:anchor distT="0" distB="0" distL="114300" distR="114300" simplePos="0" relativeHeight="251663360" behindDoc="0" locked="0" layoutInCell="1" allowOverlap="1" wp14:anchorId="0FDD3220" wp14:editId="02259507">
            <wp:simplePos x="0" y="0"/>
            <wp:positionH relativeFrom="margin">
              <wp:align>center</wp:align>
            </wp:positionH>
            <wp:positionV relativeFrom="paragraph">
              <wp:posOffset>1019175</wp:posOffset>
            </wp:positionV>
            <wp:extent cx="3225165" cy="3874770"/>
            <wp:effectExtent l="0" t="0" r="63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5165" cy="3874770"/>
                    </a:xfrm>
                    <a:prstGeom prst="rect">
                      <a:avLst/>
                    </a:prstGeom>
                  </pic:spPr>
                </pic:pic>
              </a:graphicData>
            </a:graphic>
            <wp14:sizeRelH relativeFrom="page">
              <wp14:pctWidth>0</wp14:pctWidth>
            </wp14:sizeRelH>
            <wp14:sizeRelV relativeFrom="page">
              <wp14:pctHeight>0</wp14:pctHeight>
            </wp14:sizeRelV>
          </wp:anchor>
        </w:drawing>
      </w:r>
      <w:r w:rsidR="001E53FA">
        <w:t>The testing strategy will be performed on test cases examined here. Each test case corresponds to a pathway in the improved reporting system. These pathways are identifiable in the simplified flowchart below</w:t>
      </w:r>
      <w:r w:rsidR="00EC1157">
        <w:t xml:space="preserve"> (more information in Resources)</w:t>
      </w:r>
      <w:r w:rsidR="001E53FA">
        <w:t>:</w:t>
      </w:r>
    </w:p>
    <w:p w14:paraId="70F29BDC" w14:textId="278ABBF9" w:rsidR="001E53FA" w:rsidRDefault="001E53FA" w:rsidP="001E53FA">
      <w:pPr>
        <w:spacing w:line="276" w:lineRule="auto"/>
        <w:jc w:val="center"/>
        <w:rPr>
          <w:rFonts w:cs="Calibri"/>
          <w:i/>
          <w:iCs/>
        </w:rPr>
      </w:pPr>
      <w:r>
        <w:rPr>
          <w:rFonts w:cs="Calibri"/>
          <w:i/>
          <w:iCs/>
        </w:rPr>
        <w:t>Figure 6</w:t>
      </w:r>
      <w:r>
        <w:rPr>
          <w:rFonts w:cs="Calibri"/>
          <w:i/>
          <w:iCs/>
        </w:rPr>
        <w:t xml:space="preserve">, </w:t>
      </w:r>
      <w:r>
        <w:rPr>
          <w:rFonts w:cs="Calibri"/>
          <w:i/>
          <w:iCs/>
        </w:rPr>
        <w:t>Simplified Process Flowchart</w:t>
      </w:r>
    </w:p>
    <w:tbl>
      <w:tblPr>
        <w:tblW w:w="905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1"/>
        <w:gridCol w:w="7355"/>
      </w:tblGrid>
      <w:tr w:rsidR="001E53FA" w14:paraId="788D673F" w14:textId="77777777" w:rsidTr="001E53FA">
        <w:trPr>
          <w:trHeight w:val="20"/>
        </w:trPr>
        <w:tc>
          <w:tcPr>
            <w:tcW w:w="1701"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2F8FCACF" w14:textId="183AF1DE" w:rsidR="001E53FA" w:rsidRPr="00540816" w:rsidRDefault="001E53FA" w:rsidP="00D35CC1">
            <w:pPr>
              <w:pStyle w:val="TableStyle2"/>
              <w:rPr>
                <w:sz w:val="24"/>
                <w:szCs w:val="24"/>
              </w:rPr>
            </w:pPr>
            <w:r>
              <w:rPr>
                <w:rFonts w:ascii="Calibri" w:hAnsi="Calibri"/>
                <w:b/>
                <w:bCs/>
                <w:i/>
                <w:iCs/>
                <w:sz w:val="24"/>
                <w:szCs w:val="24"/>
              </w:rPr>
              <w:t>Test</w:t>
            </w:r>
            <w:r>
              <w:rPr>
                <w:rFonts w:ascii="Calibri" w:hAnsi="Calibri"/>
                <w:b/>
                <w:bCs/>
                <w:i/>
                <w:iCs/>
                <w:sz w:val="24"/>
                <w:szCs w:val="24"/>
              </w:rPr>
              <w:t xml:space="preserve"> Case</w:t>
            </w:r>
          </w:p>
        </w:tc>
        <w:tc>
          <w:tcPr>
            <w:tcW w:w="7355"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3A64229E" w14:textId="18EBCA9B" w:rsidR="001E53FA" w:rsidRPr="00540816" w:rsidRDefault="001E53FA" w:rsidP="00D35CC1">
            <w:pPr>
              <w:pStyle w:val="TableStyle2"/>
              <w:rPr>
                <w:sz w:val="24"/>
                <w:szCs w:val="24"/>
              </w:rPr>
            </w:pPr>
            <w:r>
              <w:rPr>
                <w:rFonts w:ascii="Calibri" w:hAnsi="Calibri"/>
                <w:b/>
                <w:bCs/>
                <w:i/>
                <w:iCs/>
                <w:sz w:val="24"/>
                <w:szCs w:val="24"/>
              </w:rPr>
              <w:t>Description</w:t>
            </w:r>
            <w:r>
              <w:rPr>
                <w:rFonts w:ascii="Calibri" w:hAnsi="Calibri"/>
                <w:b/>
                <w:bCs/>
                <w:i/>
                <w:iCs/>
                <w:sz w:val="24"/>
                <w:szCs w:val="24"/>
              </w:rPr>
              <w:t xml:space="preserve"> </w:t>
            </w:r>
          </w:p>
        </w:tc>
      </w:tr>
      <w:tr w:rsidR="001E53FA" w:rsidRPr="00030D5C" w14:paraId="2C52B0A1" w14:textId="77777777" w:rsidTr="001E53FA">
        <w:trPr>
          <w:trHeight w:val="20"/>
        </w:trPr>
        <w:tc>
          <w:tcPr>
            <w:tcW w:w="170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3BEC383" w14:textId="638D6CD1" w:rsidR="001E53FA" w:rsidRPr="00030D5C" w:rsidRDefault="001E53FA" w:rsidP="00D35CC1">
            <w:pPr>
              <w:pStyle w:val="TableStyle2"/>
              <w:rPr>
                <w:rFonts w:ascii="Calibri" w:hAnsi="Calibri" w:cs="Calibri"/>
                <w:sz w:val="24"/>
                <w:szCs w:val="24"/>
              </w:rPr>
            </w:pPr>
            <w:r>
              <w:rPr>
                <w:rFonts w:ascii="Calibri" w:hAnsi="Calibri" w:cs="Calibri"/>
                <w:sz w:val="24"/>
                <w:szCs w:val="24"/>
              </w:rPr>
              <w:t>TC1</w:t>
            </w:r>
          </w:p>
        </w:tc>
        <w:tc>
          <w:tcPr>
            <w:tcW w:w="73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85F5A86" w14:textId="0D972B6F" w:rsidR="001E53FA" w:rsidRPr="00030D5C" w:rsidRDefault="001E53FA" w:rsidP="00D35CC1">
            <w:pPr>
              <w:pStyle w:val="TableStyle2"/>
              <w:rPr>
                <w:rFonts w:ascii="Calibri" w:hAnsi="Calibri" w:cs="Calibri"/>
                <w:sz w:val="24"/>
                <w:szCs w:val="24"/>
              </w:rPr>
            </w:pPr>
            <w:r>
              <w:rPr>
                <w:rFonts w:ascii="Calibri" w:hAnsi="Calibri" w:cs="Calibri"/>
                <w:sz w:val="24"/>
                <w:szCs w:val="24"/>
              </w:rPr>
              <w:t xml:space="preserve">This </w:t>
            </w:r>
            <w:r w:rsidR="00214C6C">
              <w:rPr>
                <w:rFonts w:ascii="Calibri" w:hAnsi="Calibri" w:cs="Calibri"/>
                <w:sz w:val="24"/>
                <w:szCs w:val="24"/>
              </w:rPr>
              <w:t xml:space="preserve">instance </w:t>
            </w:r>
            <w:r>
              <w:rPr>
                <w:rFonts w:ascii="Calibri" w:hAnsi="Calibri" w:cs="Calibri"/>
                <w:sz w:val="24"/>
                <w:szCs w:val="24"/>
              </w:rPr>
              <w:t>occurs when no error</w:t>
            </w:r>
            <w:r w:rsidR="00214C6C">
              <w:rPr>
                <w:rFonts w:ascii="Calibri" w:hAnsi="Calibri" w:cs="Calibri"/>
                <w:sz w:val="24"/>
                <w:szCs w:val="24"/>
              </w:rPr>
              <w:t>s</w:t>
            </w:r>
            <w:r>
              <w:rPr>
                <w:rFonts w:ascii="Calibri" w:hAnsi="Calibri" w:cs="Calibri"/>
                <w:sz w:val="24"/>
                <w:szCs w:val="24"/>
              </w:rPr>
              <w:t xml:space="preserve"> are </w:t>
            </w:r>
            <w:r w:rsidR="00214C6C">
              <w:rPr>
                <w:rFonts w:ascii="Calibri" w:hAnsi="Calibri" w:cs="Calibri"/>
                <w:sz w:val="24"/>
                <w:szCs w:val="24"/>
              </w:rPr>
              <w:t>prompt when applying filters in the dashboard</w:t>
            </w:r>
            <w:r>
              <w:rPr>
                <w:rFonts w:ascii="Calibri" w:hAnsi="Calibri" w:cs="Calibri"/>
                <w:sz w:val="24"/>
                <w:szCs w:val="24"/>
              </w:rPr>
              <w:t>.</w:t>
            </w:r>
            <w:r w:rsidR="00214C6C">
              <w:rPr>
                <w:rFonts w:ascii="Calibri" w:hAnsi="Calibri" w:cs="Calibri"/>
                <w:sz w:val="24"/>
                <w:szCs w:val="24"/>
              </w:rPr>
              <w:t xml:space="preserve"> This is the ideal and normal flow.</w:t>
            </w:r>
          </w:p>
        </w:tc>
      </w:tr>
      <w:tr w:rsidR="00214C6C" w:rsidRPr="00030D5C" w14:paraId="1676BCB2" w14:textId="77777777" w:rsidTr="001E53FA">
        <w:trPr>
          <w:trHeight w:val="20"/>
        </w:trPr>
        <w:tc>
          <w:tcPr>
            <w:tcW w:w="170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1059CF35" w14:textId="4B7D0C95" w:rsidR="00214C6C" w:rsidRDefault="00214C6C" w:rsidP="00D35CC1">
            <w:pPr>
              <w:pStyle w:val="TableStyle2"/>
              <w:rPr>
                <w:rFonts w:ascii="Calibri" w:hAnsi="Calibri" w:cs="Calibri"/>
                <w:sz w:val="24"/>
                <w:szCs w:val="24"/>
              </w:rPr>
            </w:pPr>
            <w:r>
              <w:rPr>
                <w:rFonts w:ascii="Calibri" w:hAnsi="Calibri" w:cs="Calibri"/>
                <w:sz w:val="24"/>
                <w:szCs w:val="24"/>
              </w:rPr>
              <w:t>TC2</w:t>
            </w:r>
          </w:p>
        </w:tc>
        <w:tc>
          <w:tcPr>
            <w:tcW w:w="7355"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06ED1E2" w14:textId="211BD570" w:rsidR="00214C6C" w:rsidRDefault="00214C6C" w:rsidP="00D35CC1">
            <w:pPr>
              <w:pStyle w:val="TableStyle2"/>
              <w:rPr>
                <w:rFonts w:ascii="Calibri" w:hAnsi="Calibri" w:cs="Calibri"/>
                <w:sz w:val="24"/>
                <w:szCs w:val="24"/>
              </w:rPr>
            </w:pPr>
            <w:r>
              <w:rPr>
                <w:rFonts w:ascii="Calibri" w:hAnsi="Calibri" w:cs="Calibri"/>
                <w:sz w:val="24"/>
                <w:szCs w:val="24"/>
              </w:rPr>
              <w:t xml:space="preserve">Occurs when null values are found after applying a filter. This is the only instance where the IT department are consulted.  </w:t>
            </w:r>
          </w:p>
        </w:tc>
      </w:tr>
    </w:tbl>
    <w:p w14:paraId="104ECF7B" w14:textId="72DE4A33" w:rsidR="001E53FA" w:rsidRDefault="00214C6C" w:rsidP="00F06639">
      <w:pPr>
        <w:spacing w:line="276" w:lineRule="auto"/>
        <w:jc w:val="center"/>
        <w:rPr>
          <w:rFonts w:cs="Calibri"/>
          <w:i/>
          <w:iCs/>
        </w:rPr>
      </w:pPr>
      <w:r>
        <w:rPr>
          <w:rFonts w:cs="Calibri"/>
          <w:i/>
          <w:iCs/>
        </w:rPr>
        <w:t>Table 10</w:t>
      </w:r>
      <w:r>
        <w:rPr>
          <w:rFonts w:cs="Calibri"/>
          <w:i/>
          <w:iCs/>
        </w:rPr>
        <w:t xml:space="preserve">, </w:t>
      </w:r>
      <w:r>
        <w:rPr>
          <w:rFonts w:cs="Calibri"/>
          <w:i/>
          <w:iCs/>
        </w:rPr>
        <w:t>Test Cases</w:t>
      </w:r>
    </w:p>
    <w:p w14:paraId="54D18382" w14:textId="77777777" w:rsidR="00F06639" w:rsidRPr="00F06639" w:rsidRDefault="00F06639" w:rsidP="00F06639">
      <w:pPr>
        <w:spacing w:line="276" w:lineRule="auto"/>
        <w:jc w:val="center"/>
        <w:rPr>
          <w:rFonts w:cs="Calibri"/>
          <w:i/>
          <w:iCs/>
        </w:rPr>
      </w:pPr>
    </w:p>
    <w:p w14:paraId="47258206" w14:textId="63424228" w:rsidR="00AA4072" w:rsidRDefault="00AA4072" w:rsidP="00AA4072">
      <w:pPr>
        <w:pStyle w:val="Heading1"/>
      </w:pPr>
      <w:bookmarkStart w:id="34" w:name="_Toc62234868"/>
      <w:r>
        <w:lastRenderedPageBreak/>
        <w:t>Functional Management</w:t>
      </w:r>
      <w:bookmarkEnd w:id="34"/>
    </w:p>
    <w:p w14:paraId="2D2D6A53" w14:textId="38D484B4" w:rsidR="00FF7817" w:rsidRPr="00664758" w:rsidRDefault="00FF7817" w:rsidP="00FF7817">
      <w:pPr>
        <w:spacing w:line="360" w:lineRule="auto"/>
        <w:rPr>
          <w:lang w:eastAsia="en-US"/>
        </w:rPr>
      </w:pPr>
      <w:r w:rsidRPr="00664758">
        <w:rPr>
          <w:lang w:eastAsia="en-US"/>
        </w:rPr>
        <w:t xml:space="preserve">Functional Management is the most common type of organizational management. The organization is grouped by areas of speciality within different functional areas (e.g., finance, marketing, and engineering) </w:t>
      </w:r>
    </w:p>
    <w:p w14:paraId="37AABADE" w14:textId="6ABD6E2B" w:rsidR="00FF7817" w:rsidRDefault="00FF7817" w:rsidP="00FF7817">
      <w:pPr>
        <w:spacing w:line="360" w:lineRule="auto"/>
        <w:rPr>
          <w:lang w:eastAsia="en-US"/>
        </w:rPr>
      </w:pPr>
      <w:r w:rsidRPr="00664758">
        <w:rPr>
          <w:lang w:eastAsia="en-US"/>
        </w:rPr>
        <w:t>We will be following the framework of BiSL</w:t>
      </w:r>
      <w:r>
        <w:rPr>
          <w:lang w:eastAsia="en-US"/>
        </w:rPr>
        <w:t xml:space="preserve"> Next</w:t>
      </w:r>
      <w:r w:rsidRPr="00664758">
        <w:rPr>
          <w:lang w:eastAsia="en-US"/>
        </w:rPr>
        <w:t xml:space="preserve">. This is a framework that helps to structure our project. The centre of attention of this framework is ‘Operational Domain’ and ‘Improvement Domain’ which includes concrete actions into our implementation plan. </w:t>
      </w:r>
      <w:r>
        <w:rPr>
          <w:lang w:eastAsia="en-US"/>
        </w:rPr>
        <w:t xml:space="preserve">There are two </w:t>
      </w:r>
      <w:r w:rsidRPr="0031048A">
        <w:rPr>
          <w:lang w:eastAsia="en-US"/>
        </w:rPr>
        <w:t>prerequis</w:t>
      </w:r>
      <w:r>
        <w:rPr>
          <w:lang w:eastAsia="en-US"/>
        </w:rPr>
        <w:t>i</w:t>
      </w:r>
      <w:r w:rsidRPr="0031048A">
        <w:rPr>
          <w:lang w:eastAsia="en-US"/>
        </w:rPr>
        <w:t>tes</w:t>
      </w:r>
      <w:r>
        <w:rPr>
          <w:lang w:eastAsia="en-US"/>
        </w:rPr>
        <w:t xml:space="preserve">: </w:t>
      </w:r>
    </w:p>
    <w:p w14:paraId="2BCFAEEA" w14:textId="77777777" w:rsidR="00FF7817" w:rsidRDefault="00FF7817" w:rsidP="00FF7817">
      <w:pPr>
        <w:pStyle w:val="ListParagraph"/>
        <w:numPr>
          <w:ilvl w:val="0"/>
          <w:numId w:val="12"/>
        </w:numPr>
        <w:spacing w:before="0"/>
        <w:jc w:val="left"/>
      </w:pPr>
      <w:r>
        <w:t xml:space="preserve">Monitoring of usage and changing need must be part of the domain. </w:t>
      </w:r>
    </w:p>
    <w:p w14:paraId="7FF0F1FD" w14:textId="3A587FC8" w:rsidR="00FF7817" w:rsidRDefault="00FF7817" w:rsidP="00FF7817">
      <w:pPr>
        <w:pStyle w:val="ListParagraph"/>
        <w:numPr>
          <w:ilvl w:val="0"/>
          <w:numId w:val="12"/>
        </w:numPr>
        <w:spacing w:before="0"/>
        <w:jc w:val="left"/>
      </w:pPr>
      <w:r>
        <w:t>Service Level Agreement (SLA) and Request for Change (</w:t>
      </w:r>
      <w:proofErr w:type="spellStart"/>
      <w:r>
        <w:t>RfC</w:t>
      </w:r>
      <w:proofErr w:type="spellEnd"/>
      <w:r>
        <w:t xml:space="preserve">). </w:t>
      </w:r>
    </w:p>
    <w:p w14:paraId="702AFF88" w14:textId="77777777" w:rsidR="00FF7817" w:rsidRPr="00FF7817" w:rsidRDefault="00FF7817" w:rsidP="00FF7817">
      <w:pPr>
        <w:pStyle w:val="ListParagraph"/>
        <w:spacing w:before="0"/>
        <w:jc w:val="left"/>
      </w:pPr>
    </w:p>
    <w:p w14:paraId="6D1836C1" w14:textId="2D3BD773" w:rsidR="00AA4072" w:rsidRDefault="00AA4072" w:rsidP="00AA4072">
      <w:pPr>
        <w:pStyle w:val="Heading2"/>
      </w:pPr>
      <w:bookmarkStart w:id="35" w:name="_Toc62234869"/>
      <w:r>
        <w:t>Operational Domain</w:t>
      </w:r>
      <w:bookmarkEnd w:id="35"/>
    </w:p>
    <w:tbl>
      <w:tblPr>
        <w:tblW w:w="905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6079"/>
      </w:tblGrid>
      <w:tr w:rsidR="00FF7817" w:rsidRPr="00540816" w14:paraId="4F18E55E" w14:textId="77777777" w:rsidTr="00FF7817">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2F58AAC9" w14:textId="7C0FCAE5" w:rsidR="00FF7817" w:rsidRPr="00540816" w:rsidRDefault="00FF7817" w:rsidP="00D35CC1">
            <w:pPr>
              <w:pStyle w:val="TableStyle2"/>
              <w:rPr>
                <w:sz w:val="24"/>
                <w:szCs w:val="24"/>
              </w:rPr>
            </w:pPr>
            <w:r>
              <w:rPr>
                <w:rFonts w:ascii="Calibri" w:hAnsi="Calibri"/>
                <w:b/>
                <w:bCs/>
                <w:i/>
                <w:iCs/>
                <w:sz w:val="24"/>
                <w:szCs w:val="24"/>
              </w:rPr>
              <w:t>Operation</w:t>
            </w:r>
          </w:p>
        </w:tc>
        <w:tc>
          <w:tcPr>
            <w:tcW w:w="6079"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vAlign w:val="center"/>
          </w:tcPr>
          <w:p w14:paraId="779CA2A7" w14:textId="31690E93" w:rsidR="00FF7817" w:rsidRPr="00FF7817" w:rsidRDefault="00FF7817" w:rsidP="00D35CC1">
            <w:pPr>
              <w:pStyle w:val="TableStyle2"/>
              <w:rPr>
                <w:rFonts w:ascii="Calibri" w:hAnsi="Calibri" w:cs="Calibri"/>
                <w:b/>
                <w:bCs/>
                <w:i/>
                <w:iCs/>
                <w:sz w:val="24"/>
                <w:szCs w:val="24"/>
              </w:rPr>
            </w:pPr>
            <w:r w:rsidRPr="00FF7817">
              <w:rPr>
                <w:rFonts w:ascii="Calibri" w:hAnsi="Calibri" w:cs="Calibri"/>
                <w:b/>
                <w:bCs/>
                <w:i/>
                <w:iCs/>
                <w:sz w:val="24"/>
                <w:szCs w:val="24"/>
              </w:rPr>
              <w:t>Activities</w:t>
            </w:r>
          </w:p>
        </w:tc>
      </w:tr>
      <w:tr w:rsidR="00FF7817" w:rsidRPr="00030D5C" w14:paraId="514E0E03" w14:textId="77777777" w:rsidTr="00FF7817">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9241501" w14:textId="273883D6" w:rsidR="00FF7817" w:rsidRPr="00030D5C" w:rsidRDefault="00FF7817" w:rsidP="00D35CC1">
            <w:pPr>
              <w:pStyle w:val="TableStyle2"/>
              <w:rPr>
                <w:rFonts w:ascii="Calibri" w:hAnsi="Calibri" w:cs="Calibri"/>
                <w:sz w:val="24"/>
                <w:szCs w:val="24"/>
              </w:rPr>
            </w:pPr>
            <w:r>
              <w:rPr>
                <w:rFonts w:ascii="Calibri" w:hAnsi="Calibri" w:cs="Calibri"/>
                <w:sz w:val="24"/>
                <w:szCs w:val="24"/>
              </w:rPr>
              <w:t xml:space="preserve">Business Operations </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62ABCCD1" w14:textId="77777777" w:rsidR="00FF7817" w:rsidRPr="00FF7817" w:rsidRDefault="00FF7817" w:rsidP="00FF7817">
            <w:pPr>
              <w:pStyle w:val="ListParagraph"/>
              <w:numPr>
                <w:ilvl w:val="0"/>
                <w:numId w:val="13"/>
              </w:numPr>
              <w:spacing w:before="0"/>
              <w:jc w:val="left"/>
              <w:rPr>
                <w:sz w:val="24"/>
                <w:szCs w:val="24"/>
              </w:rPr>
            </w:pPr>
            <w:r w:rsidRPr="00FF7817">
              <w:rPr>
                <w:sz w:val="24"/>
                <w:szCs w:val="24"/>
              </w:rPr>
              <w:t xml:space="preserve">Reach the standard of like4Like reporting. </w:t>
            </w:r>
          </w:p>
          <w:p w14:paraId="73DD6369" w14:textId="77777777" w:rsidR="00FF7817" w:rsidRPr="00FF7817" w:rsidRDefault="00FF7817" w:rsidP="00FF7817">
            <w:pPr>
              <w:pStyle w:val="ListParagraph"/>
              <w:numPr>
                <w:ilvl w:val="0"/>
                <w:numId w:val="13"/>
              </w:numPr>
              <w:spacing w:before="0"/>
              <w:jc w:val="left"/>
              <w:rPr>
                <w:sz w:val="24"/>
                <w:szCs w:val="24"/>
              </w:rPr>
            </w:pPr>
            <w:r w:rsidRPr="00FF7817">
              <w:rPr>
                <w:sz w:val="24"/>
                <w:szCs w:val="24"/>
              </w:rPr>
              <w:t xml:space="preserve">Face to face online support. </w:t>
            </w:r>
          </w:p>
          <w:p w14:paraId="48467046" w14:textId="0551FFDA" w:rsidR="00FF7817" w:rsidRPr="00FF7817" w:rsidRDefault="00FF7817" w:rsidP="00FF7817">
            <w:pPr>
              <w:pStyle w:val="ListParagraph"/>
              <w:numPr>
                <w:ilvl w:val="0"/>
                <w:numId w:val="13"/>
              </w:numPr>
              <w:spacing w:before="0"/>
              <w:jc w:val="left"/>
              <w:rPr>
                <w:sz w:val="24"/>
                <w:szCs w:val="24"/>
              </w:rPr>
            </w:pPr>
            <w:r w:rsidRPr="00FF7817">
              <w:rPr>
                <w:sz w:val="24"/>
                <w:szCs w:val="24"/>
              </w:rPr>
              <w:t>Mapping users of Dashboard.</w:t>
            </w:r>
          </w:p>
        </w:tc>
      </w:tr>
      <w:tr w:rsidR="00FF7817" w14:paraId="45147A32" w14:textId="77777777" w:rsidTr="00FF7817">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3A7C6819" w14:textId="1B9A9373" w:rsidR="00FF7817" w:rsidRDefault="00FF7817" w:rsidP="00D35CC1">
            <w:pPr>
              <w:pStyle w:val="TableStyle2"/>
              <w:rPr>
                <w:rFonts w:ascii="Calibri" w:hAnsi="Calibri" w:cs="Calibri"/>
                <w:sz w:val="24"/>
                <w:szCs w:val="24"/>
              </w:rPr>
            </w:pPr>
            <w:r>
              <w:rPr>
                <w:rFonts w:ascii="Calibri" w:hAnsi="Calibri" w:cs="Calibri"/>
                <w:sz w:val="24"/>
                <w:szCs w:val="24"/>
              </w:rPr>
              <w:t>Data Operations</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0C47B9C9" w14:textId="7262F3F0" w:rsidR="00FF7817" w:rsidRPr="00FF7817" w:rsidRDefault="00FF7817" w:rsidP="00FF7817">
            <w:pPr>
              <w:pStyle w:val="ListParagraph"/>
              <w:numPr>
                <w:ilvl w:val="0"/>
                <w:numId w:val="14"/>
              </w:numPr>
              <w:spacing w:before="0"/>
              <w:jc w:val="left"/>
              <w:rPr>
                <w:sz w:val="24"/>
                <w:szCs w:val="24"/>
              </w:rPr>
            </w:pPr>
            <w:r w:rsidRPr="00FF7817">
              <w:rPr>
                <w:sz w:val="24"/>
                <w:szCs w:val="24"/>
              </w:rPr>
              <w:t>Goo</w:t>
            </w:r>
            <w:r w:rsidRPr="00FF7817">
              <w:rPr>
                <w:sz w:val="24"/>
                <w:szCs w:val="24"/>
              </w:rPr>
              <w:t xml:space="preserve">d data management in the Dashboard. </w:t>
            </w:r>
          </w:p>
          <w:p w14:paraId="36AF0732" w14:textId="77777777" w:rsidR="00FF7817" w:rsidRPr="00FF7817" w:rsidRDefault="00FF7817" w:rsidP="00FF7817">
            <w:pPr>
              <w:pStyle w:val="ListParagraph"/>
              <w:numPr>
                <w:ilvl w:val="0"/>
                <w:numId w:val="14"/>
              </w:numPr>
              <w:spacing w:before="0"/>
              <w:jc w:val="left"/>
              <w:rPr>
                <w:sz w:val="24"/>
                <w:szCs w:val="24"/>
              </w:rPr>
            </w:pPr>
            <w:r w:rsidRPr="00FF7817">
              <w:rPr>
                <w:sz w:val="24"/>
                <w:szCs w:val="24"/>
              </w:rPr>
              <w:t xml:space="preserve">Operate the enterprise data environment. </w:t>
            </w:r>
          </w:p>
          <w:p w14:paraId="7162B9F6" w14:textId="77777777" w:rsidR="00FF7817" w:rsidRPr="00FF7817" w:rsidRDefault="00FF7817" w:rsidP="00FF7817">
            <w:pPr>
              <w:pStyle w:val="ListParagraph"/>
              <w:numPr>
                <w:ilvl w:val="0"/>
                <w:numId w:val="14"/>
              </w:numPr>
              <w:spacing w:before="0"/>
              <w:jc w:val="left"/>
              <w:rPr>
                <w:sz w:val="24"/>
                <w:szCs w:val="24"/>
              </w:rPr>
            </w:pPr>
            <w:r w:rsidRPr="00FF7817">
              <w:rPr>
                <w:sz w:val="24"/>
                <w:szCs w:val="24"/>
              </w:rPr>
              <w:t>Correcting and monitoring incorrect data.</w:t>
            </w:r>
          </w:p>
          <w:p w14:paraId="51B26D35" w14:textId="735079EF" w:rsidR="00FF7817" w:rsidRPr="00FF7817" w:rsidRDefault="00FF7817" w:rsidP="00FF7817">
            <w:pPr>
              <w:pStyle w:val="ListParagraph"/>
              <w:numPr>
                <w:ilvl w:val="0"/>
                <w:numId w:val="14"/>
              </w:numPr>
              <w:spacing w:before="0"/>
              <w:jc w:val="left"/>
              <w:rPr>
                <w:sz w:val="24"/>
                <w:szCs w:val="24"/>
              </w:rPr>
            </w:pPr>
            <w:r w:rsidRPr="00FF7817">
              <w:rPr>
                <w:sz w:val="24"/>
                <w:szCs w:val="24"/>
              </w:rPr>
              <w:t>Design for update data growth, scalability.</w:t>
            </w:r>
          </w:p>
        </w:tc>
      </w:tr>
      <w:tr w:rsidR="00FF7817" w14:paraId="36ABC1ED" w14:textId="77777777" w:rsidTr="00FF7817">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2A9C1A23" w14:textId="653E27D7" w:rsidR="00FF7817" w:rsidRDefault="00FF7817" w:rsidP="00D35CC1">
            <w:pPr>
              <w:pStyle w:val="TableStyle2"/>
              <w:rPr>
                <w:rFonts w:ascii="Calibri" w:hAnsi="Calibri" w:cs="Calibri"/>
                <w:sz w:val="24"/>
                <w:szCs w:val="24"/>
              </w:rPr>
            </w:pPr>
            <w:r>
              <w:rPr>
                <w:rFonts w:ascii="Calibri" w:hAnsi="Calibri" w:cs="Calibri"/>
                <w:sz w:val="24"/>
                <w:szCs w:val="24"/>
              </w:rPr>
              <w:t>Service Operations</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4F7D2EBF" w14:textId="77777777" w:rsidR="00FF7817" w:rsidRPr="00536765" w:rsidRDefault="00FF7817" w:rsidP="00FF7817">
            <w:pPr>
              <w:pStyle w:val="ListParagraph"/>
              <w:numPr>
                <w:ilvl w:val="0"/>
                <w:numId w:val="14"/>
              </w:numPr>
              <w:spacing w:before="0"/>
              <w:jc w:val="left"/>
            </w:pPr>
            <w:r w:rsidRPr="00536765">
              <w:t xml:space="preserve">Perform operation activities. </w:t>
            </w:r>
          </w:p>
          <w:p w14:paraId="41A37427" w14:textId="10772CFB" w:rsidR="00FF7817" w:rsidRPr="00FF7817" w:rsidRDefault="00FF7817" w:rsidP="00FF7817">
            <w:pPr>
              <w:pStyle w:val="ListParagraph"/>
              <w:numPr>
                <w:ilvl w:val="0"/>
                <w:numId w:val="14"/>
              </w:numPr>
              <w:spacing w:before="0"/>
              <w:jc w:val="left"/>
              <w:rPr>
                <w:sz w:val="24"/>
                <w:szCs w:val="24"/>
              </w:rPr>
            </w:pPr>
            <w:r w:rsidRPr="00536765">
              <w:t>Provide input for adaption automated control measures.</w:t>
            </w:r>
          </w:p>
        </w:tc>
      </w:tr>
      <w:tr w:rsidR="00FF7817" w14:paraId="1673AF8C" w14:textId="77777777" w:rsidTr="00FF7817">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79D16E81" w14:textId="0501D429" w:rsidR="00FF7817" w:rsidRDefault="00FF7817" w:rsidP="00D35CC1">
            <w:pPr>
              <w:pStyle w:val="TableStyle2"/>
              <w:rPr>
                <w:rFonts w:ascii="Calibri" w:hAnsi="Calibri" w:cs="Calibri"/>
                <w:sz w:val="24"/>
                <w:szCs w:val="24"/>
              </w:rPr>
            </w:pPr>
            <w:r>
              <w:rPr>
                <w:rFonts w:ascii="Calibri" w:hAnsi="Calibri" w:cs="Calibri"/>
                <w:sz w:val="24"/>
                <w:szCs w:val="24"/>
              </w:rPr>
              <w:t>Technology Operations</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vAlign w:val="center"/>
          </w:tcPr>
          <w:p w14:paraId="73635FCF" w14:textId="477D4279" w:rsidR="00FF7817" w:rsidRPr="00536765" w:rsidRDefault="00FF7817" w:rsidP="00FF7817">
            <w:pPr>
              <w:pStyle w:val="ListParagraph"/>
              <w:numPr>
                <w:ilvl w:val="0"/>
                <w:numId w:val="16"/>
              </w:numPr>
              <w:spacing w:before="0"/>
              <w:jc w:val="left"/>
            </w:pPr>
            <w:r>
              <w:t>A</w:t>
            </w:r>
            <w:r w:rsidRPr="00536765">
              <w:t>pply the Power</w:t>
            </w:r>
            <w:r>
              <w:t xml:space="preserve"> </w:t>
            </w:r>
            <w:r w:rsidRPr="00536765">
              <w:t xml:space="preserve">Bi dashboard software to visualize the data. </w:t>
            </w:r>
          </w:p>
          <w:p w14:paraId="465F8721" w14:textId="77777777" w:rsidR="00FF7817" w:rsidRPr="00536765" w:rsidRDefault="00FF7817" w:rsidP="00FF7817">
            <w:pPr>
              <w:pStyle w:val="ListParagraph"/>
              <w:numPr>
                <w:ilvl w:val="0"/>
                <w:numId w:val="16"/>
              </w:numPr>
              <w:spacing w:before="0"/>
              <w:jc w:val="left"/>
            </w:pPr>
            <w:r w:rsidRPr="00536765">
              <w:t>Mitigate the risk of software damag</w:t>
            </w:r>
            <w:r>
              <w:t>ing</w:t>
            </w:r>
            <w:r w:rsidRPr="00536765">
              <w:t xml:space="preserve"> data. </w:t>
            </w:r>
          </w:p>
          <w:p w14:paraId="59CFCB70" w14:textId="77777777" w:rsidR="00FF7817" w:rsidRPr="00536765" w:rsidRDefault="00FF7817" w:rsidP="00FF7817">
            <w:pPr>
              <w:pStyle w:val="ListParagraph"/>
              <w:numPr>
                <w:ilvl w:val="0"/>
                <w:numId w:val="16"/>
              </w:numPr>
              <w:spacing w:before="0"/>
              <w:jc w:val="left"/>
            </w:pPr>
            <w:r>
              <w:t>M</w:t>
            </w:r>
            <w:r w:rsidRPr="00536765">
              <w:t xml:space="preserve">anage the configurations of Dashboard. </w:t>
            </w:r>
          </w:p>
          <w:p w14:paraId="72894046" w14:textId="18BDD759" w:rsidR="00FF7817" w:rsidRPr="00536765" w:rsidRDefault="00FF7817" w:rsidP="00FF7817">
            <w:pPr>
              <w:pStyle w:val="ListParagraph"/>
              <w:numPr>
                <w:ilvl w:val="0"/>
                <w:numId w:val="16"/>
              </w:numPr>
              <w:spacing w:before="0"/>
              <w:jc w:val="left"/>
            </w:pPr>
            <w:r w:rsidRPr="00536765">
              <w:t xml:space="preserve">Testing Validation processed. </w:t>
            </w:r>
          </w:p>
        </w:tc>
      </w:tr>
    </w:tbl>
    <w:p w14:paraId="5605480F" w14:textId="1146A2E0" w:rsidR="00AA4072" w:rsidRPr="00FF7817" w:rsidRDefault="00FF7817" w:rsidP="00FF7817">
      <w:pPr>
        <w:spacing w:line="276" w:lineRule="auto"/>
        <w:jc w:val="center"/>
        <w:rPr>
          <w:rFonts w:cs="Calibri"/>
          <w:i/>
          <w:iCs/>
        </w:rPr>
      </w:pPr>
      <w:r>
        <w:rPr>
          <w:rFonts w:cs="Calibri"/>
          <w:i/>
          <w:iCs/>
        </w:rPr>
        <w:t>Table 1</w:t>
      </w:r>
      <w:r>
        <w:rPr>
          <w:rFonts w:cs="Calibri"/>
          <w:i/>
          <w:iCs/>
        </w:rPr>
        <w:t>1</w:t>
      </w:r>
      <w:r>
        <w:rPr>
          <w:rFonts w:cs="Calibri"/>
          <w:i/>
          <w:iCs/>
        </w:rPr>
        <w:t xml:space="preserve">, </w:t>
      </w:r>
      <w:r>
        <w:rPr>
          <w:rFonts w:cs="Calibri"/>
          <w:i/>
          <w:iCs/>
        </w:rPr>
        <w:t>Operational Domain</w:t>
      </w:r>
    </w:p>
    <w:p w14:paraId="425C0BE4" w14:textId="6040F0A2" w:rsidR="00FF7817" w:rsidRPr="00FF7817" w:rsidRDefault="00AA4072" w:rsidP="00FF7817">
      <w:pPr>
        <w:pStyle w:val="Heading2"/>
      </w:pPr>
      <w:bookmarkStart w:id="36" w:name="_Toc62234870"/>
      <w:r>
        <w:lastRenderedPageBreak/>
        <w:t>Improvement Domain</w:t>
      </w:r>
      <w:bookmarkEnd w:id="36"/>
    </w:p>
    <w:tbl>
      <w:tblPr>
        <w:tblW w:w="905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6079"/>
      </w:tblGrid>
      <w:tr w:rsidR="00FF7817" w:rsidRPr="00FF7817" w14:paraId="4C018C14" w14:textId="77777777" w:rsidTr="00FF7817">
        <w:trPr>
          <w:trHeight w:val="20"/>
        </w:trPr>
        <w:tc>
          <w:tcPr>
            <w:tcW w:w="90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C6A95" w14:textId="48274C20" w:rsidR="00FF7817" w:rsidRPr="00FF7817" w:rsidRDefault="00FF7817" w:rsidP="00FF7817">
            <w:pPr>
              <w:pStyle w:val="TableStyle2"/>
              <w:jc w:val="center"/>
              <w:rPr>
                <w:rFonts w:ascii="Calibri" w:hAnsi="Calibri" w:cs="Calibri"/>
                <w:b/>
                <w:bCs/>
                <w:i/>
                <w:iCs/>
                <w:sz w:val="24"/>
                <w:szCs w:val="24"/>
              </w:rPr>
            </w:pPr>
            <w:r>
              <w:rPr>
                <w:rFonts w:ascii="Calibri" w:hAnsi="Calibri" w:cs="Calibri"/>
                <w:b/>
                <w:bCs/>
                <w:i/>
                <w:iCs/>
                <w:sz w:val="24"/>
                <w:szCs w:val="24"/>
              </w:rPr>
              <w:t>Business Improvements</w:t>
            </w:r>
          </w:p>
        </w:tc>
      </w:tr>
      <w:tr w:rsidR="00FF7817" w:rsidRPr="00FF7817" w14:paraId="0B5CE13F" w14:textId="77777777" w:rsidTr="00FF7817">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3A4F912C" w14:textId="781031E5" w:rsidR="00FF7817" w:rsidRPr="00540816" w:rsidRDefault="00FF7817" w:rsidP="00FF7817">
            <w:pPr>
              <w:pStyle w:val="TableStyle2"/>
              <w:rPr>
                <w:sz w:val="24"/>
                <w:szCs w:val="24"/>
              </w:rPr>
            </w:pPr>
            <w:r>
              <w:rPr>
                <w:rFonts w:ascii="Calibri" w:hAnsi="Calibri"/>
                <w:b/>
                <w:bCs/>
                <w:i/>
                <w:iCs/>
                <w:sz w:val="24"/>
                <w:szCs w:val="24"/>
              </w:rPr>
              <w:t xml:space="preserve">Activity </w:t>
            </w:r>
          </w:p>
        </w:tc>
        <w:tc>
          <w:tcPr>
            <w:tcW w:w="6079"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19812B0A" w14:textId="29F303D5" w:rsidR="00FF7817" w:rsidRPr="00FF7817" w:rsidRDefault="00FF7817" w:rsidP="00FF7817">
            <w:pPr>
              <w:pStyle w:val="TableStyle2"/>
              <w:rPr>
                <w:rFonts w:ascii="Calibri" w:hAnsi="Calibri" w:cs="Calibri"/>
                <w:b/>
                <w:bCs/>
                <w:i/>
                <w:iCs/>
                <w:sz w:val="24"/>
                <w:szCs w:val="24"/>
              </w:rPr>
            </w:pPr>
            <w:r>
              <w:rPr>
                <w:rFonts w:ascii="Calibri" w:hAnsi="Calibri" w:cs="Calibri"/>
                <w:b/>
                <w:bCs/>
                <w:i/>
                <w:iCs/>
                <w:sz w:val="24"/>
                <w:szCs w:val="24"/>
              </w:rPr>
              <w:t>Agreement from client</w:t>
            </w:r>
          </w:p>
        </w:tc>
      </w:tr>
      <w:tr w:rsidR="00FF7817" w:rsidRPr="00FF7817" w14:paraId="184FD408" w14:textId="77777777" w:rsidTr="00FF7817">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539F3B9" w14:textId="7B7CBA0C" w:rsidR="00FF7817" w:rsidRPr="00030D5C" w:rsidRDefault="00FF7817" w:rsidP="00D9407E">
            <w:pPr>
              <w:pStyle w:val="NoSpacing"/>
              <w:rPr>
                <w:rFonts w:cs="Calibri"/>
              </w:rPr>
            </w:pPr>
            <w:r>
              <w:t>Must fulfil all business requirement of the product</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C0F0C18" w14:textId="7C59D64F" w:rsidR="00FF7817" w:rsidRPr="00FF7817" w:rsidRDefault="00FF7817" w:rsidP="00D9407E">
            <w:pPr>
              <w:pStyle w:val="NoSpacing"/>
            </w:pPr>
            <w:r>
              <w:t>the system contains all the business requirements</w:t>
            </w:r>
          </w:p>
        </w:tc>
      </w:tr>
      <w:tr w:rsidR="00FF7817" w:rsidRPr="00FF7817" w14:paraId="6B5EC6E4" w14:textId="77777777" w:rsidTr="00FF7817">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C39E68D" w14:textId="5207F34E" w:rsidR="00FF7817" w:rsidRPr="00FF7817" w:rsidRDefault="00FF7817" w:rsidP="00D9407E">
            <w:pPr>
              <w:pStyle w:val="NoSpacing"/>
            </w:pPr>
            <w:r>
              <w:t>Prepare and implement transition (rollout</w:t>
            </w:r>
            <w:r>
              <w:t>)</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544EBABD" w14:textId="06C18BAD" w:rsidR="00FF7817" w:rsidRPr="00FF7817" w:rsidRDefault="00FF7817" w:rsidP="00D9407E">
            <w:pPr>
              <w:pStyle w:val="NoSpacing"/>
            </w:pPr>
            <w:r>
              <w:t xml:space="preserve">When changing position happened in the company within new employee will have the guideline into the software. </w:t>
            </w:r>
          </w:p>
        </w:tc>
      </w:tr>
      <w:tr w:rsidR="00FF7817" w:rsidRPr="00FF7817" w14:paraId="1CC26279" w14:textId="77777777" w:rsidTr="00FF7817">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216EA70" w14:textId="4D7ADC0B" w:rsidR="00FF7817" w:rsidRDefault="00FF7817" w:rsidP="00D9407E">
            <w:pPr>
              <w:pStyle w:val="NoSpacing"/>
            </w:pPr>
            <w:r>
              <w:t xml:space="preserve">Our Service could offer a face to face calling to maintain the product.  </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42C90F8" w14:textId="4BD7E11E" w:rsidR="00FF7817" w:rsidRDefault="00FF7817" w:rsidP="00D9407E">
            <w:pPr>
              <w:pStyle w:val="NoSpacing"/>
            </w:pPr>
            <w:r>
              <w:t>it will offer the link and contact whenever required</w:t>
            </w:r>
          </w:p>
        </w:tc>
      </w:tr>
      <w:tr w:rsidR="00FF7817" w:rsidRPr="00FF7817" w14:paraId="57AF9C85" w14:textId="77777777" w:rsidTr="00D9407E">
        <w:trPr>
          <w:trHeight w:val="1012"/>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1D5080F" w14:textId="6AE6B926" w:rsidR="00FF7817" w:rsidRDefault="00FF7817" w:rsidP="00D9407E">
            <w:pPr>
              <w:pStyle w:val="NoSpacing"/>
            </w:pPr>
            <w:r>
              <w:t>Documenting changes and the training session for new user, and the guideline explanation.</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4A2E171" w14:textId="5194C1FA" w:rsidR="00FF7817" w:rsidRDefault="00FF7817" w:rsidP="00D9407E">
            <w:pPr>
              <w:pStyle w:val="NoSpacing"/>
            </w:pPr>
            <w:r>
              <w:t>Training sessions will be offered when the new team or new people access the software.</w:t>
            </w:r>
          </w:p>
        </w:tc>
      </w:tr>
    </w:tbl>
    <w:p w14:paraId="40357EC9" w14:textId="4C7BF610" w:rsidR="00D9407E" w:rsidRPr="00D9407E" w:rsidRDefault="00D9407E" w:rsidP="00853FFF">
      <w:pPr>
        <w:spacing w:line="276" w:lineRule="auto"/>
        <w:jc w:val="center"/>
        <w:rPr>
          <w:rFonts w:cs="Calibri"/>
          <w:i/>
          <w:iCs/>
        </w:rPr>
      </w:pPr>
      <w:r>
        <w:rPr>
          <w:rFonts w:cs="Calibri"/>
          <w:i/>
          <w:iCs/>
        </w:rPr>
        <w:t>Table 1</w:t>
      </w:r>
      <w:r>
        <w:rPr>
          <w:rFonts w:cs="Calibri"/>
          <w:i/>
          <w:iCs/>
        </w:rPr>
        <w:t>2</w:t>
      </w:r>
      <w:r>
        <w:rPr>
          <w:rFonts w:cs="Calibri"/>
          <w:i/>
          <w:iCs/>
        </w:rPr>
        <w:t xml:space="preserve">, </w:t>
      </w:r>
      <w:r>
        <w:rPr>
          <w:rFonts w:cs="Calibri"/>
          <w:i/>
          <w:iCs/>
        </w:rPr>
        <w:t>Business Improvements</w:t>
      </w:r>
    </w:p>
    <w:tbl>
      <w:tblPr>
        <w:tblW w:w="905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6079"/>
      </w:tblGrid>
      <w:tr w:rsidR="00FF7817" w:rsidRPr="00FF7817" w14:paraId="3E255EE5" w14:textId="77777777" w:rsidTr="00D35CC1">
        <w:trPr>
          <w:trHeight w:val="20"/>
        </w:trPr>
        <w:tc>
          <w:tcPr>
            <w:tcW w:w="90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DF24D" w14:textId="0BBED330" w:rsidR="00FF7817" w:rsidRPr="00FF7817" w:rsidRDefault="00FF7817" w:rsidP="00D35CC1">
            <w:pPr>
              <w:pStyle w:val="TableStyle2"/>
              <w:jc w:val="center"/>
              <w:rPr>
                <w:rFonts w:ascii="Calibri" w:hAnsi="Calibri" w:cs="Calibri"/>
                <w:b/>
                <w:bCs/>
                <w:i/>
                <w:iCs/>
                <w:sz w:val="24"/>
                <w:szCs w:val="24"/>
              </w:rPr>
            </w:pPr>
            <w:r>
              <w:rPr>
                <w:rFonts w:ascii="Calibri" w:hAnsi="Calibri" w:cs="Calibri"/>
                <w:b/>
                <w:bCs/>
                <w:i/>
                <w:iCs/>
                <w:sz w:val="24"/>
                <w:szCs w:val="24"/>
              </w:rPr>
              <w:t>Data</w:t>
            </w:r>
            <w:r>
              <w:rPr>
                <w:rFonts w:ascii="Calibri" w:hAnsi="Calibri" w:cs="Calibri"/>
                <w:b/>
                <w:bCs/>
                <w:i/>
                <w:iCs/>
                <w:sz w:val="24"/>
                <w:szCs w:val="24"/>
              </w:rPr>
              <w:t xml:space="preserve"> Improvements</w:t>
            </w:r>
          </w:p>
        </w:tc>
      </w:tr>
      <w:tr w:rsidR="00FF7817" w:rsidRPr="00FF7817" w14:paraId="0419AEE6" w14:textId="77777777" w:rsidTr="00D35CC1">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3AB658C0" w14:textId="7E51CC26" w:rsidR="00FF7817" w:rsidRPr="00540816" w:rsidRDefault="00FF7817" w:rsidP="00FF7817">
            <w:pPr>
              <w:pStyle w:val="TableStyle2"/>
              <w:rPr>
                <w:sz w:val="24"/>
                <w:szCs w:val="24"/>
              </w:rPr>
            </w:pPr>
            <w:r w:rsidRPr="00536765">
              <w:rPr>
                <w:b/>
                <w:bCs/>
                <w:lang w:eastAsia="en-US"/>
              </w:rPr>
              <w:t>Objective area</w:t>
            </w:r>
          </w:p>
        </w:tc>
        <w:tc>
          <w:tcPr>
            <w:tcW w:w="6079"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00778443" w14:textId="7D1334BB" w:rsidR="00FF7817" w:rsidRPr="00FF7817" w:rsidRDefault="00FF7817" w:rsidP="00FF7817">
            <w:pPr>
              <w:pStyle w:val="TableStyle2"/>
              <w:rPr>
                <w:rFonts w:ascii="Calibri" w:hAnsi="Calibri" w:cs="Calibri"/>
                <w:b/>
                <w:bCs/>
                <w:i/>
                <w:iCs/>
                <w:sz w:val="24"/>
                <w:szCs w:val="24"/>
              </w:rPr>
            </w:pPr>
            <w:r w:rsidRPr="00536765">
              <w:rPr>
                <w:b/>
                <w:bCs/>
                <w:lang w:eastAsia="en-US"/>
              </w:rPr>
              <w:t>Target measure</w:t>
            </w:r>
          </w:p>
        </w:tc>
      </w:tr>
      <w:tr w:rsidR="00FF7817" w:rsidRPr="00FF7817" w14:paraId="59F4D2F4" w14:textId="77777777" w:rsidTr="00D35CC1">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685755A4" w14:textId="39CB9B20" w:rsidR="00FF7817" w:rsidRPr="00030D5C" w:rsidRDefault="00FF7817" w:rsidP="00D9407E">
            <w:pPr>
              <w:pStyle w:val="NoSpacing"/>
              <w:rPr>
                <w:rFonts w:cs="Calibri"/>
              </w:rPr>
            </w:pPr>
            <w:r>
              <w:t xml:space="preserve">Analyse the enterprise data environment requirements </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97D60BB" w14:textId="65517669" w:rsidR="00FF7817" w:rsidRPr="00FF7817" w:rsidRDefault="00FF7817" w:rsidP="00D9407E">
            <w:pPr>
              <w:pStyle w:val="NoSpacing"/>
            </w:pPr>
            <w:r>
              <w:t>The requirement designed with client Plainwear and business satisfaction</w:t>
            </w:r>
          </w:p>
        </w:tc>
      </w:tr>
      <w:tr w:rsidR="00FF7817" w:rsidRPr="00FF7817" w14:paraId="3BDC7648" w14:textId="77777777" w:rsidTr="00D35CC1">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916E502" w14:textId="05A987FA" w:rsidR="00FF7817" w:rsidRDefault="00FF7817" w:rsidP="00D9407E">
            <w:pPr>
              <w:pStyle w:val="NoSpacing"/>
            </w:pPr>
            <w:r>
              <w:t xml:space="preserve">Good Data Management. </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E5C7409" w14:textId="53D22D0E" w:rsidR="00FF7817" w:rsidRDefault="00FF7817" w:rsidP="00D9407E">
            <w:pPr>
              <w:pStyle w:val="NoSpacing"/>
            </w:pPr>
            <w:r>
              <w:t xml:space="preserve">The data from different stores can work with each other and easy to visualize. </w:t>
            </w:r>
          </w:p>
        </w:tc>
      </w:tr>
      <w:tr w:rsidR="00FF7817" w:rsidRPr="00FF7817" w14:paraId="1626BA61" w14:textId="77777777" w:rsidTr="00D35CC1">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BE58D64" w14:textId="41174482" w:rsidR="00FF7817" w:rsidRDefault="00FF7817" w:rsidP="00D9407E">
            <w:pPr>
              <w:pStyle w:val="NoSpacing"/>
            </w:pPr>
            <w:r>
              <w:t xml:space="preserve">Specify acceptable limits on uncertainty. </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06DFA44" w14:textId="34AC0193" w:rsidR="00FF7817" w:rsidRDefault="00FF7817" w:rsidP="00D9407E">
            <w:pPr>
              <w:pStyle w:val="NoSpacing"/>
            </w:pPr>
            <w:r>
              <w:t xml:space="preserve">IT and business satisfaction (survey). </w:t>
            </w:r>
          </w:p>
        </w:tc>
      </w:tr>
      <w:tr w:rsidR="00FF7817" w:rsidRPr="00FF7817" w14:paraId="1604546D" w14:textId="77777777" w:rsidTr="00D35CC1">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D97820B" w14:textId="45C52FC8" w:rsidR="00FF7817" w:rsidRDefault="00FF7817" w:rsidP="00D9407E">
            <w:pPr>
              <w:pStyle w:val="NoSpacing"/>
            </w:pPr>
            <w:r>
              <w:t xml:space="preserve">Automated information. </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8649712" w14:textId="38C6DB28" w:rsidR="00FF7817" w:rsidRDefault="00FF7817" w:rsidP="00D9407E">
            <w:pPr>
              <w:pStyle w:val="NoSpacing"/>
            </w:pPr>
            <w:r>
              <w:t xml:space="preserve">Data should be automatically transferred to graphs when it input from different source. </w:t>
            </w:r>
          </w:p>
        </w:tc>
      </w:tr>
      <w:tr w:rsidR="00FF7817" w:rsidRPr="00FF7817" w14:paraId="5338C67A" w14:textId="77777777" w:rsidTr="00D35CC1">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338EC532" w14:textId="3FD25CA8" w:rsidR="00FF7817" w:rsidRDefault="00FF7817" w:rsidP="00D9407E">
            <w:pPr>
              <w:pStyle w:val="NoSpacing"/>
            </w:pPr>
            <w:r>
              <w:t xml:space="preserve">Increase in Data Quality. </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72FE38A" w14:textId="04396BAE" w:rsidR="00FF7817" w:rsidRDefault="00FF7817" w:rsidP="00D9407E">
            <w:pPr>
              <w:pStyle w:val="NoSpacing"/>
            </w:pPr>
            <w:r>
              <w:t xml:space="preserve">Data from the source will show the performance in good graphs. </w:t>
            </w:r>
          </w:p>
        </w:tc>
      </w:tr>
      <w:tr w:rsidR="00FF7817" w:rsidRPr="00FF7817" w14:paraId="0D6BCE12" w14:textId="77777777" w:rsidTr="00D35CC1">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19F38595" w14:textId="29E4B31A" w:rsidR="00FF7817" w:rsidRDefault="00FF7817" w:rsidP="00D9407E">
            <w:pPr>
              <w:pStyle w:val="NoSpacing"/>
            </w:pPr>
            <w:r>
              <w:t xml:space="preserve">Agree on Update Frequency </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2E5852C3" w14:textId="45B7AB76" w:rsidR="00FF7817" w:rsidRDefault="00FF7817" w:rsidP="00D9407E">
            <w:pPr>
              <w:pStyle w:val="NoSpacing"/>
            </w:pPr>
            <w:r>
              <w:t xml:space="preserve">Every year and quarter KPI should be updated into the database. </w:t>
            </w:r>
          </w:p>
        </w:tc>
      </w:tr>
      <w:tr w:rsidR="00FF7817" w:rsidRPr="00FF7817" w14:paraId="6DB89215" w14:textId="77777777" w:rsidTr="00FF7817">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031FFA71" w14:textId="5CC91528" w:rsidR="00FF7817" w:rsidRDefault="00FF7817" w:rsidP="00D9407E">
            <w:pPr>
              <w:pStyle w:val="NoSpacing"/>
            </w:pPr>
            <w:r>
              <w:t>Draft cost Quality of Dashboard</w:t>
            </w:r>
          </w:p>
        </w:tc>
        <w:tc>
          <w:tcPr>
            <w:tcW w:w="6079"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14:paraId="7CD76131" w14:textId="293D7E2B" w:rsidR="00FF7817" w:rsidRDefault="00FF7817" w:rsidP="00D9407E">
            <w:pPr>
              <w:pStyle w:val="NoSpacing"/>
            </w:pPr>
            <w:r>
              <w:t xml:space="preserve">Minimize the cost of dashboard process. </w:t>
            </w:r>
          </w:p>
        </w:tc>
      </w:tr>
    </w:tbl>
    <w:p w14:paraId="6ED82EB1" w14:textId="5F4DCE24" w:rsidR="00FF7817" w:rsidRPr="00D9407E" w:rsidRDefault="00D9407E" w:rsidP="00D9407E">
      <w:pPr>
        <w:spacing w:line="276" w:lineRule="auto"/>
        <w:jc w:val="center"/>
        <w:rPr>
          <w:rFonts w:cs="Calibri"/>
          <w:i/>
          <w:iCs/>
        </w:rPr>
      </w:pPr>
      <w:r>
        <w:rPr>
          <w:rFonts w:cs="Calibri"/>
          <w:i/>
          <w:iCs/>
        </w:rPr>
        <w:t>Table 1</w:t>
      </w:r>
      <w:r>
        <w:rPr>
          <w:rFonts w:cs="Calibri"/>
          <w:i/>
          <w:iCs/>
        </w:rPr>
        <w:t>3</w:t>
      </w:r>
      <w:r>
        <w:rPr>
          <w:rFonts w:cs="Calibri"/>
          <w:i/>
          <w:iCs/>
        </w:rPr>
        <w:t xml:space="preserve">, </w:t>
      </w:r>
      <w:r>
        <w:rPr>
          <w:rFonts w:cs="Calibri"/>
          <w:i/>
          <w:iCs/>
        </w:rPr>
        <w:t>Data Improvements</w:t>
      </w:r>
    </w:p>
    <w:p w14:paraId="670E73E8" w14:textId="77777777" w:rsidR="00AD2C8B" w:rsidRDefault="00AD2C8B" w:rsidP="008804C1">
      <w:pPr>
        <w:spacing w:line="360" w:lineRule="auto"/>
        <w:rPr>
          <w:lang w:eastAsia="en-US"/>
        </w:rPr>
      </w:pPr>
    </w:p>
    <w:p w14:paraId="06357A1B" w14:textId="7B78DEF6" w:rsidR="00FF7817" w:rsidRPr="00AD2C8B" w:rsidRDefault="00FF7817" w:rsidP="008804C1">
      <w:pPr>
        <w:spacing w:line="360" w:lineRule="auto"/>
        <w:rPr>
          <w:lang w:eastAsia="en-US"/>
        </w:rPr>
      </w:pPr>
      <w:r w:rsidRPr="00AD2C8B">
        <w:rPr>
          <w:lang w:eastAsia="en-US"/>
        </w:rPr>
        <w:lastRenderedPageBreak/>
        <w:t xml:space="preserve">Service Improvement: </w:t>
      </w:r>
    </w:p>
    <w:p w14:paraId="4C9A22F8" w14:textId="77777777" w:rsidR="00FF7817" w:rsidRPr="00AD2C8B" w:rsidRDefault="00FF7817" w:rsidP="008804C1">
      <w:pPr>
        <w:pStyle w:val="ListParagraph"/>
        <w:numPr>
          <w:ilvl w:val="0"/>
          <w:numId w:val="19"/>
        </w:numPr>
        <w:spacing w:line="360" w:lineRule="auto"/>
        <w:rPr>
          <w:sz w:val="24"/>
          <w:szCs w:val="24"/>
        </w:rPr>
      </w:pPr>
      <w:r w:rsidRPr="00AD2C8B">
        <w:rPr>
          <w:sz w:val="24"/>
          <w:szCs w:val="24"/>
        </w:rPr>
        <w:t xml:space="preserve">Validate the design of new information services: validation steps will include R to validate the data. </w:t>
      </w:r>
    </w:p>
    <w:p w14:paraId="503C50AB" w14:textId="77777777" w:rsidR="00FF7817" w:rsidRPr="00AD2C8B" w:rsidRDefault="00FF7817" w:rsidP="008804C1">
      <w:pPr>
        <w:pStyle w:val="ListParagraph"/>
        <w:numPr>
          <w:ilvl w:val="0"/>
          <w:numId w:val="19"/>
        </w:numPr>
        <w:spacing w:line="360" w:lineRule="auto"/>
        <w:rPr>
          <w:sz w:val="24"/>
          <w:szCs w:val="24"/>
        </w:rPr>
      </w:pPr>
      <w:r w:rsidRPr="00AD2C8B">
        <w:rPr>
          <w:sz w:val="24"/>
          <w:szCs w:val="24"/>
        </w:rPr>
        <w:t xml:space="preserve">Assembling various underlying services into on information service for the user: All information will perform in one system for all departments in the company to use. </w:t>
      </w:r>
    </w:p>
    <w:p w14:paraId="34EFA263" w14:textId="77777777" w:rsidR="00FF7817" w:rsidRPr="00AD2C8B" w:rsidRDefault="00FF7817" w:rsidP="008804C1">
      <w:pPr>
        <w:pStyle w:val="ListParagraph"/>
        <w:numPr>
          <w:ilvl w:val="0"/>
          <w:numId w:val="19"/>
        </w:numPr>
        <w:spacing w:line="360" w:lineRule="auto"/>
        <w:rPr>
          <w:sz w:val="24"/>
          <w:szCs w:val="24"/>
        </w:rPr>
      </w:pPr>
      <w:r w:rsidRPr="00AD2C8B">
        <w:rPr>
          <w:sz w:val="24"/>
          <w:szCs w:val="24"/>
        </w:rPr>
        <w:t xml:space="preserve">Making the service agreement with IT supplier and information chain partner. </w:t>
      </w:r>
    </w:p>
    <w:p w14:paraId="683589E0" w14:textId="77777777" w:rsidR="00FF7817" w:rsidRPr="00AD2C8B" w:rsidRDefault="00FF7817" w:rsidP="008804C1">
      <w:pPr>
        <w:pStyle w:val="ListParagraph"/>
        <w:numPr>
          <w:ilvl w:val="0"/>
          <w:numId w:val="19"/>
        </w:numPr>
        <w:spacing w:line="360" w:lineRule="auto"/>
        <w:rPr>
          <w:sz w:val="24"/>
          <w:szCs w:val="24"/>
        </w:rPr>
      </w:pPr>
      <w:r w:rsidRPr="00AD2C8B">
        <w:rPr>
          <w:sz w:val="24"/>
          <w:szCs w:val="24"/>
        </w:rPr>
        <w:t xml:space="preserve">Giving order to our IT Supplier(s) to make changes to the services. </w:t>
      </w:r>
    </w:p>
    <w:p w14:paraId="68F75560" w14:textId="77777777" w:rsidR="00FF7817" w:rsidRPr="00AD2C8B" w:rsidRDefault="00FF7817" w:rsidP="008804C1">
      <w:pPr>
        <w:spacing w:line="360" w:lineRule="auto"/>
      </w:pPr>
      <w:r w:rsidRPr="00AD2C8B">
        <w:t xml:space="preserve">Technology Improvement: </w:t>
      </w:r>
    </w:p>
    <w:p w14:paraId="73933F81" w14:textId="46409E95" w:rsidR="00FF7817" w:rsidRPr="00AD2C8B" w:rsidRDefault="00FF7817" w:rsidP="008804C1">
      <w:pPr>
        <w:pStyle w:val="ListParagraph"/>
        <w:numPr>
          <w:ilvl w:val="0"/>
          <w:numId w:val="20"/>
        </w:numPr>
        <w:spacing w:line="360" w:lineRule="auto"/>
        <w:rPr>
          <w:sz w:val="24"/>
          <w:szCs w:val="24"/>
        </w:rPr>
      </w:pPr>
      <w:r w:rsidRPr="00AD2C8B">
        <w:rPr>
          <w:sz w:val="24"/>
          <w:szCs w:val="24"/>
        </w:rPr>
        <w:t>Change process: change process will work online within the Power</w:t>
      </w:r>
      <w:r w:rsidRPr="00AD2C8B">
        <w:rPr>
          <w:sz w:val="24"/>
          <w:szCs w:val="24"/>
        </w:rPr>
        <w:t xml:space="preserve"> </w:t>
      </w:r>
      <w:r w:rsidRPr="00AD2C8B">
        <w:rPr>
          <w:sz w:val="24"/>
          <w:szCs w:val="24"/>
        </w:rPr>
        <w:t xml:space="preserve">Bi server with the client. </w:t>
      </w:r>
    </w:p>
    <w:p w14:paraId="72F82CD3" w14:textId="77777777" w:rsidR="00FF7817" w:rsidRPr="00AD2C8B" w:rsidRDefault="00FF7817" w:rsidP="008804C1">
      <w:pPr>
        <w:pStyle w:val="ListParagraph"/>
        <w:numPr>
          <w:ilvl w:val="0"/>
          <w:numId w:val="20"/>
        </w:numPr>
        <w:spacing w:line="360" w:lineRule="auto"/>
        <w:rPr>
          <w:sz w:val="24"/>
          <w:szCs w:val="24"/>
        </w:rPr>
      </w:pPr>
      <w:r w:rsidRPr="00AD2C8B">
        <w:rPr>
          <w:sz w:val="24"/>
          <w:szCs w:val="24"/>
        </w:rPr>
        <w:t xml:space="preserve">Technology Monitoring: Only the authorized employees of Plainwear can monitor the dashboard. </w:t>
      </w:r>
    </w:p>
    <w:p w14:paraId="35DC8953" w14:textId="77777777" w:rsidR="00FF7817" w:rsidRPr="00AD2C8B" w:rsidRDefault="00FF7817" w:rsidP="008804C1">
      <w:pPr>
        <w:pStyle w:val="ListParagraph"/>
        <w:numPr>
          <w:ilvl w:val="0"/>
          <w:numId w:val="20"/>
        </w:numPr>
        <w:spacing w:line="360" w:lineRule="auto"/>
        <w:rPr>
          <w:sz w:val="24"/>
          <w:szCs w:val="24"/>
        </w:rPr>
      </w:pPr>
      <w:r w:rsidRPr="00AD2C8B">
        <w:rPr>
          <w:sz w:val="24"/>
          <w:szCs w:val="24"/>
        </w:rPr>
        <w:t xml:space="preserve">Testing: Testing already included in the above with multiple testing parts. </w:t>
      </w:r>
    </w:p>
    <w:p w14:paraId="1BA67186" w14:textId="0A1376A3" w:rsidR="00FF7817" w:rsidRPr="00AD2C8B" w:rsidRDefault="00FF7817" w:rsidP="00FF7817">
      <w:pPr>
        <w:rPr>
          <w:lang w:eastAsia="en-US"/>
        </w:rPr>
      </w:pPr>
    </w:p>
    <w:p w14:paraId="27BAF361" w14:textId="4A179180" w:rsidR="00525138" w:rsidRDefault="00525138" w:rsidP="00FF7817">
      <w:pPr>
        <w:rPr>
          <w:lang w:eastAsia="en-US"/>
        </w:rPr>
      </w:pPr>
    </w:p>
    <w:p w14:paraId="0535BD5C" w14:textId="518043FF" w:rsidR="00525138" w:rsidRDefault="00525138" w:rsidP="00FF7817">
      <w:pPr>
        <w:rPr>
          <w:lang w:eastAsia="en-US"/>
        </w:rPr>
      </w:pPr>
    </w:p>
    <w:p w14:paraId="331F56E8" w14:textId="46CC7FCB" w:rsidR="001E53FA" w:rsidRPr="001E53FA" w:rsidRDefault="00AA4072" w:rsidP="00555EBA">
      <w:pPr>
        <w:pStyle w:val="Heading1"/>
      </w:pPr>
      <w:bookmarkStart w:id="37" w:name="_Toc62234871"/>
      <w:r>
        <w:lastRenderedPageBreak/>
        <w:t>Resources</w:t>
      </w:r>
      <w:bookmarkEnd w:id="37"/>
    </w:p>
    <w:p w14:paraId="6F77D1D3" w14:textId="77777777" w:rsidR="001E53FA" w:rsidRPr="00AA4072" w:rsidRDefault="001E53FA" w:rsidP="001E53FA">
      <w:pPr>
        <w:pStyle w:val="Heading2"/>
      </w:pPr>
      <w:bookmarkStart w:id="38" w:name="_Toc62234872"/>
      <w:r>
        <w:t>Test Cases</w:t>
      </w:r>
      <w:bookmarkEnd w:id="38"/>
      <w:r>
        <w:t xml:space="preserve"> </w:t>
      </w:r>
    </w:p>
    <w:p w14:paraId="17C4AEEF" w14:textId="658DDD5E" w:rsidR="001E53FA" w:rsidRPr="001E53FA" w:rsidRDefault="00555EBA" w:rsidP="001E53FA">
      <w:pPr>
        <w:rPr>
          <w:lang w:eastAsia="en-US"/>
        </w:rPr>
      </w:pPr>
      <w:r>
        <w:rPr>
          <w:noProof/>
          <w:lang w:eastAsia="en-US"/>
        </w:rPr>
        <w:drawing>
          <wp:inline distT="0" distB="0" distL="0" distR="0" wp14:anchorId="0E724342" wp14:editId="734BEC51">
            <wp:extent cx="5731510" cy="29394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39415"/>
                    </a:xfrm>
                    <a:prstGeom prst="rect">
                      <a:avLst/>
                    </a:prstGeom>
                  </pic:spPr>
                </pic:pic>
              </a:graphicData>
            </a:graphic>
          </wp:inline>
        </w:drawing>
      </w:r>
    </w:p>
    <w:sectPr w:rsidR="001E53FA" w:rsidRPr="001E53FA" w:rsidSect="001E53FA">
      <w:footerReference w:type="default" r:id="rId17"/>
      <w:pgSz w:w="11906" w:h="16838"/>
      <w:pgMar w:top="1440" w:right="1440" w:bottom="1440" w:left="1440" w:header="708"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54915" w14:textId="77777777" w:rsidR="006E3D20" w:rsidRDefault="006E3D20" w:rsidP="00630E55">
      <w:r>
        <w:separator/>
      </w:r>
    </w:p>
  </w:endnote>
  <w:endnote w:type="continuationSeparator" w:id="0">
    <w:p w14:paraId="425F3C80" w14:textId="77777777" w:rsidR="006E3D20" w:rsidRDefault="006E3D20" w:rsidP="00630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0254969"/>
      <w:docPartObj>
        <w:docPartGallery w:val="Page Numbers (Bottom of Page)"/>
        <w:docPartUnique/>
      </w:docPartObj>
    </w:sdtPr>
    <w:sdtEndPr>
      <w:rPr>
        <w:noProof/>
      </w:rPr>
    </w:sdtEndPr>
    <w:sdtContent>
      <w:p w14:paraId="6D904F29" w14:textId="4AB9821B" w:rsidR="00F07B8B" w:rsidRDefault="00F07B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6AD9B" w14:textId="77777777" w:rsidR="00F07B8B" w:rsidRDefault="00F07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4A9F8" w14:textId="77777777" w:rsidR="006E3D20" w:rsidRDefault="006E3D20" w:rsidP="00630E55">
      <w:r>
        <w:separator/>
      </w:r>
    </w:p>
  </w:footnote>
  <w:footnote w:type="continuationSeparator" w:id="0">
    <w:p w14:paraId="27C7621C" w14:textId="77777777" w:rsidR="006E3D20" w:rsidRDefault="006E3D20" w:rsidP="00630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27A1A"/>
    <w:multiLevelType w:val="hybridMultilevel"/>
    <w:tmpl w:val="0A5263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64DF5"/>
    <w:multiLevelType w:val="hybridMultilevel"/>
    <w:tmpl w:val="0C7A03C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1A0F46"/>
    <w:multiLevelType w:val="hybridMultilevel"/>
    <w:tmpl w:val="50E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47668"/>
    <w:multiLevelType w:val="multilevel"/>
    <w:tmpl w:val="916C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D4DE8"/>
    <w:multiLevelType w:val="hybridMultilevel"/>
    <w:tmpl w:val="02303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2A62F8"/>
    <w:multiLevelType w:val="hybridMultilevel"/>
    <w:tmpl w:val="4EAA2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2E07"/>
    <w:multiLevelType w:val="hybridMultilevel"/>
    <w:tmpl w:val="E648E6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30E4D1A"/>
    <w:multiLevelType w:val="hybridMultilevel"/>
    <w:tmpl w:val="C3B8D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841655"/>
    <w:multiLevelType w:val="hybridMultilevel"/>
    <w:tmpl w:val="656C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73970"/>
    <w:multiLevelType w:val="hybridMultilevel"/>
    <w:tmpl w:val="639A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51D4B"/>
    <w:multiLevelType w:val="hybridMultilevel"/>
    <w:tmpl w:val="FEF246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5418D1"/>
    <w:multiLevelType w:val="hybridMultilevel"/>
    <w:tmpl w:val="7692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A2581"/>
    <w:multiLevelType w:val="hybridMultilevel"/>
    <w:tmpl w:val="0F50E0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92012BC"/>
    <w:multiLevelType w:val="hybridMultilevel"/>
    <w:tmpl w:val="F9D04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AC11B38"/>
    <w:multiLevelType w:val="hybridMultilevel"/>
    <w:tmpl w:val="07247406"/>
    <w:lvl w:ilvl="0" w:tplc="9BB01F0E">
      <w:numFmt w:val="bullet"/>
      <w:lvlText w:val="-"/>
      <w:lvlJc w:val="left"/>
      <w:pPr>
        <w:ind w:left="720" w:hanging="360"/>
      </w:pPr>
      <w:rPr>
        <w:rFonts w:ascii="Helvetica Neue" w:eastAsia="Helvetica Neue" w:hAnsi="Helvetica Neue" w:cs="Helvetica Ne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50037E"/>
    <w:multiLevelType w:val="hybridMultilevel"/>
    <w:tmpl w:val="7958C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AD3228D"/>
    <w:multiLevelType w:val="hybridMultilevel"/>
    <w:tmpl w:val="7CD448D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4C7E34"/>
    <w:multiLevelType w:val="hybridMultilevel"/>
    <w:tmpl w:val="DD0A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543A8"/>
    <w:multiLevelType w:val="hybridMultilevel"/>
    <w:tmpl w:val="1F40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4005E"/>
    <w:multiLevelType w:val="hybridMultilevel"/>
    <w:tmpl w:val="84EA8B56"/>
    <w:lvl w:ilvl="0" w:tplc="62CA6A38">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9755024"/>
    <w:multiLevelType w:val="hybridMultilevel"/>
    <w:tmpl w:val="619E6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4"/>
  </w:num>
  <w:num w:numId="7">
    <w:abstractNumId w:val="10"/>
  </w:num>
  <w:num w:numId="8">
    <w:abstractNumId w:val="12"/>
  </w:num>
  <w:num w:numId="9">
    <w:abstractNumId w:val="14"/>
  </w:num>
  <w:num w:numId="10">
    <w:abstractNumId w:val="19"/>
  </w:num>
  <w:num w:numId="11">
    <w:abstractNumId w:val="5"/>
  </w:num>
  <w:num w:numId="12">
    <w:abstractNumId w:val="8"/>
  </w:num>
  <w:num w:numId="13">
    <w:abstractNumId w:val="9"/>
  </w:num>
  <w:num w:numId="14">
    <w:abstractNumId w:val="17"/>
  </w:num>
  <w:num w:numId="15">
    <w:abstractNumId w:val="20"/>
  </w:num>
  <w:num w:numId="16">
    <w:abstractNumId w:val="2"/>
  </w:num>
  <w:num w:numId="17">
    <w:abstractNumId w:val="18"/>
  </w:num>
  <w:num w:numId="18">
    <w:abstractNumId w:val="11"/>
  </w:num>
  <w:num w:numId="19">
    <w:abstractNumId w:val="0"/>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E3"/>
    <w:rsid w:val="00012F0B"/>
    <w:rsid w:val="00030D5C"/>
    <w:rsid w:val="00043CA5"/>
    <w:rsid w:val="000578FB"/>
    <w:rsid w:val="00091325"/>
    <w:rsid w:val="000C6928"/>
    <w:rsid w:val="000D7430"/>
    <w:rsid w:val="000F10B0"/>
    <w:rsid w:val="000F7B6C"/>
    <w:rsid w:val="00110ADC"/>
    <w:rsid w:val="00117BF3"/>
    <w:rsid w:val="001C5977"/>
    <w:rsid w:val="001E53FA"/>
    <w:rsid w:val="001F7AF6"/>
    <w:rsid w:val="00214C6C"/>
    <w:rsid w:val="0021526C"/>
    <w:rsid w:val="00215B1E"/>
    <w:rsid w:val="0023020D"/>
    <w:rsid w:val="0024153B"/>
    <w:rsid w:val="00250CE6"/>
    <w:rsid w:val="002703B6"/>
    <w:rsid w:val="002900DE"/>
    <w:rsid w:val="002927DC"/>
    <w:rsid w:val="002B358F"/>
    <w:rsid w:val="002C3E9B"/>
    <w:rsid w:val="002F00DA"/>
    <w:rsid w:val="003016C7"/>
    <w:rsid w:val="00301DC7"/>
    <w:rsid w:val="003049F0"/>
    <w:rsid w:val="00322667"/>
    <w:rsid w:val="00351B10"/>
    <w:rsid w:val="00380972"/>
    <w:rsid w:val="003A5C0F"/>
    <w:rsid w:val="003B257D"/>
    <w:rsid w:val="003B6002"/>
    <w:rsid w:val="003C36FD"/>
    <w:rsid w:val="00404EA1"/>
    <w:rsid w:val="004112AA"/>
    <w:rsid w:val="00411B6B"/>
    <w:rsid w:val="00455347"/>
    <w:rsid w:val="00456BAF"/>
    <w:rsid w:val="00460742"/>
    <w:rsid w:val="004639F4"/>
    <w:rsid w:val="00472CBA"/>
    <w:rsid w:val="0047312B"/>
    <w:rsid w:val="00474D27"/>
    <w:rsid w:val="004777BA"/>
    <w:rsid w:val="00491674"/>
    <w:rsid w:val="004B7A3C"/>
    <w:rsid w:val="004C2ECD"/>
    <w:rsid w:val="004C5F69"/>
    <w:rsid w:val="004D0F51"/>
    <w:rsid w:val="004D6EF6"/>
    <w:rsid w:val="004E4A20"/>
    <w:rsid w:val="0050769E"/>
    <w:rsid w:val="00525138"/>
    <w:rsid w:val="00541C15"/>
    <w:rsid w:val="005450D7"/>
    <w:rsid w:val="00555EBA"/>
    <w:rsid w:val="005A2FED"/>
    <w:rsid w:val="005B5565"/>
    <w:rsid w:val="005D773B"/>
    <w:rsid w:val="0061489C"/>
    <w:rsid w:val="00630E55"/>
    <w:rsid w:val="006320BC"/>
    <w:rsid w:val="00632CA1"/>
    <w:rsid w:val="00645649"/>
    <w:rsid w:val="006667C0"/>
    <w:rsid w:val="00675320"/>
    <w:rsid w:val="006B2408"/>
    <w:rsid w:val="006B5BDE"/>
    <w:rsid w:val="006C47F0"/>
    <w:rsid w:val="006D0491"/>
    <w:rsid w:val="006D2C3E"/>
    <w:rsid w:val="006D58FB"/>
    <w:rsid w:val="006E1DA5"/>
    <w:rsid w:val="006E3D20"/>
    <w:rsid w:val="0070784A"/>
    <w:rsid w:val="00752851"/>
    <w:rsid w:val="007538EE"/>
    <w:rsid w:val="007647F8"/>
    <w:rsid w:val="007B3441"/>
    <w:rsid w:val="00833149"/>
    <w:rsid w:val="00842040"/>
    <w:rsid w:val="00853FFF"/>
    <w:rsid w:val="00876C0B"/>
    <w:rsid w:val="008804C1"/>
    <w:rsid w:val="008851B5"/>
    <w:rsid w:val="008866AA"/>
    <w:rsid w:val="008C5D37"/>
    <w:rsid w:val="008D4F66"/>
    <w:rsid w:val="008E4911"/>
    <w:rsid w:val="00911683"/>
    <w:rsid w:val="0091785A"/>
    <w:rsid w:val="00947808"/>
    <w:rsid w:val="0096056F"/>
    <w:rsid w:val="009C4549"/>
    <w:rsid w:val="009C5F9B"/>
    <w:rsid w:val="00A00591"/>
    <w:rsid w:val="00A2749C"/>
    <w:rsid w:val="00A630E3"/>
    <w:rsid w:val="00A673AB"/>
    <w:rsid w:val="00A706E0"/>
    <w:rsid w:val="00A73B33"/>
    <w:rsid w:val="00A92492"/>
    <w:rsid w:val="00AA4072"/>
    <w:rsid w:val="00AD2C8B"/>
    <w:rsid w:val="00B33122"/>
    <w:rsid w:val="00B73EDB"/>
    <w:rsid w:val="00B75733"/>
    <w:rsid w:val="00B903ED"/>
    <w:rsid w:val="00B92A99"/>
    <w:rsid w:val="00BA5F51"/>
    <w:rsid w:val="00BF1FF8"/>
    <w:rsid w:val="00C431E2"/>
    <w:rsid w:val="00C7268F"/>
    <w:rsid w:val="00C9254E"/>
    <w:rsid w:val="00C93279"/>
    <w:rsid w:val="00CB1353"/>
    <w:rsid w:val="00CC7538"/>
    <w:rsid w:val="00D01237"/>
    <w:rsid w:val="00D208D5"/>
    <w:rsid w:val="00D70FB5"/>
    <w:rsid w:val="00D720AB"/>
    <w:rsid w:val="00D87C0B"/>
    <w:rsid w:val="00D9407E"/>
    <w:rsid w:val="00DA0996"/>
    <w:rsid w:val="00E12B97"/>
    <w:rsid w:val="00E35DF9"/>
    <w:rsid w:val="00E44297"/>
    <w:rsid w:val="00E7455A"/>
    <w:rsid w:val="00E83D7F"/>
    <w:rsid w:val="00EC1157"/>
    <w:rsid w:val="00EF6367"/>
    <w:rsid w:val="00F06639"/>
    <w:rsid w:val="00F07B8B"/>
    <w:rsid w:val="00F117A9"/>
    <w:rsid w:val="00F13B59"/>
    <w:rsid w:val="00F537F3"/>
    <w:rsid w:val="00F625AB"/>
    <w:rsid w:val="00F72E05"/>
    <w:rsid w:val="00FA12C6"/>
    <w:rsid w:val="00FB7D8A"/>
    <w:rsid w:val="00FE23FB"/>
    <w:rsid w:val="00FF58A2"/>
    <w:rsid w:val="00FF7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28CA"/>
  <w15:chartTrackingRefBased/>
  <w15:docId w15:val="{C526FA47-5C77-4F92-A335-66C8806D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libri"/>
    <w:qFormat/>
    <w:rsid w:val="003016C7"/>
    <w:pPr>
      <w:spacing w:before="360" w:after="360" w:line="240" w:lineRule="auto"/>
      <w:jc w:val="both"/>
    </w:pPr>
    <w:rPr>
      <w:rFonts w:ascii="Calibri" w:eastAsia="Times New Roman" w:hAnsi="Calibri" w:cs="Times New Roman"/>
      <w:sz w:val="24"/>
      <w:szCs w:val="24"/>
      <w:lang w:eastAsia="en-GB"/>
    </w:rPr>
  </w:style>
  <w:style w:type="paragraph" w:styleId="Heading1">
    <w:name w:val="heading 1"/>
    <w:aliases w:val="Calibri Heading"/>
    <w:basedOn w:val="Normal"/>
    <w:next w:val="Normal"/>
    <w:link w:val="Heading1Char"/>
    <w:uiPriority w:val="9"/>
    <w:qFormat/>
    <w:rsid w:val="00EF6367"/>
    <w:pPr>
      <w:keepNext/>
      <w:keepLines/>
      <w:spacing w:before="240" w:line="259" w:lineRule="auto"/>
      <w:outlineLvl w:val="0"/>
    </w:pPr>
    <w:rPr>
      <w:rFonts w:asciiTheme="majorHAnsi" w:eastAsiaTheme="majorEastAsia" w:hAnsiTheme="majorHAnsi" w:cstheme="majorBidi"/>
      <w:b/>
      <w:i/>
      <w:color w:val="2F5496" w:themeColor="accent1" w:themeShade="BF"/>
      <w:sz w:val="40"/>
      <w:szCs w:val="32"/>
      <w:lang w:eastAsia="en-US"/>
    </w:rPr>
  </w:style>
  <w:style w:type="paragraph" w:styleId="Heading2">
    <w:name w:val="heading 2"/>
    <w:aliases w:val="Calibri 2 Heading"/>
    <w:basedOn w:val="Normal"/>
    <w:next w:val="Normal"/>
    <w:link w:val="Heading2Char"/>
    <w:uiPriority w:val="9"/>
    <w:unhideWhenUsed/>
    <w:qFormat/>
    <w:rsid w:val="00EF6367"/>
    <w:pPr>
      <w:keepNext/>
      <w:keepLines/>
      <w:spacing w:before="0" w:after="0" w:line="360" w:lineRule="auto"/>
      <w:outlineLvl w:val="1"/>
    </w:pPr>
    <w:rPr>
      <w:rFonts w:eastAsiaTheme="majorEastAsia" w:cstheme="majorBidi"/>
      <w:color w:val="2F5496" w:themeColor="accent1" w:themeShade="BF"/>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30E3"/>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63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0E3"/>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A630E3"/>
    <w:rPr>
      <w:rFonts w:eastAsiaTheme="minorEastAsia"/>
      <w:color w:val="5A5A5A" w:themeColor="text1" w:themeTint="A5"/>
      <w:spacing w:val="15"/>
    </w:rPr>
  </w:style>
  <w:style w:type="paragraph" w:styleId="ListParagraph">
    <w:name w:val="List Paragraph"/>
    <w:basedOn w:val="Normal"/>
    <w:uiPriority w:val="34"/>
    <w:qFormat/>
    <w:rsid w:val="00D720AB"/>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aliases w:val="Calibri Heading Char"/>
    <w:basedOn w:val="DefaultParagraphFont"/>
    <w:link w:val="Heading1"/>
    <w:uiPriority w:val="9"/>
    <w:rsid w:val="00EF6367"/>
    <w:rPr>
      <w:rFonts w:asciiTheme="majorHAnsi" w:eastAsiaTheme="majorEastAsia" w:hAnsiTheme="majorHAnsi" w:cstheme="majorBidi"/>
      <w:b/>
      <w:i/>
      <w:color w:val="2F5496" w:themeColor="accent1" w:themeShade="BF"/>
      <w:sz w:val="40"/>
      <w:szCs w:val="32"/>
    </w:rPr>
  </w:style>
  <w:style w:type="character" w:customStyle="1" w:styleId="Heading2Char">
    <w:name w:val="Heading 2 Char"/>
    <w:aliases w:val="Calibri 2 Heading Char"/>
    <w:basedOn w:val="DefaultParagraphFont"/>
    <w:link w:val="Heading2"/>
    <w:uiPriority w:val="9"/>
    <w:rsid w:val="00EF6367"/>
    <w:rPr>
      <w:rFonts w:ascii="Calibri" w:eastAsiaTheme="majorEastAsia" w:hAnsi="Calibri" w:cstheme="majorBidi"/>
      <w:color w:val="2F5496" w:themeColor="accent1" w:themeShade="BF"/>
      <w:sz w:val="28"/>
      <w:szCs w:val="26"/>
    </w:rPr>
  </w:style>
  <w:style w:type="table" w:styleId="TableGrid">
    <w:name w:val="Table Grid"/>
    <w:basedOn w:val="TableNormal"/>
    <w:uiPriority w:val="39"/>
    <w:rsid w:val="00C7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0E55"/>
    <w:pPr>
      <w:outlineLvl w:val="9"/>
    </w:pPr>
    <w:rPr>
      <w:lang w:val="en-US"/>
    </w:rPr>
  </w:style>
  <w:style w:type="paragraph" w:styleId="TOC1">
    <w:name w:val="toc 1"/>
    <w:basedOn w:val="Normal"/>
    <w:next w:val="Normal"/>
    <w:autoRedefine/>
    <w:uiPriority w:val="39"/>
    <w:unhideWhenUsed/>
    <w:rsid w:val="00630E55"/>
    <w:pPr>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630E55"/>
    <w:pPr>
      <w:spacing w:after="100" w:line="259" w:lineRule="auto"/>
      <w:ind w:left="22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630E55"/>
    <w:rPr>
      <w:color w:val="0563C1" w:themeColor="hyperlink"/>
      <w:u w:val="single"/>
    </w:rPr>
  </w:style>
  <w:style w:type="paragraph" w:styleId="Header">
    <w:name w:val="header"/>
    <w:basedOn w:val="Normal"/>
    <w:link w:val="HeaderChar"/>
    <w:uiPriority w:val="99"/>
    <w:unhideWhenUsed/>
    <w:rsid w:val="00630E55"/>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630E55"/>
  </w:style>
  <w:style w:type="paragraph" w:styleId="Footer">
    <w:name w:val="footer"/>
    <w:basedOn w:val="Normal"/>
    <w:link w:val="FooterChar"/>
    <w:uiPriority w:val="99"/>
    <w:unhideWhenUsed/>
    <w:rsid w:val="00630E55"/>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630E55"/>
  </w:style>
  <w:style w:type="paragraph" w:styleId="NormalWeb">
    <w:name w:val="Normal (Web)"/>
    <w:basedOn w:val="Normal"/>
    <w:uiPriority w:val="99"/>
    <w:semiHidden/>
    <w:unhideWhenUsed/>
    <w:rsid w:val="00947808"/>
    <w:pPr>
      <w:spacing w:before="100" w:beforeAutospacing="1" w:after="100" w:afterAutospacing="1"/>
    </w:pPr>
  </w:style>
  <w:style w:type="paragraph" w:customStyle="1" w:styleId="TableStyle2">
    <w:name w:val="Table Style 2"/>
    <w:rsid w:val="00F537F3"/>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n-GB"/>
      <w14:textOutline w14:w="0" w14:cap="flat" w14:cmpd="sng" w14:algn="ctr">
        <w14:noFill/>
        <w14:prstDash w14:val="solid"/>
        <w14:bevel/>
      </w14:textOutline>
    </w:rPr>
  </w:style>
  <w:style w:type="paragraph" w:customStyle="1" w:styleId="Body">
    <w:name w:val="Body"/>
    <w:rsid w:val="00F537F3"/>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val="en-US" w:eastAsia="en-GB"/>
      <w14:textOutline w14:w="0" w14:cap="flat" w14:cmpd="sng" w14:algn="ctr">
        <w14:noFill/>
        <w14:prstDash w14:val="solid"/>
        <w14:bevel/>
      </w14:textOutline>
    </w:rPr>
  </w:style>
  <w:style w:type="paragraph" w:customStyle="1" w:styleId="Kop2A">
    <w:name w:val="Kop 2A"/>
    <w:basedOn w:val="Heading2"/>
    <w:next w:val="BodyText"/>
    <w:rsid w:val="003016C7"/>
    <w:pPr>
      <w:keepLines w:val="0"/>
      <w:spacing w:before="240" w:after="60" w:line="240" w:lineRule="auto"/>
      <w:outlineLvl w:val="9"/>
    </w:pPr>
    <w:rPr>
      <w:rFonts w:ascii="Tahoma" w:eastAsia="Times New Roman" w:hAnsi="Tahoma" w:cs="Tahoma"/>
      <w:b/>
      <w:bCs/>
      <w:i/>
      <w:iCs/>
      <w:color w:val="auto"/>
      <w:sz w:val="20"/>
      <w:szCs w:val="28"/>
      <w:lang w:val="nl-NL" w:eastAsia="nl-NL"/>
    </w:rPr>
  </w:style>
  <w:style w:type="paragraph" w:customStyle="1" w:styleId="Tabelkop">
    <w:name w:val="Tabelkop"/>
    <w:basedOn w:val="Normal"/>
    <w:rsid w:val="003016C7"/>
    <w:rPr>
      <w:rFonts w:ascii="Tahoma" w:hAnsi="Tahoma"/>
      <w:b/>
      <w:bCs/>
      <w:sz w:val="20"/>
      <w:szCs w:val="20"/>
      <w:lang w:val="nl-NL" w:eastAsia="nl-NL"/>
    </w:rPr>
  </w:style>
  <w:style w:type="paragraph" w:styleId="BodyText">
    <w:name w:val="Body Text"/>
    <w:basedOn w:val="Normal"/>
    <w:link w:val="BodyTextChar"/>
    <w:uiPriority w:val="99"/>
    <w:semiHidden/>
    <w:unhideWhenUsed/>
    <w:rsid w:val="003016C7"/>
    <w:pPr>
      <w:spacing w:after="120"/>
    </w:pPr>
  </w:style>
  <w:style w:type="character" w:customStyle="1" w:styleId="BodyTextChar">
    <w:name w:val="Body Text Char"/>
    <w:basedOn w:val="DefaultParagraphFont"/>
    <w:link w:val="BodyText"/>
    <w:uiPriority w:val="99"/>
    <w:semiHidden/>
    <w:rsid w:val="003016C7"/>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3016C7"/>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3016C7"/>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45414">
      <w:bodyDiv w:val="1"/>
      <w:marLeft w:val="0"/>
      <w:marRight w:val="0"/>
      <w:marTop w:val="0"/>
      <w:marBottom w:val="0"/>
      <w:divBdr>
        <w:top w:val="none" w:sz="0" w:space="0" w:color="auto"/>
        <w:left w:val="none" w:sz="0" w:space="0" w:color="auto"/>
        <w:bottom w:val="none" w:sz="0" w:space="0" w:color="auto"/>
        <w:right w:val="none" w:sz="0" w:space="0" w:color="auto"/>
      </w:divBdr>
    </w:div>
    <w:div w:id="253559267">
      <w:bodyDiv w:val="1"/>
      <w:marLeft w:val="0"/>
      <w:marRight w:val="0"/>
      <w:marTop w:val="0"/>
      <w:marBottom w:val="0"/>
      <w:divBdr>
        <w:top w:val="none" w:sz="0" w:space="0" w:color="auto"/>
        <w:left w:val="none" w:sz="0" w:space="0" w:color="auto"/>
        <w:bottom w:val="none" w:sz="0" w:space="0" w:color="auto"/>
        <w:right w:val="none" w:sz="0" w:space="0" w:color="auto"/>
      </w:divBdr>
    </w:div>
    <w:div w:id="922957377">
      <w:bodyDiv w:val="1"/>
      <w:marLeft w:val="0"/>
      <w:marRight w:val="0"/>
      <w:marTop w:val="0"/>
      <w:marBottom w:val="0"/>
      <w:divBdr>
        <w:top w:val="none" w:sz="0" w:space="0" w:color="auto"/>
        <w:left w:val="none" w:sz="0" w:space="0" w:color="auto"/>
        <w:bottom w:val="none" w:sz="0" w:space="0" w:color="auto"/>
        <w:right w:val="none" w:sz="0" w:space="0" w:color="auto"/>
      </w:divBdr>
    </w:div>
    <w:div w:id="1007289637">
      <w:bodyDiv w:val="1"/>
      <w:marLeft w:val="0"/>
      <w:marRight w:val="0"/>
      <w:marTop w:val="0"/>
      <w:marBottom w:val="0"/>
      <w:divBdr>
        <w:top w:val="none" w:sz="0" w:space="0" w:color="auto"/>
        <w:left w:val="none" w:sz="0" w:space="0" w:color="auto"/>
        <w:bottom w:val="none" w:sz="0" w:space="0" w:color="auto"/>
        <w:right w:val="none" w:sz="0" w:space="0" w:color="auto"/>
      </w:divBdr>
    </w:div>
    <w:div w:id="1056126578">
      <w:bodyDiv w:val="1"/>
      <w:marLeft w:val="0"/>
      <w:marRight w:val="0"/>
      <w:marTop w:val="0"/>
      <w:marBottom w:val="0"/>
      <w:divBdr>
        <w:top w:val="none" w:sz="0" w:space="0" w:color="auto"/>
        <w:left w:val="none" w:sz="0" w:space="0" w:color="auto"/>
        <w:bottom w:val="none" w:sz="0" w:space="0" w:color="auto"/>
        <w:right w:val="none" w:sz="0" w:space="0" w:color="auto"/>
      </w:divBdr>
    </w:div>
    <w:div w:id="1504975515">
      <w:bodyDiv w:val="1"/>
      <w:marLeft w:val="0"/>
      <w:marRight w:val="0"/>
      <w:marTop w:val="0"/>
      <w:marBottom w:val="0"/>
      <w:divBdr>
        <w:top w:val="none" w:sz="0" w:space="0" w:color="auto"/>
        <w:left w:val="none" w:sz="0" w:space="0" w:color="auto"/>
        <w:bottom w:val="none" w:sz="0" w:space="0" w:color="auto"/>
        <w:right w:val="none" w:sz="0" w:space="0" w:color="auto"/>
      </w:divBdr>
    </w:div>
    <w:div w:id="1625963641">
      <w:bodyDiv w:val="1"/>
      <w:marLeft w:val="0"/>
      <w:marRight w:val="0"/>
      <w:marTop w:val="0"/>
      <w:marBottom w:val="0"/>
      <w:divBdr>
        <w:top w:val="none" w:sz="0" w:space="0" w:color="auto"/>
        <w:left w:val="none" w:sz="0" w:space="0" w:color="auto"/>
        <w:bottom w:val="none" w:sz="0" w:space="0" w:color="auto"/>
        <w:right w:val="none" w:sz="0" w:space="0" w:color="auto"/>
      </w:divBdr>
    </w:div>
    <w:div w:id="1818494129">
      <w:bodyDiv w:val="1"/>
      <w:marLeft w:val="0"/>
      <w:marRight w:val="0"/>
      <w:marTop w:val="0"/>
      <w:marBottom w:val="0"/>
      <w:divBdr>
        <w:top w:val="none" w:sz="0" w:space="0" w:color="auto"/>
        <w:left w:val="none" w:sz="0" w:space="0" w:color="auto"/>
        <w:bottom w:val="none" w:sz="0" w:space="0" w:color="auto"/>
        <w:right w:val="none" w:sz="0" w:space="0" w:color="auto"/>
      </w:divBdr>
    </w:div>
    <w:div w:id="1824933683">
      <w:bodyDiv w:val="1"/>
      <w:marLeft w:val="0"/>
      <w:marRight w:val="0"/>
      <w:marTop w:val="0"/>
      <w:marBottom w:val="0"/>
      <w:divBdr>
        <w:top w:val="none" w:sz="0" w:space="0" w:color="auto"/>
        <w:left w:val="none" w:sz="0" w:space="0" w:color="auto"/>
        <w:bottom w:val="none" w:sz="0" w:space="0" w:color="auto"/>
        <w:right w:val="none" w:sz="0" w:space="0" w:color="auto"/>
      </w:divBdr>
    </w:div>
    <w:div w:id="1871335495">
      <w:bodyDiv w:val="1"/>
      <w:marLeft w:val="0"/>
      <w:marRight w:val="0"/>
      <w:marTop w:val="0"/>
      <w:marBottom w:val="0"/>
      <w:divBdr>
        <w:top w:val="none" w:sz="0" w:space="0" w:color="auto"/>
        <w:left w:val="none" w:sz="0" w:space="0" w:color="auto"/>
        <w:bottom w:val="none" w:sz="0" w:space="0" w:color="auto"/>
        <w:right w:val="none" w:sz="0" w:space="0" w:color="auto"/>
      </w:divBdr>
    </w:div>
    <w:div w:id="20052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DF979-4833-41F6-B94C-65D9CA553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6714</TotalTime>
  <Pages>24</Pages>
  <Words>3567</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Implimentation Plan</vt:lpstr>
    </vt:vector>
  </TitlesOfParts>
  <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Implimentation Plan</dc:title>
  <dc:subject>Automating the Reporting Process of Plainwear</dc:subject>
  <dc:creator>Min,Anouk A.</dc:creator>
  <cp:keywords/>
  <dc:description/>
  <cp:lastModifiedBy>Greff,Greff C.L.</cp:lastModifiedBy>
  <cp:revision>79</cp:revision>
  <dcterms:created xsi:type="dcterms:W3CDTF">2020-11-17T19:52:00Z</dcterms:created>
  <dcterms:modified xsi:type="dcterms:W3CDTF">2021-01-22T19:12:00Z</dcterms:modified>
</cp:coreProperties>
</file>