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Stratan</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Egan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SPH4UR</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18, 2026</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bookmarkStart w:colFirst="0" w:colLast="0" w:name="_njtkwmg1d12f" w:id="0"/>
      <w:bookmarkEnd w:id="0"/>
      <w:r w:rsidDel="00000000" w:rsidR="00000000" w:rsidRPr="00000000">
        <w:rPr>
          <w:rtl w:val="0"/>
        </w:rPr>
      </w:r>
    </w:p>
    <w:p w:rsidR="00000000" w:rsidDel="00000000" w:rsidP="00000000" w:rsidRDefault="00000000" w:rsidRPr="00000000" w14:paraId="00000007">
      <w:pPr>
        <w:pStyle w:val="Title"/>
        <w:spacing w:line="360" w:lineRule="auto"/>
        <w:jc w:val="center"/>
        <w:rPr>
          <w:rFonts w:ascii="Times New Roman" w:cs="Times New Roman" w:eastAsia="Times New Roman" w:hAnsi="Times New Roman"/>
        </w:rPr>
      </w:pPr>
      <w:bookmarkStart w:colFirst="0" w:colLast="0" w:name="_4iwz88oxh0z2" w:id="1"/>
      <w:bookmarkEnd w:id="1"/>
      <w:r w:rsidDel="00000000" w:rsidR="00000000" w:rsidRPr="00000000">
        <w:rPr>
          <w:rtl w:val="0"/>
        </w:rPr>
      </w:r>
    </w:p>
    <w:p w:rsidR="00000000" w:rsidDel="00000000" w:rsidP="00000000" w:rsidRDefault="00000000" w:rsidRPr="00000000" w14:paraId="00000008">
      <w:pPr>
        <w:pStyle w:val="Title"/>
        <w:spacing w:line="360" w:lineRule="auto"/>
        <w:jc w:val="center"/>
        <w:rPr>
          <w:rFonts w:ascii="Times New Roman" w:cs="Times New Roman" w:eastAsia="Times New Roman" w:hAnsi="Times New Roman"/>
        </w:rPr>
      </w:pPr>
      <w:bookmarkStart w:colFirst="0" w:colLast="0" w:name="_i9b2ij6wlpey" w:id="2"/>
      <w:bookmarkEnd w:id="2"/>
      <w:r w:rsidDel="00000000" w:rsidR="00000000" w:rsidRPr="00000000">
        <w:rPr>
          <w:rtl w:val="0"/>
        </w:rPr>
      </w:r>
    </w:p>
    <w:p w:rsidR="00000000" w:rsidDel="00000000" w:rsidP="00000000" w:rsidRDefault="00000000" w:rsidRPr="00000000" w14:paraId="00000009">
      <w:pPr>
        <w:pStyle w:val="Title"/>
        <w:spacing w:line="360" w:lineRule="auto"/>
        <w:jc w:val="center"/>
        <w:rPr>
          <w:rFonts w:ascii="Times New Roman" w:cs="Times New Roman" w:eastAsia="Times New Roman" w:hAnsi="Times New Roman"/>
          <w:sz w:val="30"/>
          <w:szCs w:val="30"/>
        </w:rPr>
      </w:pPr>
      <w:bookmarkStart w:colFirst="0" w:colLast="0" w:name="_8gqcw46fii58" w:id="3"/>
      <w:bookmarkEnd w:id="3"/>
      <w:r w:rsidDel="00000000" w:rsidR="00000000" w:rsidRPr="00000000">
        <w:rPr>
          <w:rFonts w:ascii="Times New Roman" w:cs="Times New Roman" w:eastAsia="Times New Roman" w:hAnsi="Times New Roman"/>
          <w:rtl w:val="0"/>
        </w:rPr>
        <w:t xml:space="preserve">Physics Summative Report</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j6dlmycea41t" w:id="4"/>
      <w:bookmarkEnd w:id="4"/>
      <w:r w:rsidDel="00000000" w:rsidR="00000000" w:rsidRPr="00000000">
        <w:rPr>
          <w:rtl w:val="0"/>
        </w:rPr>
        <w:t xml:space="preserve">Table of Contents</w:t>
      </w:r>
    </w:p>
    <w:sdt>
      <w:sdtPr>
        <w:id w:val="44277321"/>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6dlmycea41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72c4zldrl2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 and Design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94p7p3jde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imr4q7ou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Blueprints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iji8swke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Materials &amp; Sustainability Impact</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d5h2hsuu0z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Analysis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6kunoyk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Spring Calibration and Hooke's Law</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2ebpgt6b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Energy Conservation &amp; Kinematics (Projectile Motion)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25ypya3er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Momentum &amp; Collisions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rPr/>
      </w:pPr>
      <w:bookmarkStart w:colFirst="0" w:colLast="0" w:name="_ey6b87gxk1o2"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bCs w:val="1"/>
          <w:sz w:val="36"/>
          <w:szCs w:val="36"/>
        </w:rPr>
      </w:pPr>
      <w:bookmarkStart w:colFirst="0" w:colLast="0" w:name="_c72c4zldrl27" w:id="6"/>
      <w:bookmarkEnd w:id="6"/>
      <w:r w:rsidDel="00000000" w:rsidR="00000000" w:rsidRPr="00000000">
        <w:rPr>
          <w:rtl w:val="0"/>
        </w:rPr>
        <w:t xml:space="preserve">Introduction and Design</w:t>
      </w:r>
      <w:r w:rsidDel="00000000" w:rsidR="00000000" w:rsidRPr="00000000">
        <w:rPr>
          <w:rtl w:val="0"/>
        </w:rPr>
      </w:r>
    </w:p>
    <w:p w:rsidR="00000000" w:rsidDel="00000000" w:rsidP="00000000" w:rsidRDefault="00000000" w:rsidRPr="00000000" w14:paraId="00000016">
      <w:pPr>
        <w:pStyle w:val="Heading2"/>
        <w:rPr/>
      </w:pPr>
      <w:bookmarkStart w:colFirst="0" w:colLast="0" w:name="_it94p7p3jde9" w:id="7"/>
      <w:bookmarkEnd w:id="7"/>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culminating project, we as a group have to design, build, and tweak a marble launcher using materials that are sustainable, have little to no impact on the environment. The built marble launcher will be used to hit 3 targets from a distance of 3.5 meters away. Then, using physics concepts, we are to analyze the different parts of the marble launch, firing and collision with the target, and demonstrate a strong understanding of springs, Hooke's Law, energy conservation, kinematics, momentum, and collisions.</w:t>
      </w:r>
      <w:r w:rsidDel="00000000" w:rsidR="00000000" w:rsidRPr="00000000">
        <w:rPr>
          <w:rtl w:val="0"/>
        </w:rPr>
      </w:r>
    </w:p>
    <w:p w:rsidR="00000000" w:rsidDel="00000000" w:rsidP="00000000" w:rsidRDefault="00000000" w:rsidRPr="00000000" w14:paraId="00000018">
      <w:pPr>
        <w:pStyle w:val="Heading2"/>
        <w:rPr/>
      </w:pPr>
      <w:bookmarkStart w:colFirst="0" w:colLast="0" w:name="_inimr4q7ouki" w:id="8"/>
      <w:bookmarkEnd w:id="8"/>
      <w:r w:rsidDel="00000000" w:rsidR="00000000" w:rsidRPr="00000000">
        <w:rPr>
          <w:rtl w:val="0"/>
        </w:rPr>
        <w:t xml:space="preserve">Blueprints</w:t>
      </w:r>
    </w:p>
    <w:p w:rsidR="00000000" w:rsidDel="00000000" w:rsidP="00000000" w:rsidRDefault="00000000" w:rsidRPr="00000000" w14:paraId="00000019">
      <w:pPr>
        <w:rPr/>
        <w:sectPr>
          <w:headerReference r:id="rId6" w:type="first"/>
          <w:footerReference r:id="rId7" w:type="default"/>
          <w:footerReference r:id="rId8" w:type="first"/>
          <w:pgSz w:h="15840" w:w="12240" w:orient="portrait"/>
          <w:pgMar w:bottom="720" w:top="1080" w:left="936.0000000000001" w:right="1080" w:header="720" w:footer="720"/>
          <w:pgNumType w:start="0"/>
          <w:titlePg w:val="1"/>
        </w:sectPr>
      </w:pPr>
      <w:r w:rsidDel="00000000" w:rsidR="00000000" w:rsidRPr="00000000">
        <w:rPr/>
        <w:drawing>
          <wp:inline distB="114300" distT="114300" distL="114300" distR="114300">
            <wp:extent cx="6156484" cy="5619470"/>
            <wp:effectExtent b="0" l="0" r="0" t="0"/>
            <wp:docPr id="6" name="image1.png"/>
            <a:graphic>
              <a:graphicData uri="http://schemas.openxmlformats.org/drawingml/2006/picture">
                <pic:pic>
                  <pic:nvPicPr>
                    <pic:cNvPr id="0" name="image1.png"/>
                    <pic:cNvPicPr preferRelativeResize="0"/>
                  </pic:nvPicPr>
                  <pic:blipFill>
                    <a:blip r:embed="rId9"/>
                    <a:srcRect b="5083" l="0" r="0" t="0"/>
                    <a:stretch>
                      <a:fillRect/>
                    </a:stretch>
                  </pic:blipFill>
                  <pic:spPr>
                    <a:xfrm>
                      <a:off x="0" y="0"/>
                      <a:ext cx="6156484" cy="56194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9486" cy="6257925"/>
            <wp:effectExtent b="0" l="0" r="0" t="0"/>
            <wp:docPr id="2" name="image3.jpg"/>
            <a:graphic>
              <a:graphicData uri="http://schemas.openxmlformats.org/drawingml/2006/picture">
                <pic:pic>
                  <pic:nvPicPr>
                    <pic:cNvPr id="0" name="image3.jpg"/>
                    <pic:cNvPicPr preferRelativeResize="0"/>
                  </pic:nvPicPr>
                  <pic:blipFill>
                    <a:blip r:embed="rId10"/>
                    <a:srcRect b="9078" l="23690" r="30908" t="8346"/>
                    <a:stretch>
                      <a:fillRect/>
                    </a:stretch>
                  </pic:blipFill>
                  <pic:spPr>
                    <a:xfrm rot="16200000">
                      <a:off x="0" y="0"/>
                      <a:ext cx="2589486"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bookmarkStart w:colFirst="0" w:colLast="0" w:name="_39iji8swke74" w:id="9"/>
      <w:bookmarkEnd w:id="9"/>
      <w:r w:rsidDel="00000000" w:rsidR="00000000" w:rsidRPr="00000000">
        <w:rPr>
          <w:rtl w:val="0"/>
        </w:rPr>
        <w:t xml:space="preserve">Materials &amp; Sustainability Impact</w:t>
      </w:r>
      <w:r w:rsidDel="00000000" w:rsidR="00000000" w:rsidRPr="00000000">
        <w:rPr>
          <w:rtl w:val="0"/>
        </w:rPr>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sheet of wood (1x4x36”) &amp; 2 wooden stakes (2x2x48”)</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is a sustainable resource that can be found in most homes. Its sustainability due to it being biodegradable, which leads to no environmental footprint. Trees are a renewable resource over long periods of time. </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“theraband” elastic band</w:t>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elastic band is a sustainable resource that can be found in some homes. It is sustainable and renewable if produced from natural latex, but if it is from synthetic latex it is not sustainable and is non-renewable. Natural latex is biodegradable over long periods of time, but synthetic latex is not. </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Duct tape</w:t>
      </w:r>
    </w:p>
    <w:p w:rsidR="00000000" w:rsidDel="00000000" w:rsidP="00000000" w:rsidRDefault="00000000" w:rsidRPr="00000000" w14:paraId="00000026">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Duct tape is not a sustainable resource, but can usually be found in homes. It is not sustainable and non-renewable due to the resources used to produce it leaving a high environmental footprint. On top of that, these resources make duct tape not recyclable </w:t>
      </w:r>
      <w:r w:rsidDel="00000000" w:rsidR="00000000" w:rsidRPr="00000000">
        <w:rPr>
          <w:rFonts w:ascii="Times New Roman" w:cs="Times New Roman" w:eastAsia="Times New Roman" w:hAnsi="Times New Roman"/>
          <w:sz w:val="24"/>
          <w:szCs w:val="24"/>
          <w:rtl w:val="0"/>
        </w:rPr>
        <w:t xml:space="preserve">and not biodegradable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Staples (construction) &amp; 3 screws</w:t>
      </w:r>
    </w:p>
    <w:p w:rsidR="00000000" w:rsidDel="00000000" w:rsidP="00000000" w:rsidRDefault="00000000" w:rsidRPr="00000000" w14:paraId="00000029">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Staples and screws are sustainable resources that can be found in most homes. It is non-renewable due to the finite amount of iron available on earth, but sustainable due to it being 100% recyclable.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sz w:val="28"/>
          <w:szCs w:val="28"/>
        </w:rPr>
      </w:pPr>
      <w:bookmarkStart w:colFirst="0" w:colLast="0" w:name="_2d5h2hsuu0zc" w:id="10"/>
      <w:bookmarkEnd w:id="10"/>
      <w:r w:rsidDel="00000000" w:rsidR="00000000" w:rsidRPr="00000000">
        <w:rPr>
          <w:rtl w:val="0"/>
        </w:rPr>
        <w:t xml:space="preserve">Analysis</w:t>
      </w:r>
      <w:r w:rsidDel="00000000" w:rsidR="00000000" w:rsidRPr="00000000">
        <w:rPr>
          <w:rtl w:val="0"/>
        </w:rPr>
      </w:r>
    </w:p>
    <w:p w:rsidR="00000000" w:rsidDel="00000000" w:rsidP="00000000" w:rsidRDefault="00000000" w:rsidRPr="00000000" w14:paraId="0000002C">
      <w:pPr>
        <w:pStyle w:val="Heading2"/>
        <w:rPr/>
      </w:pPr>
      <w:bookmarkStart w:colFirst="0" w:colLast="0" w:name="_i46kunoykrr" w:id="11"/>
      <w:bookmarkEnd w:id="11"/>
      <w:r w:rsidDel="00000000" w:rsidR="00000000" w:rsidRPr="00000000">
        <w:rPr>
          <w:rtl w:val="0"/>
        </w:rPr>
        <w:t xml:space="preserve">Spring Calibration and Hooke's Law</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decided to use rubber bands to propel the marble, rather than a spring. The rubber bands were more readily available for this project in our households.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Hooke’s law describes the proportional relationship between applied force and stretch. For a spring this behaviour is linear, but for rubber bands it is non-linear and does not perfectly obey Hooke’s Law. In a stretch to force graph, the stretch is not directly proportional meaning there might be a decreasing or increasing slope, emphasizing that rubber bands do not always follow a perfectly straight line on a graph.</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k constant calculations, we were unsure if the ballistic pendulum that I constructed would be usable. We decided to use velocity to calculate the k constant by measuring the time the marble took to travel a certain distance. Using the velocity, we would apply E</w:t>
      </w:r>
      <w:r w:rsidDel="00000000" w:rsidR="00000000" w:rsidRPr="00000000">
        <w:rPr>
          <w:rFonts w:ascii="Times New Roman" w:cs="Times New Roman" w:eastAsia="Times New Roman" w:hAnsi="Times New Roman"/>
          <w:sz w:val="24"/>
          <w:szCs w:val="24"/>
          <w:vertAlign w:val="subscript"/>
          <w:rtl w:val="0"/>
        </w:rPr>
        <w:t xml:space="preserve">Tot A</w:t>
      </w:r>
      <w:r w:rsidDel="00000000" w:rsidR="00000000" w:rsidRPr="00000000">
        <w:rPr>
          <w:rFonts w:ascii="Times New Roman" w:cs="Times New Roman" w:eastAsia="Times New Roman" w:hAnsi="Times New Roman"/>
          <w:sz w:val="24"/>
          <w:szCs w:val="24"/>
          <w:rtl w:val="0"/>
        </w:rPr>
        <w:t xml:space="preserve"> = E</w:t>
      </w:r>
      <w:r w:rsidDel="00000000" w:rsidR="00000000" w:rsidRPr="00000000">
        <w:rPr>
          <w:rFonts w:ascii="Times New Roman" w:cs="Times New Roman" w:eastAsia="Times New Roman" w:hAnsi="Times New Roman"/>
          <w:sz w:val="24"/>
          <w:szCs w:val="24"/>
          <w:vertAlign w:val="subscript"/>
          <w:rtl w:val="0"/>
        </w:rPr>
        <w:t xml:space="preserve">Tot B</w:t>
      </w:r>
      <w:r w:rsidDel="00000000" w:rsidR="00000000" w:rsidRPr="00000000">
        <w:rPr>
          <w:rFonts w:ascii="Times New Roman" w:cs="Times New Roman" w:eastAsia="Times New Roman" w:hAnsi="Times New Roman"/>
          <w:sz w:val="24"/>
          <w:szCs w:val="24"/>
          <w:rtl w:val="0"/>
        </w:rPr>
        <w:t xml:space="preserve"> to calculate the k constant using </w:t>
      </w:r>
      <m:oMath>
        <m:r>
          <m:t>Δ</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and the Kinetic Energy.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Calculating Velocity</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velocity, we used a high speed camera, also known as slow motion video, to record and measure the time the marble took to travel a set distance of 2.1 meters. We repeated this process 5 times.</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gridCol w:w="1440"/>
        <w:tblGridChange w:id="0">
          <w:tblGrid>
            <w:gridCol w:w="1440"/>
            <w:gridCol w:w="1440"/>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r>
    </w:tbl>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022600"/>
            <wp:effectExtent b="0" l="0" r="0" t="0"/>
            <wp:docPr descr="Chart" id="3" name="image6.png"/>
            <a:graphic>
              <a:graphicData uri="http://schemas.openxmlformats.org/drawingml/2006/picture">
                <pic:pic>
                  <pic:nvPicPr>
                    <pic:cNvPr descr="Chart" id="0" name="image6.png"/>
                    <pic:cNvPicPr preferRelativeResize="0"/>
                  </pic:nvPicPr>
                  <pic:blipFill>
                    <a:blip r:embed="rId11"/>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Average Time: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0.067 + 0.07 + 0.075 + 0.063 + 0.06</m:t>
            </m:r>
          </m:num>
          <m:den>
            <m:r>
              <w:rPr>
                <w:rFonts w:ascii="Times New Roman" w:cs="Times New Roman" w:eastAsia="Times New Roman" w:hAnsi="Times New Roman"/>
                <w:sz w:val="28"/>
                <w:szCs w:val="28"/>
              </w:rPr>
              <m:t xml:space="preserve">5</m:t>
            </m:r>
          </m:den>
        </m:f>
        <m:r>
          <w:rPr>
            <w:rFonts w:ascii="Times New Roman" w:cs="Times New Roman" w:eastAsia="Times New Roman" w:hAnsi="Times New Roman"/>
            <w:sz w:val="28"/>
            <w:szCs w:val="28"/>
          </w:rPr>
          <m:t xml:space="preserve"> </m:t>
        </m:r>
        <m:r>
          <w:rPr>
            <w:rFonts w:ascii="Times New Roman" w:cs="Times New Roman" w:eastAsia="Times New Roman" w:hAnsi="Times New Roman"/>
            <w:sz w:val="26"/>
            <w:szCs w:val="26"/>
          </w:rPr>
          <m:t xml:space="preserve">= 0.067</m:t>
        </m:r>
      </m:oMath>
      <w:r w:rsidDel="00000000" w:rsidR="00000000" w:rsidRPr="00000000">
        <w:rPr>
          <w:rFonts w:ascii="Times New Roman" w:cs="Times New Roman" w:eastAsia="Times New Roman" w:hAnsi="Times New Roman"/>
          <w:sz w:val="26"/>
          <w:szCs w:val="26"/>
          <w:rtl w:val="0"/>
        </w:rPr>
        <w:t xml:space="preserve"> s</w:t>
      </w:r>
    </w:p>
    <w:p w:rsidR="00000000" w:rsidDel="00000000" w:rsidP="00000000" w:rsidRDefault="00000000" w:rsidRPr="00000000" w14:paraId="0000004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m:oMath>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den>
        </m:f>
      </m:oMath>
      <w:r w:rsidDel="00000000" w:rsidR="00000000" w:rsidRPr="00000000">
        <w:rPr>
          <w:rtl w:val="0"/>
        </w:rPr>
      </w:r>
    </w:p>
    <w:p w:rsidR="00000000" w:rsidDel="00000000" w:rsidP="00000000" w:rsidRDefault="00000000" w:rsidRPr="00000000" w14:paraId="0000004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m:oMath>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(0.067)</m:t>
            </m:r>
          </m:den>
        </m:f>
      </m:oMath>
      <w:r w:rsidDel="00000000" w:rsidR="00000000" w:rsidRPr="00000000">
        <w:rPr>
          <w:rtl w:val="0"/>
        </w:rPr>
      </w:r>
    </w:p>
    <w:p w:rsidR="00000000" w:rsidDel="00000000" w:rsidP="00000000" w:rsidRDefault="00000000" w:rsidRPr="00000000" w14:paraId="0000004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31.39 m/s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Calculating k constant</w:t>
      </w:r>
    </w:p>
    <w:p w:rsidR="00000000" w:rsidDel="00000000" w:rsidP="00000000" w:rsidRDefault="00000000" w:rsidRPr="00000000" w14:paraId="0000004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vertAlign w:val="subscript"/>
          <w:rtl w:val="0"/>
        </w:rPr>
        <w:t xml:space="preserve">Tot A</w:t>
      </w:r>
      <w:r w:rsidDel="00000000" w:rsidR="00000000" w:rsidRPr="00000000">
        <w:rPr>
          <w:rFonts w:ascii="Times New Roman" w:cs="Times New Roman" w:eastAsia="Times New Roman" w:hAnsi="Times New Roman"/>
          <w:sz w:val="24"/>
          <w:szCs w:val="24"/>
          <w:rtl w:val="0"/>
        </w:rPr>
        <w:t xml:space="preserve"> = E</w:t>
      </w:r>
      <w:r w:rsidDel="00000000" w:rsidR="00000000" w:rsidRPr="00000000">
        <w:rPr>
          <w:rFonts w:ascii="Times New Roman" w:cs="Times New Roman" w:eastAsia="Times New Roman" w:hAnsi="Times New Roman"/>
          <w:sz w:val="24"/>
          <w:szCs w:val="24"/>
          <w:vertAlign w:val="subscript"/>
          <w:rtl w:val="0"/>
        </w:rPr>
        <w:t xml:space="preserve">Tot 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ind w:left="2160" w:firstLine="0"/>
        <w:rPr>
          <w:rFonts w:ascii="Times New Roman" w:cs="Times New Roman" w:eastAsia="Times New Roman" w:hAnsi="Times New Roman"/>
          <w:sz w:val="24"/>
          <w:szCs w:val="24"/>
          <w:vertAlign w:val="superscript"/>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vertAlign w:val="superscript"/>
          <w:rtl w:val="0"/>
        </w:rPr>
        <w:t xml:space="preserve">2</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mv</m:t>
        </m:r>
      </m:oMath>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4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mv</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x</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4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(0.003)(31.39)</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(0.37)</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5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21.59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m</m:t>
            </m:r>
          </m:den>
        </m:f>
      </m:oMath>
      <w:r w:rsidDel="00000000" w:rsidR="00000000" w:rsidRPr="00000000">
        <w:rPr>
          <w:rtl w:val="0"/>
        </w:rPr>
      </w:r>
    </w:p>
    <w:p w:rsidR="00000000" w:rsidDel="00000000" w:rsidP="00000000" w:rsidRDefault="00000000" w:rsidRPr="00000000" w14:paraId="00000051">
      <w:pPr>
        <w:pStyle w:val="Heading2"/>
        <w:rPr/>
      </w:pPr>
      <w:bookmarkStart w:colFirst="0" w:colLast="0" w:name="_elp163z3zlt" w:id="12"/>
      <w:bookmarkEnd w:id="12"/>
      <w:r w:rsidDel="00000000" w:rsidR="00000000" w:rsidRPr="00000000">
        <w:rPr>
          <w:rtl w:val="0"/>
        </w:rPr>
      </w:r>
    </w:p>
    <w:p w:rsidR="00000000" w:rsidDel="00000000" w:rsidP="00000000" w:rsidRDefault="00000000" w:rsidRPr="00000000" w14:paraId="00000052">
      <w:pPr>
        <w:pStyle w:val="Heading2"/>
        <w:rPr/>
      </w:pPr>
      <w:bookmarkStart w:colFirst="0" w:colLast="0" w:name="_652ebpgt6b4e" w:id="13"/>
      <w:bookmarkEnd w:id="13"/>
      <w:r w:rsidDel="00000000" w:rsidR="00000000" w:rsidRPr="00000000">
        <w:rPr>
          <w:rtl w:val="0"/>
        </w:rPr>
        <w:t xml:space="preserve">Energy Conservation &amp; Kinematics (Projectile Motion)</w:t>
      </w:r>
    </w:p>
    <w:p w:rsidR="00000000" w:rsidDel="00000000" w:rsidP="00000000" w:rsidRDefault="00000000" w:rsidRPr="00000000" w14:paraId="00000053">
      <w:pPr>
        <w:rPr/>
      </w:pPr>
      <w:r w:rsidDel="00000000" w:rsidR="00000000" w:rsidRPr="00000000">
        <w:rPr/>
        <w:drawing>
          <wp:inline distB="114300" distT="114300" distL="114300" distR="114300">
            <wp:extent cx="6172200" cy="850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5">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Kinematics Equation Conversion</w:t>
      </w:r>
    </w:p>
    <w:p w:rsidR="00000000" w:rsidDel="00000000" w:rsidP="00000000" w:rsidRDefault="00000000" w:rsidRPr="00000000" w14:paraId="0000005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how much the rubber band needs to extend, we first need to know how long the marble will take to hit the ground. To determine this we take the the kinematics equation: </w:t>
      </w:r>
      <m:oMath>
        <m:r>
          <m:t>Δ</m:t>
        </m:r>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vertAlign w:val="subscript"/>
          <w:rtl w:val="0"/>
        </w:rPr>
        <w:t xml:space="preserve">y</w:t>
      </w:r>
      <m:oMath>
        <m:r>
          <w:rPr>
            <w:rFonts w:ascii="Times New Roman" w:cs="Times New Roman" w:eastAsia="Times New Roman" w:hAnsi="Times New Roman"/>
            <w:sz w:val="24"/>
            <w:szCs w:val="24"/>
          </w:rPr>
          <m:t xml:space="preserve"> = v</m:t>
        </m:r>
      </m:oMath>
      <w:r w:rsidDel="00000000" w:rsidR="00000000" w:rsidRPr="00000000">
        <w:rPr>
          <w:rFonts w:ascii="Times New Roman" w:cs="Times New Roman" w:eastAsia="Times New Roman" w:hAnsi="Times New Roman"/>
          <w:sz w:val="24"/>
          <w:szCs w:val="24"/>
          <w:vertAlign w:val="subscript"/>
          <w:rtl w:val="0"/>
        </w:rPr>
        <w:t xml:space="preserve">iy</w:t>
      </w:r>
      <m:oMath>
        <m:r>
          <m:t>Δ</m:t>
        </m:r>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adjust the variables to suit what we need. We first replace </w:t>
      </w:r>
      <m:oMath>
        <m:r>
          <m:t>Δ</m:t>
        </m:r>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with height (h) since the ball will be falling from that height to the ground for the case where the target is on the ground, and set the initial vertical velocity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iy</w:t>
      </w:r>
      <w:r w:rsidDel="00000000" w:rsidR="00000000" w:rsidRPr="00000000">
        <w:rPr>
          <w:rFonts w:ascii="Times New Roman" w:cs="Times New Roman" w:eastAsia="Times New Roman" w:hAnsi="Times New Roman"/>
          <w:sz w:val="24"/>
          <w:szCs w:val="24"/>
          <w:rtl w:val="0"/>
        </w:rPr>
        <w:t xml:space="preserve">) to 0 since it originally is moving in the horizontal direction. We then replace acceleration with g, the acceleration due to gravity since it will continuously fall to the ground until it reaches it, and finally make the entire equation equal to time (</w:t>
      </w:r>
      <m:oMath>
        <m:r>
          <m:t>Δ</m:t>
        </m:r>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to find out how long it will be in the air</w:t>
      </w:r>
      <w:r w:rsidDel="00000000" w:rsidR="00000000" w:rsidRPr="00000000">
        <w:rPr>
          <w:rtl w:val="0"/>
        </w:rPr>
      </w:r>
    </w:p>
    <w:p w:rsidR="00000000" w:rsidDel="00000000" w:rsidP="00000000" w:rsidRDefault="00000000" w:rsidRPr="00000000" w14:paraId="00000057">
      <w:pPr>
        <w:ind w:left="2880" w:firstLine="0"/>
        <w:rPr>
          <w:rFonts w:ascii="Times New Roman" w:cs="Times New Roman" w:eastAsia="Times New Roman" w:hAnsi="Times New Roman"/>
          <w:sz w:val="24"/>
          <w:szCs w:val="24"/>
        </w:rPr>
      </w:pPr>
      <m:oMath>
        <m:r>
          <m:t>Δ</m:t>
        </m:r>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vertAlign w:val="subscript"/>
          <w:rtl w:val="0"/>
        </w:rPr>
        <w:t xml:space="preserve">y</w:t>
      </w:r>
      <m:oMath>
        <m:r>
          <w:rPr>
            <w:rFonts w:ascii="Times New Roman" w:cs="Times New Roman" w:eastAsia="Times New Roman" w:hAnsi="Times New Roman"/>
            <w:sz w:val="24"/>
            <w:szCs w:val="24"/>
          </w:rPr>
          <m:t xml:space="preserve"> = v</m:t>
        </m:r>
      </m:oMath>
      <w:r w:rsidDel="00000000" w:rsidR="00000000" w:rsidRPr="00000000">
        <w:rPr>
          <w:rFonts w:ascii="Times New Roman" w:cs="Times New Roman" w:eastAsia="Times New Roman" w:hAnsi="Times New Roman"/>
          <w:sz w:val="24"/>
          <w:szCs w:val="24"/>
          <w:vertAlign w:val="subscript"/>
          <w:rtl w:val="0"/>
        </w:rPr>
        <w:t xml:space="preserve">iy</w:t>
      </w:r>
      <m:oMath>
        <m:r>
          <m:t>Δ</m:t>
        </m:r>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a</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w:t>
      </w:r>
      <m:oMath>
        <m:r>
          <w:rPr>
            <w:rFonts w:ascii="Times New Roman" w:cs="Times New Roman" w:eastAsia="Times New Roman" w:hAnsi="Times New Roman"/>
            <w:sz w:val="24"/>
            <w:szCs w:val="24"/>
          </w:rPr>
          <m:t xml:space="preserve"> = (0)</m:t>
        </m:r>
      </m:oMath>
      <m:oMath>
        <m:r>
          <m:t>Δ</m:t>
        </m:r>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h</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t</m:t>
        </m:r>
      </m:oMath>
      <m:oMath>
        <m:r>
          <w:rPr>
            <w:rFonts w:ascii="Times New Roman" w:cs="Times New Roman" w:eastAsia="Times New Roman" w:hAnsi="Times New Roman"/>
            <w:sz w:val="24"/>
            <w:szCs w:val="24"/>
          </w:rPr>
          <m:t xml:space="preserve"> = </m:t>
        </m:r>
      </m:oMath>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2h</m:t>
                </m:r>
              </m:num>
              <m:den>
                <m:r>
                  <w:rPr>
                    <w:rFonts w:ascii="Times New Roman" w:cs="Times New Roman" w:eastAsia="Times New Roman" w:hAnsi="Times New Roman"/>
                    <w:sz w:val="24"/>
                    <w:szCs w:val="24"/>
                  </w:rPr>
                  <m:t xml:space="preserve">g</m:t>
                </m:r>
              </m:den>
            </m:f>
          </m:e>
        </m:rad>
      </m:oMath>
      <w:r w:rsidDel="00000000" w:rsidR="00000000" w:rsidRPr="00000000">
        <w:rPr>
          <w:rFonts w:ascii="Times New Roman" w:cs="Times New Roman" w:eastAsia="Times New Roman" w:hAnsi="Times New Roman"/>
          <w:sz w:val="24"/>
          <w:szCs w:val="24"/>
          <w:rtl w:val="0"/>
        </w:rPr>
        <w:tab/>
        <w:tab/>
        <w:tab/>
        <w:tab/>
        <w:tab/>
        <w:tab/>
        <w:tab/>
        <w:t xml:space="preserve">(1)</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Implementing Converted Kinematics Equation into Velocity Equation</w:t>
      </w:r>
    </w:p>
    <w:p w:rsidR="00000000" w:rsidDel="00000000" w:rsidP="00000000" w:rsidRDefault="00000000" w:rsidRPr="00000000" w14:paraId="0000005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the formula on how long the marble would be in the air, we can then use it to formulate the equation for the required velocity. We substitute </w:t>
      </w:r>
      <m:oMath>
        <m:r>
          <m:t>Δ</m:t>
        </m:r>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in the velocity equation with the time formula (1) above. Since we will need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in the energy equation, we can simplify the formula by squaring the entire equation. By doing this we can remove the square root.</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m:t>Δ</m:t>
            </m:r>
            <m:r>
              <w:rPr>
                <w:rFonts w:ascii="Times New Roman" w:cs="Times New Roman" w:eastAsia="Times New Roman" w:hAnsi="Times New Roman"/>
                <w:sz w:val="24"/>
                <w:szCs w:val="24"/>
              </w:rPr>
              <m:t xml:space="preserve">d</m:t>
            </m:r>
          </m:num>
          <m:den>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t</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m:t>Δ</m:t>
            </m:r>
            <m:r>
              <w:rPr>
                <w:rFonts w:ascii="Times New Roman" w:cs="Times New Roman" w:eastAsia="Times New Roman" w:hAnsi="Times New Roman"/>
                <w:sz w:val="24"/>
                <w:szCs w:val="24"/>
              </w:rPr>
              <m:t xml:space="preserve">d</m:t>
            </m:r>
          </m:num>
          <m:den>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2h</m:t>
                    </m:r>
                  </m:num>
                  <m:den>
                    <m:r>
                      <w:rPr>
                        <w:rFonts w:ascii="Times New Roman" w:cs="Times New Roman" w:eastAsia="Times New Roman" w:hAnsi="Times New Roman"/>
                        <w:sz w:val="24"/>
                        <w:szCs w:val="24"/>
                      </w:rPr>
                      <m:t xml:space="preserve">g</m:t>
                    </m:r>
                  </m:den>
                </m:f>
              </m:e>
            </m:rad>
          </m:den>
        </m:f>
      </m:oMath>
      <w:r w:rsidDel="00000000" w:rsidR="00000000" w:rsidRPr="00000000">
        <w:rPr>
          <w:rtl w:val="0"/>
        </w:rPr>
      </w:r>
    </w:p>
    <w:p w:rsidR="00000000" w:rsidDel="00000000" w:rsidP="00000000" w:rsidRDefault="00000000" w:rsidRPr="00000000" w14:paraId="0000005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sz w:val="40"/>
          <w:szCs w:val="40"/>
          <w:rtl w:val="0"/>
        </w:rPr>
        <w:t xml:space="preserve">(</w:t>
      </w:r>
      <m:oMath>
        <m:f>
          <m:fPr>
            <m:ctrlPr>
              <w:rPr>
                <w:rFonts w:ascii="Times New Roman" w:cs="Times New Roman" w:eastAsia="Times New Roman" w:hAnsi="Times New Roman"/>
                <w:sz w:val="24"/>
                <w:szCs w:val="24"/>
              </w:rPr>
            </m:ctrlPr>
          </m:fPr>
          <m:num>
            <m:r>
              <m:t>Δ</m:t>
            </m:r>
            <m:r>
              <w:rPr>
                <w:rFonts w:ascii="Times New Roman" w:cs="Times New Roman" w:eastAsia="Times New Roman" w:hAnsi="Times New Roman"/>
                <w:sz w:val="24"/>
                <w:szCs w:val="24"/>
              </w:rPr>
              <m:t xml:space="preserve">d</m:t>
            </m:r>
          </m:num>
          <m:den>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2h</m:t>
                    </m:r>
                  </m:num>
                  <m:den>
                    <m:r>
                      <w:rPr>
                        <w:rFonts w:ascii="Times New Roman" w:cs="Times New Roman" w:eastAsia="Times New Roman" w:hAnsi="Times New Roman"/>
                        <w:sz w:val="24"/>
                        <w:szCs w:val="24"/>
                      </w:rPr>
                      <m:t xml:space="preserve">g</m:t>
                    </m:r>
                  </m:den>
                </m:f>
              </m:e>
            </m:rad>
          </m:den>
        </m:f>
      </m:oMath>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sz w:val="40"/>
          <w:szCs w:val="40"/>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m:t>Δ</m:t>
            </m:r>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2h</m:t>
                </m:r>
              </m:num>
              <m:den>
                <m:r>
                  <w:rPr>
                    <w:rFonts w:ascii="Times New Roman" w:cs="Times New Roman" w:eastAsia="Times New Roman" w:hAnsi="Times New Roman"/>
                    <w:sz w:val="24"/>
                    <w:szCs w:val="24"/>
                  </w:rPr>
                  <m:t xml:space="preserve">g</m:t>
                </m:r>
              </m:den>
            </m:f>
            <m:r>
              <w:rPr>
                <w:rFonts w:ascii="Times New Roman" w:cs="Times New Roman" w:eastAsia="Times New Roman" w:hAnsi="Times New Roman"/>
                <w:sz w:val="24"/>
                <w:szCs w:val="24"/>
              </w:rPr>
              <m:t xml:space="preserve">)</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2h</m:t>
            </m:r>
          </m:den>
        </m:f>
      </m:oMath>
      <w:r w:rsidDel="00000000" w:rsidR="00000000" w:rsidRPr="00000000">
        <w:rPr>
          <w:rFonts w:ascii="Times New Roman" w:cs="Times New Roman" w:eastAsia="Times New Roman" w:hAnsi="Times New Roman"/>
          <w:sz w:val="24"/>
          <w:szCs w:val="24"/>
          <w:rtl w:val="0"/>
        </w:rPr>
        <w:t xml:space="preserve"> </w:t>
        <w:tab/>
        <w:tab/>
        <w:tab/>
        <w:tab/>
        <w:tab/>
        <w:tab/>
        <w:t xml:space="preserve">(2) </w:t>
      </w:r>
    </w:p>
    <w:p w:rsidR="00000000" w:rsidDel="00000000" w:rsidP="00000000" w:rsidRDefault="00000000" w:rsidRPr="00000000" w14:paraId="00000062">
      <w:pPr>
        <w:rPr>
          <w:rFonts w:ascii="Times New Roman" w:cs="Times New Roman" w:eastAsia="Times New Roman" w:hAnsi="Times New Roman"/>
          <w:sz w:val="24"/>
          <w:szCs w:val="24"/>
          <w:vertAlign w:val="subscript"/>
        </w:rPr>
      </w:pPr>
      <w:r w:rsidDel="00000000" w:rsidR="00000000" w:rsidRPr="00000000">
        <w:rPr>
          <w:rtl w:val="0"/>
        </w:rPr>
      </w:r>
    </w:p>
    <w:p w:rsidR="00000000" w:rsidDel="00000000" w:rsidP="00000000" w:rsidRDefault="00000000" w:rsidRPr="00000000" w14:paraId="00000063">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Covert Kinetic Energy Equation &amp; Implement Velocity Equation</w:t>
      </w:r>
    </w:p>
    <w:p w:rsidR="00000000" w:rsidDel="00000000" w:rsidP="00000000" w:rsidRDefault="00000000" w:rsidRPr="00000000" w14:paraId="0000006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the velocity equation (2) on how fast the marble needs to fly, we can finally calculate how much the rubber band needs to extend to make the marble fly the required distance. To do this we first take the equation: E</w:t>
      </w:r>
      <w:r w:rsidDel="00000000" w:rsidR="00000000" w:rsidRPr="00000000">
        <w:rPr>
          <w:rFonts w:ascii="Times New Roman" w:cs="Times New Roman" w:eastAsia="Times New Roman" w:hAnsi="Times New Roman"/>
          <w:sz w:val="24"/>
          <w:szCs w:val="24"/>
          <w:vertAlign w:val="subscript"/>
          <w:rtl w:val="0"/>
        </w:rPr>
        <w:t xml:space="preserve">Tot A</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Tot B</w:t>
      </w:r>
      <w:r w:rsidDel="00000000" w:rsidR="00000000" w:rsidRPr="00000000">
        <w:rPr>
          <w:rFonts w:ascii="Times New Roman" w:cs="Times New Roman" w:eastAsia="Times New Roman" w:hAnsi="Times New Roman"/>
          <w:sz w:val="24"/>
          <w:szCs w:val="24"/>
          <w:rtl w:val="0"/>
        </w:rPr>
        <w:t xml:space="preserve"> and use it to calculate the energy input based on the required energy output, in an ideal situation. We then set the energy input to be the spring energy equation and the energy output to be the kinetic energy equation. We finally extract the rubber band extension (</w:t>
      </w:r>
      <m:oMath>
        <m:r>
          <m:t>Δ</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from the equation and substitute the velocity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with the equation derived above (2).</w:t>
      </w:r>
    </w:p>
    <w:p w:rsidR="00000000" w:rsidDel="00000000" w:rsidP="00000000" w:rsidRDefault="00000000" w:rsidRPr="00000000" w14:paraId="0000006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Tot A</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bscript"/>
          <w:rtl w:val="0"/>
        </w:rPr>
        <w:t xml:space="preserve">Tot 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k</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vertAlign w:val="superscript"/>
          <w:rtl w:val="0"/>
        </w:rPr>
        <w:t xml:space="preserve">2</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mv</m:t>
        </m:r>
      </m:oMath>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 </m:t>
        </m:r>
      </m:oMath>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     </m:t>
                </m:r>
              </m:num>
              <m:den>
                <m:r>
                  <w:rPr>
                    <w:rFonts w:ascii="Times New Roman" w:cs="Times New Roman" w:eastAsia="Times New Roman" w:hAnsi="Times New Roman"/>
                    <w:sz w:val="24"/>
                    <w:szCs w:val="24"/>
                  </w:rPr>
                  <m:t xml:space="preserve">k</m:t>
                </m:r>
              </m:den>
            </m:f>
          </m:e>
        </m:rad>
      </m:oMath>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2757488</wp:posOffset>
            </wp:positionH>
            <wp:positionV relativeFrom="paragraph">
              <wp:posOffset>171329</wp:posOffset>
            </wp:positionV>
            <wp:extent cx="127000" cy="134056"/>
            <wp:effectExtent b="0" l="0" r="0" t="0"/>
            <wp:wrapNone/>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7000" cy="134056"/>
                    </a:xfrm>
                    <a:prstGeom prst="rect"/>
                    <a:ln/>
                  </pic:spPr>
                </pic:pic>
              </a:graphicData>
            </a:graphic>
          </wp:anchor>
        </w:drawing>
      </w:r>
    </w:p>
    <w:p w:rsidR="00000000" w:rsidDel="00000000" w:rsidP="00000000" w:rsidRDefault="00000000" w:rsidRPr="00000000" w14:paraId="0000006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 </m:t>
        </m:r>
      </m:oMath>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2h</m:t>
                    </m:r>
                  </m:den>
                </m:f>
                <m:r>
                  <w:rPr>
                    <w:rFonts w:ascii="Times New Roman" w:cs="Times New Roman" w:eastAsia="Times New Roman" w:hAnsi="Times New Roman"/>
                    <w:sz w:val="24"/>
                    <w:szCs w:val="24"/>
                  </w:rPr>
                  <m:t xml:space="preserve">)</m:t>
                </m:r>
              </m:num>
              <m:den>
                <m:r>
                  <w:rPr>
                    <w:rFonts w:ascii="Times New Roman" w:cs="Times New Roman" w:eastAsia="Times New Roman" w:hAnsi="Times New Roman"/>
                    <w:sz w:val="24"/>
                    <w:szCs w:val="24"/>
                  </w:rPr>
                  <m:t xml:space="preserve">k</m:t>
                </m:r>
              </m:den>
            </m:f>
          </m:e>
        </m:ra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 </m:t>
        </m:r>
      </m:oMath>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mg</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2hk</m:t>
                </m:r>
              </m:den>
            </m:f>
          </m:e>
        </m:rad>
      </m:oMath>
      <w:r w:rsidDel="00000000" w:rsidR="00000000" w:rsidRPr="00000000">
        <w:rPr>
          <w:rFonts w:ascii="Times New Roman" w:cs="Times New Roman" w:eastAsia="Times New Roman" w:hAnsi="Times New Roman"/>
          <w:sz w:val="24"/>
          <w:szCs w:val="24"/>
          <w:rtl w:val="0"/>
        </w:rPr>
        <w:t xml:space="preserve"> </w:t>
        <w:tab/>
        <w:tab/>
        <w:tab/>
        <w:tab/>
        <w:tab/>
        <w:t xml:space="preserve">(3)</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Calculating Spring Extension 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m:oMath>
        <m:r>
          <m:t>Δ</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one final equation (3), we can finally find the required rubber band extension required using the variables listed below:</w:t>
      </w:r>
    </w:p>
    <w:p w:rsidR="00000000" w:rsidDel="00000000" w:rsidP="00000000" w:rsidRDefault="00000000" w:rsidRPr="00000000" w14:paraId="0000006D">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of marble: m = 0.003 kg</w:t>
      </w:r>
    </w:p>
    <w:p w:rsidR="00000000" w:rsidDel="00000000" w:rsidP="00000000" w:rsidRDefault="00000000" w:rsidRPr="00000000" w14:paraId="0000006E">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k-value: k = 21.59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m</m:t>
            </m:r>
          </m:den>
        </m:f>
      </m:oMath>
      <w:r w:rsidDel="00000000" w:rsidR="00000000" w:rsidRPr="00000000">
        <w:rPr>
          <w:rtl w:val="0"/>
        </w:rPr>
      </w:r>
    </w:p>
    <w:p w:rsidR="00000000" w:rsidDel="00000000" w:rsidP="00000000" w:rsidRDefault="00000000" w:rsidRPr="00000000" w14:paraId="0000006F">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starting height is: h = 0.12 m</w:t>
      </w:r>
    </w:p>
    <w:p w:rsidR="00000000" w:rsidDel="00000000" w:rsidP="00000000" w:rsidRDefault="00000000" w:rsidRPr="00000000" w14:paraId="00000070">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Acceleration due to gravity: g = 9.81 m/s</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071">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to the target: </w:t>
      </w:r>
      <m:oMath>
        <m:r>
          <m:t>Δ</m:t>
        </m:r>
        <m:r>
          <w:rPr>
            <w:rFonts w:ascii="Times New Roman" w:cs="Times New Roman" w:eastAsia="Times New Roman" w:hAnsi="Times New Roman"/>
          </w:rPr>
          <m:t xml:space="preserve">d</m:t>
        </m:r>
      </m:oMath>
      <w:r w:rsidDel="00000000" w:rsidR="00000000" w:rsidRPr="00000000">
        <w:rPr>
          <w:rFonts w:ascii="Times New Roman" w:cs="Times New Roman" w:eastAsia="Times New Roman" w:hAnsi="Times New Roman"/>
          <w:rtl w:val="0"/>
        </w:rPr>
        <w:t xml:space="preserve"> = 3.5 m</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(3):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 </m:t>
        </m:r>
      </m:oMath>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mg</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2hk</m:t>
                </m:r>
              </m:den>
            </m:f>
          </m:e>
        </m:ra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variables with above values: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 </m:t>
        </m:r>
      </m:oMath>
      <m:oMath>
        <m:rad>
          <m:radPr>
            <m:degHide m:val="1"/>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(0.003)(9.81)(3.5)</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2(0.12)(21.59)</m:t>
                </m:r>
              </m:den>
            </m:f>
          </m:e>
        </m:rad>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 </m:t>
        </m:r>
      </m:oMath>
      <m:oMath>
        <m:r>
          <w:rPr>
            <w:rFonts w:ascii="Times New Roman" w:cs="Times New Roman" w:eastAsia="Times New Roman" w:hAnsi="Times New Roman"/>
            <w:sz w:val="24"/>
            <w:szCs w:val="24"/>
          </w:rPr>
          <m:t xml:space="preserve">0.2638</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Δ</m:t>
        </m:r>
        <m:r>
          <w:rPr>
            <w:rFonts w:ascii="Times New Roman" w:cs="Times New Roman" w:eastAsia="Times New Roman" w:hAnsi="Times New Roman"/>
            <w:sz w:val="24"/>
            <w:szCs w:val="24"/>
          </w:rPr>
          <m:t xml:space="preserve">x</m:t>
        </m:r>
      </m:oMath>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oMath>
      <m:oMath>
        <m:r>
          <w:rPr>
            <w:rFonts w:ascii="Times New Roman" w:cs="Times New Roman" w:eastAsia="Times New Roman" w:hAnsi="Times New Roman"/>
            <w:sz w:val="24"/>
            <w:szCs w:val="24"/>
          </w:rPr>
          <m:t xml:space="preserve">0.264</m:t>
        </m:r>
      </m:oMath>
      <w:r w:rsidDel="00000000" w:rsidR="00000000" w:rsidRPr="00000000">
        <w:rPr>
          <w:rFonts w:ascii="Times New Roman" w:cs="Times New Roman" w:eastAsia="Times New Roman" w:hAnsi="Times New Roman"/>
          <w:sz w:val="24"/>
          <w:szCs w:val="24"/>
          <w:rtl w:val="0"/>
        </w:rPr>
        <w:t xml:space="preserve"> m</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26.4</m:t>
        </m:r>
      </m:oMath>
      <w:r w:rsidDel="00000000" w:rsidR="00000000" w:rsidRPr="00000000">
        <w:rPr>
          <w:rFonts w:ascii="Times New Roman" w:cs="Times New Roman" w:eastAsia="Times New Roman" w:hAnsi="Times New Roman"/>
          <w:sz w:val="24"/>
          <w:szCs w:val="24"/>
          <w:rtl w:val="0"/>
        </w:rPr>
        <w:t xml:space="preserve"> cm</w:t>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cover 3.5 meters of distance from a height of 12 cm, the extension of the rubber should be at least 26.4 cm.</w:t>
      </w:r>
      <w:r w:rsidDel="00000000" w:rsidR="00000000" w:rsidRPr="00000000">
        <w:rPr>
          <w:rtl w:val="0"/>
        </w:rPr>
      </w:r>
    </w:p>
    <w:p w:rsidR="00000000" w:rsidDel="00000000" w:rsidP="00000000" w:rsidRDefault="00000000" w:rsidRPr="00000000" w14:paraId="00000078">
      <w:pPr>
        <w:pStyle w:val="Heading2"/>
        <w:rPr/>
      </w:pPr>
      <w:bookmarkStart w:colFirst="0" w:colLast="0" w:name="_jt25ypya3ern" w:id="14"/>
      <w:bookmarkEnd w:id="14"/>
      <w:r w:rsidDel="00000000" w:rsidR="00000000" w:rsidRPr="00000000">
        <w:rPr>
          <w:rtl w:val="0"/>
        </w:rPr>
        <w:t xml:space="preserve">Momentum &amp; Collisions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2734" cy="2859663"/>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82734" cy="285966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calculating the speed of object A and object B after an elastic collision, we use the momentum and kinetic energy formula to achieve this due to the presence of two missing variables. The other variables that are known to us are as listed below:</w:t>
      </w:r>
      <w:r w:rsidDel="00000000" w:rsidR="00000000" w:rsidRPr="00000000">
        <w:rPr>
          <w:rtl w:val="0"/>
        </w:rPr>
      </w:r>
    </w:p>
    <w:p w:rsidR="00000000" w:rsidDel="00000000" w:rsidP="00000000" w:rsidRDefault="00000000" w:rsidRPr="00000000" w14:paraId="0000007B">
      <w:pPr>
        <w:numPr>
          <w:ilvl w:val="0"/>
          <w:numId w:val="4"/>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rtl w:val="0"/>
        </w:rPr>
        <w:t xml:space="preserve"> =  0.003 kg</w:t>
      </w:r>
    </w:p>
    <w:p w:rsidR="00000000" w:rsidDel="00000000" w:rsidP="00000000" w:rsidRDefault="00000000" w:rsidRPr="00000000" w14:paraId="0000007C">
      <w:pPr>
        <w:numPr>
          <w:ilvl w:val="0"/>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rtl w:val="0"/>
        </w:rPr>
        <w:t xml:space="preserve"> =  0.06 kg</w:t>
      </w:r>
    </w:p>
    <w:p w:rsidR="00000000" w:rsidDel="00000000" w:rsidP="00000000" w:rsidRDefault="00000000" w:rsidRPr="00000000" w14:paraId="0000007D">
      <w:pPr>
        <w:numPr>
          <w:ilvl w:val="0"/>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rtl w:val="0"/>
        </w:rPr>
        <w:t xml:space="preserve">  =   31.39 m/s [forward]</w:t>
      </w:r>
    </w:p>
    <w:p w:rsidR="00000000" w:rsidDel="00000000" w:rsidP="00000000" w:rsidRDefault="00000000" w:rsidRPr="00000000" w14:paraId="0000007E">
      <w:pPr>
        <w:numPr>
          <w:ilvl w:val="0"/>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rtl w:val="0"/>
        </w:rPr>
        <w:t xml:space="preserve">  =   0 m/s</w:t>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Elastic Collision: Conservation of Momentum Formula</w:t>
      </w:r>
    </w:p>
    <w:p w:rsidR="00000000" w:rsidDel="00000000" w:rsidP="00000000" w:rsidRDefault="00000000" w:rsidRPr="00000000" w14:paraId="0000008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ideal elastic collision, the momentum before the collision is equal to the momentum after the collision. This leads us to an equation: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 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 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has</w:t>
      </w:r>
      <w:r w:rsidDel="00000000" w:rsidR="00000000" w:rsidRPr="00000000">
        <w:rPr>
          <w:rFonts w:ascii="Times New Roman" w:cs="Times New Roman" w:eastAsia="Times New Roman" w:hAnsi="Times New Roman"/>
          <w:sz w:val="24"/>
          <w:szCs w:val="24"/>
          <w:rtl w:val="0"/>
        </w:rPr>
        <w:t xml:space="preserve"> two unknown variables. The best action is to rearrange the equation such that it is equal to one of the unknown variables and then substitute variables with numbers of those we know. This leaves us with a linear equation that will be useful to us later.</w:t>
      </w:r>
    </w:p>
    <w:p w:rsidR="00000000" w:rsidDel="00000000" w:rsidP="00000000" w:rsidRDefault="00000000" w:rsidRPr="00000000" w14:paraId="0000008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Tot</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Tot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4">
      <w:pPr>
        <w:ind w:left="288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 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 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85">
      <w:pPr>
        <w:ind w:left="288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 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Cardo" w:cs="Cardo" w:eastAsia="Cardo" w:hAnsi="Cardo"/>
          <w:b w:val="1"/>
          <w:b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86">
      <w:pPr>
        <w:ind w:left="288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7">
      <w:pPr>
        <w:ind w:left="288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Elastic Collision: Conservation of Kinetic Energy Formula</w:t>
      </w:r>
    </w:p>
    <w:p w:rsidR="00000000" w:rsidDel="00000000" w:rsidP="00000000" w:rsidRDefault="00000000" w:rsidRPr="00000000" w14:paraId="0000008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ideal elastic collision, no energy is lost or transformed into other forms of energy such that the total kinetic energy input is equal to the total kinetic energy output. This leads to the equation: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vertAlign w:val="superscript"/>
          <w:rtl w:val="0"/>
        </w:rPr>
        <w:t xml:space="preserve">2</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 2</w:t>
      </w:r>
      <w:r w:rsidDel="00000000" w:rsidR="00000000" w:rsidRPr="00000000">
        <w:rPr>
          <w:rFonts w:ascii="Times New Roman" w:cs="Times New Roman" w:eastAsia="Times New Roman" w:hAnsi="Times New Roman"/>
          <w:sz w:val="24"/>
          <w:szCs w:val="24"/>
          <w:rtl w:val="0"/>
        </w:rPr>
        <w:t xml:space="preserve"> that also has two unknowns as the one above. This leads us to simplify the equation by substituting the variables with values, to later allow us to implement the equation above into the equation below.</w:t>
      </w:r>
      <w:r w:rsidDel="00000000" w:rsidR="00000000" w:rsidRPr="00000000">
        <w:rPr>
          <w:rtl w:val="0"/>
        </w:rPr>
      </w:r>
    </w:p>
    <w:p w:rsidR="00000000" w:rsidDel="00000000" w:rsidP="00000000" w:rsidRDefault="00000000" w:rsidRPr="00000000" w14:paraId="0000008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w:t>
      </w:r>
      <w:r w:rsidDel="00000000" w:rsidR="00000000" w:rsidRPr="00000000">
        <w:rPr>
          <w:rFonts w:ascii="Times New Roman" w:cs="Times New Roman" w:eastAsia="Times New Roman" w:hAnsi="Times New Roman"/>
          <w:sz w:val="24"/>
          <w:szCs w:val="24"/>
          <w:vertAlign w:val="subscript"/>
          <w:rtl w:val="0"/>
        </w:rPr>
        <w:t xml:space="preserve">Tot</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sz w:val="24"/>
          <w:szCs w:val="24"/>
          <w:rtl w:val="0"/>
        </w:rPr>
        <w:t xml:space="preserve">KE</w:t>
      </w:r>
      <w:r w:rsidDel="00000000" w:rsidR="00000000" w:rsidRPr="00000000">
        <w:rPr>
          <w:rFonts w:ascii="Times New Roman" w:cs="Times New Roman" w:eastAsia="Times New Roman" w:hAnsi="Times New Roman"/>
          <w:sz w:val="24"/>
          <w:szCs w:val="24"/>
          <w:vertAlign w:val="subscript"/>
          <w:rtl w:val="0"/>
        </w:rPr>
        <w:t xml:space="preserve">Tot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ind w:left="2880" w:firstLine="0"/>
        <w:rPr>
          <w:rFonts w:ascii="Times New Roman" w:cs="Times New Roman" w:eastAsia="Times New Roman" w:hAnsi="Times New Roman"/>
          <w:i w:val="1"/>
          <w:iCs w:val="1"/>
          <w:sz w:val="24"/>
          <w:szCs w:val="24"/>
          <w:vertAlign w:val="superscript"/>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vertAlign w:val="superscript"/>
          <w:rtl w:val="0"/>
        </w:rPr>
        <w:t xml:space="preserve">2</w:t>
      </w:r>
      <m:oMath>
        <m:r>
          <w:rPr>
            <w:rFonts w:ascii="Times New Roman" w:cs="Times New Roman" w:eastAsia="Times New Roman" w:hAnsi="Times New Roman"/>
            <w:sz w:val="24"/>
            <w:szCs w:val="24"/>
          </w:rPr>
          <m:t xml:space="preserve"> = </m:t>
        </m:r>
      </m:oMath>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 2</w:t>
      </w:r>
    </w:p>
    <w:p w:rsidR="00000000" w:rsidDel="00000000" w:rsidP="00000000" w:rsidRDefault="00000000" w:rsidRPr="00000000" w14:paraId="0000008C">
      <w:pPr>
        <w:ind w:left="2880" w:firstLine="0"/>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m</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p>
    <w:p w:rsidR="00000000" w:rsidDel="00000000" w:rsidP="00000000" w:rsidRDefault="00000000" w:rsidRPr="00000000" w14:paraId="0000008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Implementing Momentum Formula into Kinetic Energy Formula to Calculate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&amp;</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9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use both the momentum and kinetic energy formulas to calculate both unknown variables by substituting the momentum formula into the kinetic energy formula. By doing so we are left with a quadratic equation where we can use the quadratic formula to solve for one of the variables. After calculating the first unknown variable we can then use it to calculate the second variable using the momentum formula allowing us to find out at what speed the two objects move at after the ideal elastic collision.</w:t>
      </w:r>
    </w:p>
    <w:p w:rsidR="00000000" w:rsidDel="00000000" w:rsidP="00000000" w:rsidRDefault="00000000" w:rsidRPr="00000000" w14:paraId="00000091">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92">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93">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0</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B</m:t>
                </m:r>
              </m:sub>
              <m:sup/>
            </m:sSubSup>
          </m:num>
          <m:den>
            <m:r>
              <w:rPr>
                <w:rFonts w:ascii="Times New Roman" w:cs="Times New Roman" w:eastAsia="Times New Roman" w:hAnsi="Times New Roman"/>
                <w:sz w:val="24"/>
                <w:szCs w:val="24"/>
              </w:rPr>
              <m:t xml:space="preserve">m</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A</m:t>
                </m:r>
              </m:sub>
              <m:sup/>
            </m:sSubSup>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9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quadratic equation has only one unknown variable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we can calculate it by using the quadratic formula.</w:t>
      </w:r>
    </w:p>
    <w:p w:rsidR="00000000" w:rsidDel="00000000" w:rsidP="00000000" w:rsidRDefault="00000000" w:rsidRPr="00000000" w14:paraId="00000095">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0</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[(31.39)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(0.06)</m:t>
            </m:r>
          </m:num>
          <m:den>
            <m:r>
              <w:rPr>
                <w:rFonts w:ascii="Times New Roman" w:cs="Times New Roman" w:eastAsia="Times New Roman" w:hAnsi="Times New Roman"/>
                <w:sz w:val="24"/>
                <w:szCs w:val="24"/>
              </w:rPr>
              <m:t xml:space="preserve">(0.003)</m:t>
            </m:r>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(0.06)</m:t>
            </m:r>
          </m:num>
          <m:den>
            <m:r>
              <w:rPr>
                <w:rFonts w:ascii="Times New Roman" w:cs="Times New Roman" w:eastAsia="Times New Roman" w:hAnsi="Times New Roman"/>
                <w:sz w:val="24"/>
                <w:szCs w:val="24"/>
              </w:rPr>
              <m:t xml:space="preserve">(0.003)</m:t>
            </m:r>
          </m:den>
        </m:f>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(31.39)</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96">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0</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[(31.39)  –  </w:t>
      </w:r>
      <m:oMath>
        <m:r>
          <w:rPr>
            <w:rFonts w:ascii="Times New Roman" w:cs="Times New Roman" w:eastAsia="Times New Roman" w:hAnsi="Times New Roman"/>
            <w:sz w:val="24"/>
            <w:szCs w:val="24"/>
          </w:rPr>
          <m:t xml:space="preserve">20v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w:t>
      </w:r>
      <m:oMath>
        <m:r>
          <w:rPr>
            <w:rFonts w:ascii="Times New Roman" w:cs="Times New Roman" w:eastAsia="Times New Roman" w:hAnsi="Times New Roman"/>
            <w:sz w:val="24"/>
            <w:szCs w:val="24"/>
          </w:rPr>
          <m:t xml:space="preserve">20v</m:t>
        </m:r>
      </m:oMath>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985.3321</w:t>
      </w:r>
      <w:r w:rsidDel="00000000" w:rsidR="00000000" w:rsidRPr="00000000">
        <w:rPr>
          <w:rtl w:val="0"/>
        </w:rPr>
      </w:r>
    </w:p>
    <w:p w:rsidR="00000000" w:rsidDel="00000000" w:rsidP="00000000" w:rsidRDefault="00000000" w:rsidRPr="00000000" w14:paraId="00000097">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w:t>
      </w:r>
      <m:oMath>
        <m:r>
          <w:rPr>
            <w:rFonts w:ascii="Times New Roman" w:cs="Times New Roman" w:eastAsia="Times New Roman" w:hAnsi="Times New Roman"/>
            <w:i w:val="1"/>
            <w:iCs w:val="1"/>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[985.3321 – 1255.6v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400v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+ 20v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985.3321</w:t>
      </w:r>
    </w:p>
    <w:p w:rsidR="00000000" w:rsidDel="00000000" w:rsidP="00000000" w:rsidRDefault="00000000" w:rsidRPr="00000000" w14:paraId="00000098">
      <w:pPr>
        <w:ind w:left="288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w:t>
      </w:r>
      <m:oMath>
        <m:r>
          <w:rPr>
            <w:rFonts w:ascii="Times New Roman" w:cs="Times New Roman" w:eastAsia="Times New Roman" w:hAnsi="Times New Roman"/>
            <w:i w:val="1"/>
            <w:iCs w:val="1"/>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420v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 1255.6v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99">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C">
      <w:pPr>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Quadratic Formula:</w:t>
      </w:r>
    </w:p>
    <w:p w:rsidR="00000000" w:rsidDel="00000000" w:rsidP="00000000" w:rsidRDefault="00000000" w:rsidRPr="00000000" w14:paraId="0000009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-(-1255.6)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(-1255.6)</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- 4(420)(0)</m:t>
                </m:r>
              </m:e>
            </m:rad>
          </m:num>
          <m:den>
            <m:r>
              <w:rPr>
                <w:rFonts w:ascii="Times New Roman" w:cs="Times New Roman" w:eastAsia="Times New Roman" w:hAnsi="Times New Roman"/>
                <w:sz w:val="24"/>
                <w:szCs w:val="24"/>
              </w:rPr>
              <m:t xml:space="preserve">2(420)</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1255.6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1255.6</m:t>
            </m:r>
          </m:num>
          <m:den>
            <m:r>
              <w:rPr>
                <w:rFonts w:ascii="Times New Roman" w:cs="Times New Roman" w:eastAsia="Times New Roman" w:hAnsi="Times New Roman"/>
                <w:sz w:val="24"/>
                <w:szCs w:val="24"/>
              </w:rPr>
              <m:t xml:space="preserve">840</m:t>
            </m:r>
          </m:den>
        </m:f>
      </m:oMath>
      <w:r w:rsidDel="00000000" w:rsidR="00000000" w:rsidRPr="00000000">
        <w:rPr>
          <w:rtl w:val="0"/>
        </w:rPr>
      </w:r>
    </w:p>
    <w:p w:rsidR="00000000" w:rsidDel="00000000" w:rsidP="00000000" w:rsidRDefault="00000000" w:rsidRPr="00000000" w14:paraId="0000009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1</w:t>
      </w:r>
      <m:oMath>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1255.6 + 1255.6</m:t>
            </m:r>
          </m:num>
          <m:den>
            <m:r>
              <w:rPr>
                <w:rFonts w:ascii="Times New Roman" w:cs="Times New Roman" w:eastAsia="Times New Roman" w:hAnsi="Times New Roman"/>
                <w:sz w:val="24"/>
                <w:szCs w:val="24"/>
              </w:rPr>
              <m:t xml:space="preserve">840</m:t>
            </m:r>
          </m:den>
        </m:f>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2.9895</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m/s</w:t>
      </w:r>
    </w:p>
    <w:p w:rsidR="00000000" w:rsidDel="00000000" w:rsidP="00000000" w:rsidRDefault="00000000" w:rsidRPr="00000000" w14:paraId="0000009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2</w:t>
      </w:r>
      <m:oMath>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1255.6 - 1255.6</m:t>
            </m:r>
          </m:num>
          <m:den>
            <m:r>
              <w:rPr>
                <w:rFonts w:ascii="Times New Roman" w:cs="Times New Roman" w:eastAsia="Times New Roman" w:hAnsi="Times New Roman"/>
                <w:sz w:val="24"/>
                <w:szCs w:val="24"/>
              </w:rPr>
              <m:t xml:space="preserve">840</m:t>
            </m:r>
          </m:den>
        </m:f>
        <m:r>
          <w:rPr>
            <w:rFonts w:ascii="Times New Roman" w:cs="Times New Roman" w:eastAsia="Times New Roman" w:hAnsi="Times New Roman"/>
            <w:sz w:val="24"/>
            <w:szCs w:val="24"/>
          </w:rPr>
          <m:t xml:space="preserve"> = 0</m:t>
        </m:r>
      </m:oMath>
      <w:r w:rsidDel="00000000" w:rsidR="00000000" w:rsidRPr="00000000">
        <w:rPr>
          <w:rtl w:val="0"/>
        </w:rPr>
      </w:r>
    </w:p>
    <w:p w:rsidR="00000000" w:rsidDel="00000000" w:rsidP="00000000" w:rsidRDefault="00000000" w:rsidRPr="00000000" w14:paraId="000000A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m/s [forward]</w:t>
      </w:r>
    </w:p>
    <w:p w:rsidR="00000000" w:rsidDel="00000000" w:rsidP="00000000" w:rsidRDefault="00000000" w:rsidRPr="00000000" w14:paraId="000000A1">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288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31.39 – 20v</w:t>
      </w:r>
      <w:r w:rsidDel="00000000" w:rsidR="00000000" w:rsidRPr="00000000">
        <w:rPr>
          <w:rFonts w:ascii="Times New Roman" w:cs="Times New Roman" w:eastAsia="Times New Roman" w:hAnsi="Times New Roman"/>
          <w:i w:val="1"/>
          <w:iCs w:val="1"/>
          <w:sz w:val="24"/>
          <w:szCs w:val="24"/>
          <w:vertAlign w:val="subscript"/>
          <w:rtl w:val="0"/>
        </w:rPr>
        <w:t xml:space="preserve">B</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A3">
      <w:pPr>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31.39 – 20(3)</w:t>
      </w:r>
    </w:p>
    <w:p w:rsidR="00000000" w:rsidDel="00000000" w:rsidP="00000000" w:rsidRDefault="00000000" w:rsidRPr="00000000" w14:paraId="000000A4">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b w:val="1"/>
          <w:bCs w:val="1"/>
          <w:i w:val="1"/>
          <w:iCs w:val="1"/>
          <w:sz w:val="24"/>
          <w:szCs w:val="24"/>
          <w:rtl w:val="0"/>
        </w:rPr>
        <w:t xml:space="preserve">’</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 28.61</w:t>
      </w:r>
      <w:r w:rsidDel="00000000" w:rsidR="00000000" w:rsidRPr="00000000">
        <w:rPr>
          <w:rFonts w:ascii="Times New Roman" w:cs="Times New Roman" w:eastAsia="Times New Roman" w:hAnsi="Times New Roman"/>
          <w:sz w:val="24"/>
          <w:szCs w:val="24"/>
          <w:rtl w:val="0"/>
        </w:rPr>
        <w:t xml:space="preserve"> m/s [forward] </w:t>
      </w:r>
      <m:oMath>
        <m:r>
          <w:rPr>
            <w:rFonts w:ascii="Times New Roman" w:cs="Times New Roman" w:eastAsia="Times New Roman" w:hAnsi="Times New Roman"/>
            <w:sz w:val="24"/>
            <w:szCs w:val="24"/>
          </w:rPr>
          <m:t xml:space="preserve"> = </m:t>
        </m:r>
      </m:oMath>
      <w:r w:rsidDel="00000000" w:rsidR="00000000" w:rsidRPr="00000000">
        <w:rPr>
          <w:rFonts w:ascii="Times New Roman" w:cs="Times New Roman" w:eastAsia="Times New Roman" w:hAnsi="Times New Roman"/>
          <w:i w:val="1"/>
          <w:iCs w:val="1"/>
          <w:sz w:val="24"/>
          <w:szCs w:val="24"/>
          <w:rtl w:val="0"/>
        </w:rPr>
        <w:t xml:space="preserve">28.61</w:t>
      </w:r>
      <w:r w:rsidDel="00000000" w:rsidR="00000000" w:rsidRPr="00000000">
        <w:rPr>
          <w:rFonts w:ascii="Times New Roman" w:cs="Times New Roman" w:eastAsia="Times New Roman" w:hAnsi="Times New Roman"/>
          <w:sz w:val="24"/>
          <w:szCs w:val="24"/>
          <w:rtl w:val="0"/>
        </w:rPr>
        <w:t xml:space="preserve"> m/s [backward]</w:t>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ideal elastic collision, object B starts moving forward at a speed of 3 m/s while object A </w:t>
      </w:r>
      <w:r w:rsidDel="00000000" w:rsidR="00000000" w:rsidRPr="00000000">
        <w:rPr>
          <w:rFonts w:ascii="Times New Roman" w:cs="Times New Roman" w:eastAsia="Times New Roman" w:hAnsi="Times New Roman"/>
          <w:sz w:val="24"/>
          <w:szCs w:val="24"/>
          <w:rtl w:val="0"/>
        </w:rPr>
        <w:t xml:space="preserve">recoil</w:t>
      </w:r>
      <w:r w:rsidDel="00000000" w:rsidR="00000000" w:rsidRPr="00000000">
        <w:rPr>
          <w:rFonts w:ascii="Times New Roman" w:cs="Times New Roman" w:eastAsia="Times New Roman" w:hAnsi="Times New Roman"/>
          <w:sz w:val="24"/>
          <w:szCs w:val="24"/>
          <w:rtl w:val="0"/>
        </w:rPr>
        <w:t xml:space="preserve">s from the collision and starts moving backwards 28.61 m/s.</w:t>
      </w: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i w:val="1"/>
      <w:i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jp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