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rriweather" w:cs="Merriweather" w:eastAsia="Merriweather" w:hAnsi="Merriweather"/>
          <w:color w:val="000000"/>
          <w:sz w:val="60"/>
          <w:szCs w:val="60"/>
        </w:rPr>
      </w:pPr>
      <w:bookmarkStart w:colFirst="0" w:colLast="0" w:name="_dgw388893y39" w:id="0"/>
      <w:bookmarkEnd w:id="0"/>
      <w:r w:rsidDel="00000000" w:rsidR="00000000" w:rsidRPr="00000000">
        <w:rPr>
          <w:rFonts w:ascii="Merriweather" w:cs="Merriweather" w:eastAsia="Merriweather" w:hAnsi="Merriweather"/>
          <w:color w:val="000000"/>
          <w:sz w:val="60"/>
          <w:szCs w:val="60"/>
          <w:rtl w:val="0"/>
        </w:rPr>
        <w:t xml:space="preserve">Mark Stratan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————————————————————————————————————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410</w:t>
      </w: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Bristol Road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Mississauga, ON, L3X6Y9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(476) 920-0993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MarkS@gmail.com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35.99999999999994" w:lineRule="auto"/>
        <w:rPr>
          <w:rFonts w:ascii="Open Sans" w:cs="Open Sans" w:eastAsia="Open Sans" w:hAnsi="Open Sans"/>
          <w:b w:val="1"/>
          <w:bCs w:val="1"/>
          <w:color w:val="2278c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278c3"/>
          <w:sz w:val="24"/>
          <w:szCs w:val="24"/>
          <w:rtl w:val="0"/>
        </w:rPr>
        <w:t xml:space="preserve">JUNE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278c3"/>
          <w:sz w:val="24"/>
          <w:szCs w:val="24"/>
          <w:rtl w:val="0"/>
        </w:rPr>
        <w:t xml:space="preserve"> 14, 20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278c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Ms. Sjoberg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XXX Address St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Anytown, ST XXXXXX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Dear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Administration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 am writing to express a strong interest in the position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Junior Instructor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Pedalheads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 As a high school student who has done volunteering at a ski snow school, I have two winter seasons of experience on how to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support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and help kids learn, all while having fun in an inclusive work environment.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As shown on the attached resume, I bring skills such as multitasking and problem-solving which are valuable when teaching and taking care of multiple kids. Also, during my time at the ski school, I have learned and improved my performance on understanding safety protocols that affect the teachers and kids alike. I have also learned when and how to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take care of kids and help them when they are stuck, which makes me the ideal candidate for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rriweather" w:cs="Merriweather" w:eastAsia="Merriweather" w:hAnsi="Merriweather"/>
          <w:highlight w:val="yellow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Thank you for taking your time to consider my application. I am looking forward to hearing from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Best regards,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Merriweather" w:cs="Merriweather" w:eastAsia="Merriweather" w:hAnsi="Merriweather"/>
          <w:color w:val="666666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Mark Stratan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foot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171450</wp:posOffset>
          </wp:positionV>
          <wp:extent cx="7791450" cy="1063777"/>
          <wp:effectExtent b="0" l="0" r="0" t="0"/>
          <wp:wrapSquare wrapText="bothSides" distB="0" distT="0" distL="0" distR="0"/>
          <wp:docPr descr="footer graphic" id="1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377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180975</wp:posOffset>
          </wp:positionV>
          <wp:extent cx="7777163" cy="1060522"/>
          <wp:effectExtent b="0" l="0" r="0" t="0"/>
          <wp:wrapSquare wrapText="bothSides" distB="0" distT="0" distL="0" distR="0"/>
          <wp:docPr descr="footer graphic" id="4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7163" cy="106052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5715000</wp:posOffset>
          </wp:positionH>
          <wp:positionV relativeFrom="paragraph">
            <wp:posOffset>-57149</wp:posOffset>
          </wp:positionV>
          <wp:extent cx="1143000" cy="1143000"/>
          <wp:effectExtent b="0" l="0" r="0" t="0"/>
          <wp:wrapSquare wrapText="bothSides" distB="0" distT="0" distL="0" distR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Corner graphic" id="2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0" w:lineRule="auto"/>
      <w:ind w:left="0" w:firstLine="0"/>
    </w:pPr>
    <w:rPr>
      <w:b w:val="1"/>
      <w:bCs w:val="1"/>
      <w:color w:val="6d64e8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</w:pPr>
    <w:rPr>
      <w:sz w:val="42"/>
      <w:szCs w:val="4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32"/>
      <w:szCs w:val="32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eb3f79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ind w:left="0" w:firstLine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  <w:widowControl w:val="0"/>
      <w:spacing w:before="0" w:line="240" w:lineRule="auto"/>
    </w:pPr>
    <w:rPr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