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</w:t>
      </w:r>
      <w:r>
        <w:t xml:space="preserve"> </w:t>
      </w:r>
      <w:r>
        <w:t xml:space="preserve">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ev-data-scientist"/>
    <w:p>
      <w:pPr>
        <w:pStyle w:val="Heading2"/>
      </w:pPr>
      <w:r>
        <w:t xml:space="preserve">Dev &amp; Data Scientist</w:t>
      </w:r>
    </w:p>
    <w:p>
      <w:pPr>
        <w:pStyle w:val="FirstParagraph"/>
      </w:pPr>
      <w:r>
        <w:t xml:space="preserve">Experienced dev skilled in python, databases, linux, OOP, and data</w:t>
      </w:r>
      <w:r>
        <w:t xml:space="preserve"> </w:t>
      </w:r>
      <w:r>
        <w:t xml:space="preserve">science. Ability to dissect problems and prototype fullstack solutions.</w: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Stress Testing Production.</w:t>
      </w:r>
      <w:r>
        <w:t xml:space="preserve"> </w:t>
      </w:r>
      <w:r>
        <w:rPr>
          <w:iCs/>
          <w:i/>
        </w:rPr>
        <w:t xml:space="preserve">Minneapolis, MN -</w:t>
      </w:r>
      <w:r>
        <w:rPr>
          <w:iCs/>
          <w:i/>
        </w:rPr>
        <w:t xml:space="preserve"> </w:t>
      </w:r>
      <w:r>
        <w:rPr>
          <w:iCs/>
          <w:i/>
        </w:rPr>
        <w:t xml:space="preserve">06/2022 – Present</w:t>
      </w:r>
    </w:p>
    <w:p>
      <w:pPr>
        <w:numPr>
          <w:ilvl w:val="0"/>
          <w:numId w:val="1001"/>
        </w:numPr>
        <w:pStyle w:val="Compact"/>
      </w:pPr>
      <w:r>
        <w:t xml:space="preserve">Contributed to infrastructure, econometric models, and dashboards.</w:t>
      </w:r>
    </w:p>
    <w:p>
      <w:pPr>
        <w:numPr>
          <w:ilvl w:val="0"/>
          <w:numId w:val="1001"/>
        </w:numPr>
        <w:pStyle w:val="Compact"/>
      </w:pPr>
      <w:r>
        <w:t xml:space="preserve">Bridged the gap between frontend and database support team, and</w:t>
      </w:r>
      <w:r>
        <w:t xml:space="preserve"> </w:t>
      </w:r>
      <w:r>
        <w:t xml:space="preserve">Production econometric modeling team to ensure smooth integration.</w:t>
      </w:r>
      <w:r>
        <w:t xml:space="preserve"> </w:t>
      </w:r>
      <w:r>
        <w:t xml:space="preserve">Developed database version diff tool to rapidly identify and resolve</w:t>
      </w:r>
      <w:r>
        <w:t xml:space="preserve"> </w:t>
      </w:r>
      <w:r>
        <w:t xml:space="preserve">issues.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autotesting, and autodocs to</w:t>
      </w:r>
      <w:r>
        <w:t xml:space="preserve"> </w:t>
      </w:r>
      <w:r>
        <w:t xml:space="preserve">python repos. Co-championed long-term plan to streamline code</w:t>
      </w:r>
      <w:r>
        <w:t xml:space="preserve"> </w:t>
      </w:r>
      <w:r>
        <w:t xml:space="preserve">releases.</w:t>
      </w:r>
    </w:p>
    <w:p>
      <w:pPr>
        <w:numPr>
          <w:ilvl w:val="0"/>
          <w:numId w:val="1001"/>
        </w:numPr>
        <w:pStyle w:val="Compact"/>
      </w:pPr>
      <w:r>
        <w:t xml:space="preserve">Independently worked to improve model reproducibility via automation</w:t>
      </w:r>
      <w:r>
        <w:t xml:space="preserve"> </w:t>
      </w:r>
      <w:r>
        <w:t xml:space="preserve">of security, conda, ssh, git, variable OS modules. Worked on OS</w:t>
      </w:r>
      <w:r>
        <w:t xml:space="preserve"> </w:t>
      </w:r>
      <w:r>
        <w:t xml:space="preserve">migration, chmod enablement and GitLab runners.</w:t>
      </w:r>
    </w:p>
    <w:p>
      <w:pPr>
        <w:numPr>
          <w:ilvl w:val="0"/>
          <w:numId w:val="1001"/>
        </w:numPr>
        <w:pStyle w:val="Compact"/>
      </w:pPr>
      <w:r>
        <w:t xml:space="preserve">Co-prototyped a fullstack data management system using Flask and</w:t>
      </w:r>
      <w:r>
        <w:t xml:space="preserve"> </w:t>
      </w:r>
      <w:r>
        <w:t xml:space="preserve">SQLite using dynamic SQL queries, HTML forms, endpoints. Currently</w:t>
      </w:r>
      <w:r>
        <w:t xml:space="preserve"> </w:t>
      </w:r>
      <w:r>
        <w:t xml:space="preserve">productionalizing.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</w:t>
      </w:r>
      <w:r>
        <w:t xml:space="preserve"> </w:t>
      </w:r>
      <w:r>
        <w:t xml:space="preserve">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</w:t>
      </w:r>
      <w:r>
        <w:t xml:space="preserve"> </w:t>
      </w:r>
      <w:r>
        <w:t xml:space="preserve">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</w:t>
      </w:r>
      <w:r>
        <w:t xml:space="preserve"> </w:t>
      </w:r>
      <w:r>
        <w:t xml:space="preserve">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reconcile databases,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</w:t>
      </w:r>
      <w:r>
        <w:t xml:space="preserve"> </w:t>
      </w:r>
      <w:r>
        <w:t xml:space="preserve">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</w:t>
      </w:r>
      <w:r>
        <w:t xml:space="preserve"> </w:t>
      </w:r>
      <w:r>
        <w:t xml:space="preserve">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United Health Group outperformed</w:t>
      </w:r>
      <w:r>
        <w:t xml:space="preserve"> </w:t>
      </w:r>
      <w:r>
        <w:t xml:space="preserve">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</w:t>
      </w:r>
      <w:r>
        <w:t xml:space="preserve"> </w:t>
      </w:r>
      <w:r>
        <w:t xml:space="preserve">learning concepts, resulting in actionable findings presented to the</w:t>
      </w:r>
      <w:r>
        <w:t xml:space="preserve"> </w:t>
      </w:r>
      <w:r>
        <w:t xml:space="preserve">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</w:t>
      </w:r>
      <w:r>
        <w:t xml:space="preserve"> </w:t>
      </w:r>
      <w:r>
        <w:t xml:space="preserve">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</w:t>
      </w:r>
      <w:r>
        <w:t xml:space="preserve"> </w:t>
      </w:r>
      <w:r>
        <w:t xml:space="preserve">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</w:t>
      </w:r>
      <w:r>
        <w:t xml:space="preserve"> </w:t>
      </w:r>
      <w:r>
        <w:t xml:space="preserve">claims and transformed them into structured data. Designed and</w:t>
      </w:r>
      <w:r>
        <w:t xml:space="preserve"> </w:t>
      </w:r>
      <w:r>
        <w:t xml:space="preserve">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</w:t>
      </w:r>
      <w:r>
        <w:t xml:space="preserve"> </w:t>
      </w:r>
      <w:r>
        <w:t xml:space="preserve">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</w:t>
      </w:r>
      <w:r>
        <w:t xml:space="preserve"> </w:t>
      </w:r>
      <w:r>
        <w:t xml:space="preserve">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</w:t>
      </w:r>
      <w:r>
        <w:t xml:space="preserve"> </w:t>
      </w:r>
      <w:r>
        <w:t xml:space="preserve">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</w:t>
      </w:r>
      <w:r>
        <w:t xml:space="preserve"> </w:t>
      </w:r>
      <w:r>
        <w:t xml:space="preserve">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</w:t>
      </w:r>
      <w:r>
        <w:t xml:space="preserve"> </w:t>
      </w:r>
      <w:r>
        <w:t xml:space="preserve">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</w:t>
      </w:r>
      <w:r>
        <w:t xml:space="preserve"> </w:t>
      </w:r>
      <w:r>
        <w:t xml:space="preserve">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</w:t>
      </w:r>
      <w:r>
        <w:t xml:space="preserve"> </w:t>
      </w:r>
      <w:r>
        <w:t xml:space="preserve">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</w:t>
      </w:r>
      <w:r>
        <w:t xml:space="preserve"> </w:t>
      </w:r>
      <w:r>
        <w:t xml:space="preserve">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</w:t>
      </w:r>
      <w:r>
        <w:t xml:space="preserve"> </w:t>
      </w:r>
      <w:r>
        <w:t xml:space="preserve">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</w:t>
      </w:r>
      <w:r>
        <w:t xml:space="preserve"> </w:t>
      </w:r>
      <w:r>
        <w:t xml:space="preserve">show. Led by example, working 6 months straight without weekends or</w:t>
      </w:r>
      <w:r>
        <w:t xml:space="preserve"> </w:t>
      </w:r>
      <w:r>
        <w:t xml:space="preserve">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</w:t>
      </w:r>
      <w:r>
        <w:t xml:space="preserve"> </w:t>
      </w:r>
      <w:r>
        <w:t xml:space="preserve">demand divided by total. Approach was anonymously leaked to CNN</w:t>
      </w:r>
      <w:r>
        <w:t xml:space="preserve"> </w:t>
      </w:r>
      <w:r>
        <w:t xml:space="preserve">International, and appeared on their broadcast lineup for months to</w:t>
      </w:r>
      <w:r>
        <w:t xml:space="preserve"> </w:t>
      </w:r>
      <w:r>
        <w:t xml:space="preserve">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</w:t>
      </w:r>
      <w:r>
        <w:t xml:space="preserve"> </w:t>
      </w:r>
      <w:r>
        <w:t xml:space="preserve">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</w:t>
      </w:r>
      <w:r>
        <w:t xml:space="preserve"> </w:t>
      </w:r>
      <w:r>
        <w:t xml:space="preserve">video stories, user comments, and other Web 2 technologies, doubling</w:t>
      </w:r>
      <w:r>
        <w:t xml:space="preserve"> </w:t>
      </w:r>
      <w:r>
        <w:t xml:space="preserve">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</w:t>
      </w:r>
      <w:r>
        <w:t xml:space="preserve"> </w:t>
      </w:r>
      <w:r>
        <w:t xml:space="preserve">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business providing website</w:t>
      </w:r>
      <w:r>
        <w:t xml:space="preserve"> </w:t>
      </w:r>
      <w:r>
        <w:t xml:space="preserve">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</w:t>
      </w:r>
      <w:r>
        <w:t xml:space="preserve"> </w:t>
      </w:r>
      <w:r>
        <w:t xml:space="preserve">design, search engine optimization and offsite hosting/storage</w:t>
      </w:r>
      <w:r>
        <w:t xml:space="preserve"> </w:t>
      </w:r>
      <w:r>
        <w:t xml:space="preserve">services.</w: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</w:t>
      </w:r>
      <w:r>
        <w:t xml:space="preserve"> </w:t>
      </w:r>
      <w:r>
        <w:t xml:space="preserve">containers. Aspiring to build decoupled microservices, APIs</w:t>
      </w:r>
      <w:r>
        <w:t xml:space="preserve"> </w:t>
      </w:r>
      <w:r>
        <w:t xml:space="preserve">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</w:t>
      </w:r>
      <w:r>
        <w:t xml:space="preserve"> </w:t>
      </w:r>
      <w:r>
        <w:t xml:space="preserve">Networking, MS IT Security, MS HTML/CSS, AWS Cloud Practitioner, Graph</w:t>
      </w:r>
      <w:r>
        <w:t xml:space="preserve"> </w:t>
      </w:r>
      <w:r>
        <w:t xml:space="preserve">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 basic</w:t>
      </w:r>
      <w:r>
        <w:t xml:space="preserve"> </w:t>
      </w:r>
      <w:r>
        <w:t xml:space="preserve">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2024-03-28T01:38:38Z</dcterms:created>
  <dcterms:modified xsi:type="dcterms:W3CDTF">2024-03-28T01:38:38Z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