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Learning Journal Entry #9</w:t>
      </w:r>
    </w:p>
    <w:p>
      <w:r>
        <w:rPr>
          <w:b/>
          <w:color w:val="000000"/>
        </w:rPr>
        <w:t>1. State the four Surgeon's Rules from memory, and which one exists because of the "no WHERE" horror story.</w:t>
        <w:br/>
      </w:r>
      <w:r>
        <w:rPr>
          <w:color w:val="000000"/>
        </w:rPr>
        <w:t>Rule 1: Always back up before you cut. Rule 2: Preview every UPDATE with a SELECT first. Rule 3: One operation at a time — don't chain multiple fixes into one monster statement. Rule 4: Count before and after every change to make sure the numbers add up. Rule 2 exists because of the 'no WHERE' horror story — someone once ran an UPDATE without a WHERE clause and accidentally overwrote every single row in the table, destroying the data. By previewing with SELECT first, you can see exactly which rows will be affected before you commit to changing anything.</w:t>
        <w:br/>
        <w:br/>
      </w:r>
      <w:r>
        <w:rPr>
          <w:b/>
          <w:color w:val="000000"/>
        </w:rPr>
        <w:t>2. Explain the CAST trap: why did the dirty total say ₱4,542, and what two-function combination fixed it?</w:t>
        <w:br/>
      </w:r>
      <w:r>
        <w:rPr>
          <w:color w:val="000000"/>
        </w:rPr>
        <w:t>The dirty total came out to just ₱4,542 because SQLite's CAST function stops reading the moment it hits the comma character. So '1,500' becomes 1, '2,300' becomes 2, '3,100' becomes 3, and so on. Every single value with a comma basically got truncated to its first digit. The fix is a two-function combo: first use REPLACE(monthly_spend, ',', '') to strip out the commas entirely, and then wrap it in CAST(... AS INTEGER) to convert the now-clean string into a real number. That's what finally gave us the correct total.</w:t>
        <w:br/>
        <w:br/>
      </w:r>
      <w:r>
        <w:rPr>
          <w:b/>
          <w:color w:val="000000"/>
        </w:rPr>
        <w:t>3. Power Query cleaning vs SQL cleaning: name one advantage of each. When would you choose which?</w:t>
        <w:br/>
      </w:r>
      <w:r>
        <w:rPr>
          <w:color w:val="000000"/>
        </w:rPr>
        <w:t>Power Query's biggest advantage is that it's non-destructive by default — your raw source file stays completely untouched and you can refresh with new data instantly. SQL's biggest advantage is that it cleans data at the source, right where it lives in the database, so every downstream report or dashboard automatically works with the corrected values. I'd choose Power Query when I'm receiving messy CSV exports from external sources and need a repeatable cleaning pipeline, and I'd choose SQL when the dirty data lives in our own database and needs to be fixed permanently for everyone who queries it.</w:t>
        <w:br/>
        <w:br/>
      </w:r>
      <w:r>
        <w:rPr>
          <w:b/>
          <w:color w:val="000000"/>
        </w:rPr>
        <w:t>4. My confidence with SQL cleaning today (1 = lost, 5 = very confident), and why:</w:t>
        <w:br/>
      </w:r>
      <w:r>
        <w:rPr>
          <w:color w:val="000000"/>
        </w:rPr>
        <w:t>I'd say a solid 4. The Surgeon's Rules really helped me feel structured and safe while making changes, and catching the CAST trap was a genuinely eye-opening moment. The only reason I'm not at a 5 yet is because I want more practice with edge cases — like what if a value has both commas AND decimal points, or what if trimming isn't enough and there are invisible tab characters. But overall, today gave me a much stronger foundation in SQL-based data cleaning.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