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80" w:lineRule="auto"/>
        <w:ind w:firstLine="560"/>
        <w:jc w:val="center"/>
        <w:rPr>
          <w:rFonts w:hint="eastAsia"/>
          <w:b/>
          <w:bCs/>
          <w:color w:val="454545"/>
          <w:sz w:val="32"/>
          <w:szCs w:val="32"/>
          <w:lang w:val="en-US" w:eastAsia="zh-CN"/>
        </w:rPr>
      </w:pPr>
      <w:r>
        <w:rPr>
          <w:rFonts w:hint="eastAsia"/>
          <w:b/>
          <w:bCs/>
          <w:color w:val="454545"/>
          <w:sz w:val="32"/>
          <w:szCs w:val="32"/>
          <w:lang w:val="en-US" w:eastAsia="zh-CN"/>
        </w:rPr>
        <w:t>“十佳青年”自荐人祝树森事迹</w:t>
      </w:r>
    </w:p>
    <w:p>
      <w:pPr>
        <w:widowControl/>
        <w:spacing w:line="480" w:lineRule="auto"/>
        <w:ind w:firstLine="560"/>
        <w:jc w:val="left"/>
        <w:rPr>
          <w:rFonts w:hint="eastAsia" w:ascii="宋体" w:hAnsi="宋体" w:eastAsia="宋体" w:cs="宋体"/>
          <w:color w:val="454545"/>
          <w:kern w:val="0"/>
          <w:sz w:val="28"/>
          <w:szCs w:val="28"/>
        </w:rPr>
      </w:pPr>
      <w:r>
        <w:rPr>
          <w:rFonts w:hint="eastAsia" w:ascii="宋体" w:hAnsi="宋体" w:eastAsia="宋体" w:cs="宋体"/>
          <w:color w:val="454545"/>
          <w:kern w:val="0"/>
          <w:sz w:val="28"/>
          <w:szCs w:val="28"/>
          <w:lang w:val="en-US" w:eastAsia="zh-CN"/>
        </w:rPr>
        <w:t>祝树森</w:t>
      </w:r>
      <w:r>
        <w:rPr>
          <w:rFonts w:hint="eastAsia" w:ascii="宋体" w:hAnsi="宋体" w:eastAsia="宋体" w:cs="宋体"/>
          <w:color w:val="454545"/>
          <w:kern w:val="0"/>
          <w:sz w:val="28"/>
          <w:szCs w:val="28"/>
        </w:rPr>
        <w:t>，</w:t>
      </w:r>
      <w:r>
        <w:rPr>
          <w:rFonts w:hint="eastAsia" w:ascii="宋体" w:hAnsi="宋体" w:eastAsia="宋体" w:cs="宋体"/>
          <w:color w:val="454545"/>
          <w:kern w:val="0"/>
          <w:sz w:val="28"/>
          <w:szCs w:val="28"/>
          <w:lang w:val="en-US" w:eastAsia="zh-CN"/>
        </w:rPr>
        <w:t>男</w:t>
      </w:r>
      <w:r>
        <w:rPr>
          <w:rFonts w:hint="eastAsia" w:ascii="宋体" w:hAnsi="宋体" w:eastAsia="宋体" w:cs="宋体"/>
          <w:color w:val="454545"/>
          <w:kern w:val="0"/>
          <w:sz w:val="28"/>
          <w:szCs w:val="28"/>
        </w:rPr>
        <w:t>，汉族，</w:t>
      </w:r>
      <w:r>
        <w:rPr>
          <w:rFonts w:hint="eastAsia" w:ascii="宋体" w:hAnsi="宋体" w:eastAsia="宋体" w:cs="宋体"/>
          <w:color w:val="454545"/>
          <w:kern w:val="0"/>
          <w:sz w:val="28"/>
          <w:szCs w:val="28"/>
          <w:lang w:val="en-US" w:eastAsia="zh-CN"/>
        </w:rPr>
        <w:t>共青团员</w:t>
      </w:r>
      <w:r>
        <w:rPr>
          <w:rFonts w:hint="eastAsia" w:ascii="宋体" w:hAnsi="宋体" w:eastAsia="宋体" w:cs="宋体"/>
          <w:color w:val="454545"/>
          <w:kern w:val="0"/>
          <w:sz w:val="28"/>
          <w:szCs w:val="28"/>
        </w:rPr>
        <w:t>，</w:t>
      </w:r>
      <w:r>
        <w:rPr>
          <w:rFonts w:hint="eastAsia" w:ascii="宋体" w:hAnsi="宋体" w:eastAsia="宋体" w:cs="宋体"/>
          <w:color w:val="454545"/>
          <w:kern w:val="0"/>
          <w:sz w:val="28"/>
          <w:szCs w:val="28"/>
          <w:lang w:val="en-US" w:eastAsia="zh-CN"/>
        </w:rPr>
        <w:t>南京审计大学信息工程学院工程管理专业2017</w:t>
      </w:r>
      <w:r>
        <w:rPr>
          <w:rFonts w:hint="eastAsia" w:ascii="宋体" w:hAnsi="宋体" w:eastAsia="宋体" w:cs="宋体"/>
          <w:color w:val="454545"/>
          <w:kern w:val="0"/>
          <w:sz w:val="28"/>
          <w:szCs w:val="28"/>
        </w:rPr>
        <w:t>级</w:t>
      </w:r>
      <w:r>
        <w:rPr>
          <w:rFonts w:hint="eastAsia" w:ascii="宋体" w:hAnsi="宋体" w:eastAsia="宋体" w:cs="宋体"/>
          <w:color w:val="454545"/>
          <w:kern w:val="0"/>
          <w:sz w:val="28"/>
          <w:szCs w:val="28"/>
          <w:lang w:val="en-US" w:eastAsia="zh-CN"/>
        </w:rPr>
        <w:t>本科</w:t>
      </w:r>
      <w:r>
        <w:rPr>
          <w:rFonts w:hint="eastAsia" w:ascii="宋体" w:hAnsi="宋体" w:eastAsia="宋体" w:cs="宋体"/>
          <w:color w:val="454545"/>
          <w:kern w:val="0"/>
          <w:sz w:val="28"/>
          <w:szCs w:val="28"/>
        </w:rPr>
        <w:t>生。本次申报类型为创新创业。</w:t>
      </w:r>
    </w:p>
    <w:p>
      <w:pPr>
        <w:ind w:firstLine="560" w:firstLineChars="200"/>
        <w:rPr>
          <w:rFonts w:hint="eastAsia" w:ascii="宋体" w:hAnsi="宋体" w:eastAsia="宋体" w:cs="宋体"/>
          <w:color w:val="454545"/>
          <w:kern w:val="0"/>
          <w:sz w:val="28"/>
          <w:szCs w:val="28"/>
          <w:lang w:val="en-US" w:eastAsia="zh-CN" w:bidi="ar-SA"/>
        </w:rPr>
      </w:pPr>
      <w:r>
        <w:rPr>
          <w:rFonts w:hint="eastAsia" w:ascii="宋体" w:hAnsi="宋体" w:eastAsia="宋体" w:cs="宋体"/>
          <w:color w:val="454545"/>
          <w:kern w:val="0"/>
          <w:sz w:val="28"/>
          <w:szCs w:val="28"/>
          <w:lang w:val="en-US" w:eastAsia="zh-CN"/>
        </w:rPr>
        <w:t>祝树森现任</w:t>
      </w:r>
      <w:r>
        <w:rPr>
          <w:rFonts w:hint="eastAsia" w:ascii="宋体" w:hAnsi="宋体" w:eastAsia="宋体" w:cs="宋体"/>
          <w:color w:val="454545"/>
          <w:kern w:val="0"/>
          <w:sz w:val="28"/>
          <w:szCs w:val="28"/>
          <w:lang w:val="en-US" w:eastAsia="zh-CN" w:bidi="ar-SA"/>
        </w:rPr>
        <w:t>工程管理学院BIM学社竞赛组“无敌可爱舰队”组长、仲量联行战略顾问部战略顾问实习生。</w:t>
      </w:r>
    </w:p>
    <w:p>
      <w:pPr>
        <w:ind w:firstLine="560" w:firstLineChars="200"/>
        <w:rPr>
          <w:rFonts w:hint="eastAsia" w:ascii="宋体" w:hAnsi="宋体" w:eastAsia="宋体" w:cs="宋体"/>
          <w:color w:val="454545"/>
          <w:kern w:val="0"/>
          <w:sz w:val="28"/>
          <w:szCs w:val="28"/>
          <w:lang w:val="en-US" w:eastAsia="zh-CN" w:bidi="ar-SA"/>
        </w:rPr>
      </w:pPr>
      <w:r>
        <w:rPr>
          <w:rFonts w:hint="eastAsia" w:ascii="宋体" w:hAnsi="宋体" w:eastAsia="宋体" w:cs="宋体"/>
          <w:color w:val="454545"/>
          <w:kern w:val="0"/>
          <w:sz w:val="28"/>
          <w:szCs w:val="28"/>
          <w:lang w:val="en-US" w:eastAsia="zh-CN" w:bidi="ar-SA"/>
        </w:rPr>
        <w:t>2018年5月-2019年3月创立并运行南审家教帮与位于学校附近的五家教育机构签订长期合作协议并担任南京智辰教育咨询有限公司市场部长；2018年6月-2019年3月，担任careerfore职前教育品牌拓展部实习生；在2019年1月江苏省创业创新万人计划“精益创业与产品创新”学术冬令营中，担任项目Signal负责人;曾作为五大初创人之一的项目“一带一路小语种”入选“创业浦口”重点孵化项目并于2019年4月-2019年8月期间担任南京黑马文化科技有限公司监事负责市场开拓业务；于2019年8月-10月期间担任湖南大科城黑马文化产业发展有限公司江苏分区负责人负责江苏市场业务。</w:t>
      </w:r>
    </w:p>
    <w:p>
      <w:pPr>
        <w:ind w:firstLine="560" w:firstLineChars="200"/>
        <w:rPr>
          <w:rFonts w:hint="default" w:ascii="宋体" w:hAnsi="宋体" w:eastAsia="宋体" w:cs="宋体"/>
          <w:color w:val="454545"/>
          <w:kern w:val="0"/>
          <w:sz w:val="28"/>
          <w:szCs w:val="28"/>
          <w:lang w:val="en-US" w:eastAsia="zh-CN"/>
        </w:rPr>
      </w:pPr>
      <w:r>
        <w:rPr>
          <w:rFonts w:hint="eastAsia" w:ascii="宋体" w:hAnsi="宋体" w:eastAsia="宋体" w:cs="宋体"/>
          <w:color w:val="454545"/>
          <w:kern w:val="0"/>
          <w:sz w:val="28"/>
          <w:szCs w:val="28"/>
          <w:lang w:val="en-US" w:eastAsia="zh-CN" w:bidi="ar-SA"/>
        </w:rPr>
        <w:t>他曾</w:t>
      </w:r>
      <w:r>
        <w:rPr>
          <w:rFonts w:hint="eastAsia" w:ascii="宋体" w:hAnsi="宋体" w:eastAsia="宋体" w:cs="宋体"/>
          <w:color w:val="454545"/>
          <w:kern w:val="0"/>
          <w:sz w:val="28"/>
          <w:szCs w:val="28"/>
          <w:lang w:val="en-US" w:eastAsia="zh-CN"/>
        </w:rPr>
        <w:t>在2018-2019学年担任南京审计大学柠檬树英语俱乐部副会长，荣获2019年“ 共创杯”首届智能建造技术创新大赛二等奖、2019年第五届全国高校BIM毕业设计作品大赛三等奖、江苏省创业创新万人计划“精益创业与产品创新”冬令营路演决赛银奖、2017-2018学年校三等奖学金、2017-2018年院、校优秀共青团员、2019年社团年度先进个人，并参加了校级大创课题“能源管理系统对企业效用影响的研究”。</w:t>
      </w:r>
    </w:p>
    <w:p>
      <w:pPr>
        <w:ind w:firstLine="562" w:firstLineChars="200"/>
        <w:jc w:val="center"/>
        <w:rPr>
          <w:rFonts w:hint="eastAsia" w:ascii="宋体" w:hAnsi="宋体" w:eastAsia="宋体" w:cs="宋体"/>
          <w:b/>
          <w:bCs/>
          <w:color w:val="454545"/>
          <w:kern w:val="0"/>
          <w:sz w:val="28"/>
          <w:szCs w:val="28"/>
          <w:lang w:val="en-US" w:eastAsia="zh-CN"/>
        </w:rPr>
      </w:pPr>
      <w:r>
        <w:rPr>
          <w:rFonts w:hint="eastAsia" w:ascii="宋体" w:hAnsi="宋体" w:eastAsia="宋体" w:cs="宋体"/>
          <w:b/>
          <w:bCs/>
          <w:color w:val="454545"/>
          <w:kern w:val="0"/>
          <w:sz w:val="28"/>
          <w:szCs w:val="28"/>
          <w:lang w:val="en-US" w:eastAsia="zh-CN"/>
        </w:rPr>
        <w:t>初生牛犊不怕虎</w:t>
      </w:r>
    </w:p>
    <w:p>
      <w:pPr>
        <w:keepNext w:val="0"/>
        <w:keepLines w:val="0"/>
        <w:pageBreakBefore w:val="0"/>
        <w:widowControl w:val="0"/>
        <w:numPr>
          <w:ilvl w:val="0"/>
          <w:numId w:val="0"/>
        </w:numPr>
        <w:kinsoku/>
        <w:overflowPunct/>
        <w:topLinePunct w:val="0"/>
        <w:autoSpaceDE/>
        <w:autoSpaceDN/>
        <w:bidi w:val="0"/>
        <w:adjustRightInd/>
        <w:snapToGrid/>
        <w:spacing w:line="240" w:lineRule="auto"/>
        <w:ind w:leftChars="0" w:firstLine="560" w:firstLineChars="200"/>
        <w:textAlignment w:val="auto"/>
        <w:rPr>
          <w:rFonts w:hint="eastAsia" w:ascii="宋体" w:hAnsi="宋体" w:eastAsia="宋体" w:cs="宋体"/>
          <w:color w:val="454545"/>
          <w:kern w:val="0"/>
          <w:sz w:val="28"/>
          <w:szCs w:val="28"/>
          <w:lang w:val="en-US" w:eastAsia="zh-CN"/>
        </w:rPr>
      </w:pPr>
      <w:r>
        <w:rPr>
          <w:rFonts w:hint="eastAsia" w:ascii="宋体" w:hAnsi="宋体" w:eastAsia="宋体" w:cs="宋体"/>
          <w:color w:val="454545"/>
          <w:kern w:val="0"/>
          <w:sz w:val="28"/>
          <w:szCs w:val="28"/>
          <w:lang w:val="en-US" w:eastAsia="zh-CN"/>
        </w:rPr>
        <w:t>他时常因为父母中一个是江苏人一个是湖北人而说自己是“江湖人”。正是他所谓的敢闯敢拼的“江湖气息”让他大学生活变得格外精彩。</w:t>
      </w:r>
    </w:p>
    <w:p>
      <w:pPr>
        <w:keepNext w:val="0"/>
        <w:keepLines w:val="0"/>
        <w:pageBreakBefore w:val="0"/>
        <w:widowControl w:val="0"/>
        <w:numPr>
          <w:ilvl w:val="0"/>
          <w:numId w:val="0"/>
        </w:numPr>
        <w:kinsoku/>
        <w:overflowPunct/>
        <w:topLinePunct w:val="0"/>
        <w:autoSpaceDE/>
        <w:autoSpaceDN/>
        <w:bidi w:val="0"/>
        <w:adjustRightInd/>
        <w:snapToGrid/>
        <w:spacing w:line="240" w:lineRule="auto"/>
        <w:ind w:leftChars="0" w:firstLine="560" w:firstLineChars="200"/>
        <w:textAlignment w:val="auto"/>
        <w:rPr>
          <w:rFonts w:hint="eastAsia" w:ascii="宋体" w:hAnsi="宋体" w:eastAsia="宋体" w:cs="宋体"/>
          <w:color w:val="454545"/>
          <w:kern w:val="0"/>
          <w:sz w:val="28"/>
          <w:szCs w:val="28"/>
          <w:lang w:val="en-US" w:eastAsia="zh-CN" w:bidi="ar-SA"/>
        </w:rPr>
      </w:pPr>
      <w:r>
        <w:rPr>
          <w:rFonts w:hint="eastAsia" w:ascii="宋体" w:hAnsi="宋体" w:eastAsia="宋体" w:cs="宋体"/>
          <w:color w:val="454545"/>
          <w:kern w:val="0"/>
          <w:sz w:val="28"/>
          <w:szCs w:val="28"/>
          <w:lang w:val="en-US" w:eastAsia="zh-CN"/>
        </w:rPr>
        <w:t>他身体里躁动的基因使得他从大一上学期就萌生出了想干点什么的想法，于是乎在大一下学期终于按捺不住拉着5个同学做起了家教中介业务。前期他和另一个男生去开发能够合作的教育机构，真正可以叫做用脚去丈量整个浦口的大街小巷，有被驱赶、被婉拒的时候、也有被认可的时候，按他自己的话来说就是“那时候尝遍人间冷暖，知道了社会到底是多么残酷”。皇天不负有心人，他们一周的不懈努力终于换来</w:t>
      </w:r>
      <w:r>
        <w:rPr>
          <w:rFonts w:hint="default" w:ascii="宋体" w:hAnsi="宋体" w:eastAsia="宋体" w:cs="宋体"/>
          <w:color w:val="454545"/>
          <w:kern w:val="0"/>
          <w:sz w:val="28"/>
          <w:szCs w:val="28"/>
          <w:lang w:val="en-US" w:eastAsia="zh-CN"/>
        </w:rPr>
        <w:t>与</w:t>
      </w:r>
      <w:r>
        <w:rPr>
          <w:rFonts w:hint="eastAsia" w:ascii="宋体" w:hAnsi="宋体" w:eastAsia="宋体" w:cs="宋体"/>
          <w:color w:val="454545"/>
          <w:kern w:val="0"/>
          <w:sz w:val="28"/>
          <w:szCs w:val="28"/>
          <w:lang w:val="en-US" w:eastAsia="zh-CN"/>
        </w:rPr>
        <w:t>学校附近</w:t>
      </w:r>
      <w:r>
        <w:rPr>
          <w:rFonts w:hint="default" w:ascii="宋体" w:hAnsi="宋体" w:eastAsia="宋体" w:cs="宋体"/>
          <w:color w:val="454545"/>
          <w:kern w:val="0"/>
          <w:sz w:val="28"/>
          <w:szCs w:val="28"/>
          <w:lang w:val="en-US" w:eastAsia="zh-CN"/>
        </w:rPr>
        <w:t>五家教育机构签订</w:t>
      </w:r>
      <w:r>
        <w:rPr>
          <w:rFonts w:hint="eastAsia" w:ascii="宋体" w:hAnsi="宋体" w:eastAsia="宋体" w:cs="宋体"/>
          <w:color w:val="454545"/>
          <w:kern w:val="0"/>
          <w:sz w:val="28"/>
          <w:szCs w:val="28"/>
          <w:lang w:val="en-US" w:eastAsia="zh-CN"/>
        </w:rPr>
        <w:t>的长期</w:t>
      </w:r>
      <w:r>
        <w:rPr>
          <w:rFonts w:hint="default" w:ascii="宋体" w:hAnsi="宋体" w:eastAsia="宋体" w:cs="宋体"/>
          <w:color w:val="454545"/>
          <w:kern w:val="0"/>
          <w:sz w:val="28"/>
          <w:szCs w:val="28"/>
          <w:lang w:val="en-US" w:eastAsia="zh-CN"/>
        </w:rPr>
        <w:t>合作协议</w:t>
      </w:r>
      <w:r>
        <w:rPr>
          <w:rFonts w:hint="eastAsia" w:ascii="宋体" w:hAnsi="宋体" w:eastAsia="宋体" w:cs="宋体"/>
          <w:color w:val="454545"/>
          <w:kern w:val="0"/>
          <w:sz w:val="28"/>
          <w:szCs w:val="28"/>
          <w:lang w:val="en-US" w:eastAsia="zh-CN"/>
        </w:rPr>
        <w:t>，并且借此合作的机会他</w:t>
      </w:r>
      <w:r>
        <w:rPr>
          <w:rFonts w:hint="eastAsia" w:ascii="宋体" w:hAnsi="宋体" w:eastAsia="宋体" w:cs="宋体"/>
          <w:color w:val="454545"/>
          <w:kern w:val="0"/>
          <w:sz w:val="28"/>
          <w:szCs w:val="28"/>
          <w:lang w:val="en-US" w:eastAsia="zh-CN" w:bidi="ar-SA"/>
        </w:rPr>
        <w:t>得以顺利的</w:t>
      </w:r>
      <w:r>
        <w:rPr>
          <w:rFonts w:hint="default" w:ascii="宋体" w:hAnsi="宋体" w:eastAsia="宋体" w:cs="宋体"/>
          <w:color w:val="454545"/>
          <w:kern w:val="0"/>
          <w:sz w:val="28"/>
          <w:szCs w:val="28"/>
          <w:lang w:val="en-US" w:eastAsia="zh-CN" w:bidi="ar-SA"/>
        </w:rPr>
        <w:t>担任</w:t>
      </w:r>
      <w:r>
        <w:rPr>
          <w:rFonts w:hint="eastAsia" w:ascii="宋体" w:hAnsi="宋体" w:eastAsia="宋体" w:cs="宋体"/>
          <w:color w:val="454545"/>
          <w:kern w:val="0"/>
          <w:sz w:val="28"/>
          <w:szCs w:val="28"/>
          <w:lang w:val="en-US" w:eastAsia="zh-CN" w:bidi="ar-SA"/>
        </w:rPr>
        <w:t>了智辰教育咨询公司市场部部长。在此期间，累计向校外的教育机构派出大学生校外辅导员约120人次，经手工资20W+。自此他那颗想当创业时代弄潮儿的心变得更加躁动起来。</w:t>
      </w:r>
    </w:p>
    <w:p>
      <w:pPr>
        <w:keepNext w:val="0"/>
        <w:keepLines w:val="0"/>
        <w:pageBreakBefore w:val="0"/>
        <w:widowControl w:val="0"/>
        <w:numPr>
          <w:ilvl w:val="0"/>
          <w:numId w:val="0"/>
        </w:numPr>
        <w:kinsoku/>
        <w:overflowPunct/>
        <w:topLinePunct w:val="0"/>
        <w:autoSpaceDE/>
        <w:autoSpaceDN/>
        <w:bidi w:val="0"/>
        <w:adjustRightInd/>
        <w:snapToGrid/>
        <w:spacing w:line="240" w:lineRule="auto"/>
        <w:ind w:leftChars="0" w:firstLine="562" w:firstLineChars="200"/>
        <w:jc w:val="center"/>
        <w:textAlignment w:val="auto"/>
        <w:rPr>
          <w:rFonts w:hint="eastAsia" w:ascii="宋体" w:hAnsi="宋体" w:eastAsia="宋体" w:cs="宋体"/>
          <w:b/>
          <w:bCs/>
          <w:color w:val="454545"/>
          <w:kern w:val="0"/>
          <w:sz w:val="28"/>
          <w:szCs w:val="28"/>
          <w:lang w:val="en-US" w:eastAsia="zh-CN"/>
        </w:rPr>
      </w:pPr>
      <w:r>
        <w:rPr>
          <w:rFonts w:hint="eastAsia" w:ascii="宋体" w:hAnsi="宋体" w:eastAsia="宋体" w:cs="宋体"/>
          <w:b/>
          <w:bCs/>
          <w:color w:val="454545"/>
          <w:kern w:val="0"/>
          <w:sz w:val="28"/>
          <w:szCs w:val="28"/>
          <w:lang w:val="en-US" w:eastAsia="zh-CN"/>
        </w:rPr>
        <w:t xml:space="preserve"> 长风破浪会有时</w:t>
      </w:r>
    </w:p>
    <w:p>
      <w:pPr>
        <w:keepNext w:val="0"/>
        <w:keepLines w:val="0"/>
        <w:pageBreakBefore w:val="0"/>
        <w:widowControl w:val="0"/>
        <w:numPr>
          <w:ilvl w:val="0"/>
          <w:numId w:val="0"/>
        </w:numPr>
        <w:kinsoku/>
        <w:overflowPunct/>
        <w:topLinePunct w:val="0"/>
        <w:autoSpaceDE/>
        <w:autoSpaceDN/>
        <w:bidi w:val="0"/>
        <w:adjustRightInd/>
        <w:snapToGrid/>
        <w:spacing w:line="240" w:lineRule="auto"/>
        <w:ind w:leftChars="0" w:firstLine="560" w:firstLineChars="200"/>
        <w:textAlignment w:val="auto"/>
        <w:rPr>
          <w:rFonts w:hint="eastAsia" w:ascii="宋体" w:hAnsi="宋体" w:eastAsia="宋体" w:cs="宋体"/>
          <w:color w:val="454545"/>
          <w:kern w:val="0"/>
          <w:sz w:val="28"/>
          <w:szCs w:val="28"/>
          <w:lang w:val="en-US" w:eastAsia="zh-CN"/>
        </w:rPr>
      </w:pPr>
      <w:r>
        <w:rPr>
          <w:rFonts w:hint="eastAsia" w:ascii="宋体" w:hAnsi="宋体" w:eastAsia="宋体" w:cs="宋体"/>
          <w:color w:val="454545"/>
          <w:kern w:val="0"/>
          <w:sz w:val="28"/>
          <w:szCs w:val="28"/>
          <w:lang w:val="en-US" w:eastAsia="zh-CN"/>
        </w:rPr>
        <w:t>家教帮的成功运行让他尝到了创业的甜头，自此他也在创业的路上开始越行越远。从参加学校组织的GYB、SYB创业课程系列</w:t>
      </w:r>
      <w:bookmarkStart w:id="0" w:name="_GoBack"/>
      <w:bookmarkEnd w:id="0"/>
      <w:r>
        <w:rPr>
          <w:rFonts w:hint="eastAsia" w:ascii="宋体" w:hAnsi="宋体" w:eastAsia="宋体" w:cs="宋体"/>
          <w:color w:val="454545"/>
          <w:kern w:val="0"/>
          <w:sz w:val="28"/>
          <w:szCs w:val="28"/>
          <w:lang w:val="en-US" w:eastAsia="zh-CN"/>
        </w:rPr>
        <w:t>培训，到江苏省教育厅主办的大学生创业创新万人计划“精益创业与产品创新”学术冬令营，再到作为主创人之一进行创业项目落地就只有短短的一年多时间。让他至今念念不忘的是当初去长沙考察项目的时候遇到的很多有趣的人和发生的很多有趣的事情，至今想起来他还嘴角带笑，但是问起来他却摇头不语。</w:t>
      </w:r>
    </w:p>
    <w:p>
      <w:pPr>
        <w:keepNext w:val="0"/>
        <w:keepLines w:val="0"/>
        <w:pageBreakBefore w:val="0"/>
        <w:widowControl w:val="0"/>
        <w:numPr>
          <w:ilvl w:val="0"/>
          <w:numId w:val="0"/>
        </w:numPr>
        <w:kinsoku/>
        <w:overflowPunct/>
        <w:topLinePunct w:val="0"/>
        <w:autoSpaceDE/>
        <w:autoSpaceDN/>
        <w:bidi w:val="0"/>
        <w:adjustRightInd/>
        <w:snapToGrid/>
        <w:spacing w:line="240" w:lineRule="auto"/>
        <w:ind w:leftChars="0" w:firstLine="560" w:firstLineChars="200"/>
        <w:textAlignment w:val="auto"/>
        <w:rPr>
          <w:rFonts w:hint="eastAsia" w:ascii="宋体" w:hAnsi="宋体" w:eastAsia="宋体" w:cs="宋体"/>
          <w:color w:val="454545"/>
          <w:kern w:val="0"/>
          <w:sz w:val="28"/>
          <w:szCs w:val="28"/>
          <w:lang w:val="en-US" w:eastAsia="zh-CN"/>
        </w:rPr>
      </w:pPr>
      <w:r>
        <w:rPr>
          <w:rFonts w:hint="eastAsia" w:ascii="宋体" w:hAnsi="宋体" w:eastAsia="宋体" w:cs="宋体"/>
          <w:color w:val="454545"/>
          <w:kern w:val="0"/>
          <w:sz w:val="28"/>
          <w:szCs w:val="28"/>
          <w:lang w:val="en-US" w:eastAsia="zh-CN"/>
        </w:rPr>
        <w:t>在他担任南京黑马文化科技有限公司监事并主管市场部工作期间，他参与负责搭建了公司市场部工作流程体系以及创立了绩效考核机制，对市场部的业务员进行细致的培训和督导工作，主导三次与地方资源方的谈判。他至今仍然忘不了得知公司入选2019年度“创业浦口”重点孵化项目后，几个创始人欢欣鼓舞的神情。</w:t>
      </w:r>
    </w:p>
    <w:p>
      <w:pPr>
        <w:keepNext w:val="0"/>
        <w:keepLines w:val="0"/>
        <w:pageBreakBefore w:val="0"/>
        <w:widowControl w:val="0"/>
        <w:numPr>
          <w:ilvl w:val="0"/>
          <w:numId w:val="0"/>
        </w:numPr>
        <w:kinsoku/>
        <w:overflowPunct/>
        <w:topLinePunct w:val="0"/>
        <w:autoSpaceDE/>
        <w:autoSpaceDN/>
        <w:bidi w:val="0"/>
        <w:adjustRightInd/>
        <w:snapToGrid/>
        <w:spacing w:line="240" w:lineRule="auto"/>
        <w:ind w:leftChars="0" w:firstLine="560" w:firstLineChars="200"/>
        <w:textAlignment w:val="auto"/>
        <w:rPr>
          <w:rFonts w:hint="default" w:ascii="宋体" w:hAnsi="宋体" w:eastAsia="宋体" w:cs="宋体"/>
          <w:color w:val="454545"/>
          <w:kern w:val="0"/>
          <w:sz w:val="28"/>
          <w:szCs w:val="28"/>
          <w:lang w:val="en-US" w:eastAsia="zh-CN"/>
        </w:rPr>
      </w:pPr>
      <w:r>
        <w:rPr>
          <w:rFonts w:hint="eastAsia" w:ascii="宋体" w:hAnsi="宋体" w:eastAsia="宋体" w:cs="宋体"/>
          <w:color w:val="454545"/>
          <w:kern w:val="0"/>
          <w:sz w:val="28"/>
          <w:szCs w:val="28"/>
          <w:lang w:val="en-US" w:eastAsia="zh-CN"/>
        </w:rPr>
        <w:t>他作为湖南大科城黑马文化</w:t>
      </w:r>
      <w:r>
        <w:rPr>
          <w:rFonts w:hint="eastAsia" w:ascii="宋体" w:hAnsi="宋体" w:eastAsia="宋体" w:cs="宋体"/>
          <w:color w:val="454545"/>
          <w:kern w:val="0"/>
          <w:sz w:val="28"/>
          <w:szCs w:val="28"/>
          <w:lang w:val="en-US" w:eastAsia="zh-CN" w:bidi="ar-SA"/>
        </w:rPr>
        <w:t>产业发展有限公司江苏分区负责人期间，参与多所学校项目成功落地，在任期间公司更加是蒸蒸日上，牵线打造了多个公司重点建设项目，两个月里出差20余次，直接与政府领导、企业负责人谈判十余次。</w:t>
      </w:r>
    </w:p>
    <w:p>
      <w:pPr>
        <w:keepNext w:val="0"/>
        <w:keepLines w:val="0"/>
        <w:pageBreakBefore w:val="0"/>
        <w:widowControl w:val="0"/>
        <w:numPr>
          <w:ilvl w:val="0"/>
          <w:numId w:val="0"/>
        </w:numPr>
        <w:kinsoku/>
        <w:overflowPunct/>
        <w:topLinePunct w:val="0"/>
        <w:autoSpaceDE/>
        <w:autoSpaceDN/>
        <w:bidi w:val="0"/>
        <w:adjustRightInd/>
        <w:snapToGrid/>
        <w:spacing w:line="240" w:lineRule="auto"/>
        <w:ind w:leftChars="0" w:firstLine="560" w:firstLineChars="200"/>
        <w:textAlignment w:val="auto"/>
        <w:rPr>
          <w:rFonts w:hint="eastAsia" w:ascii="宋体" w:hAnsi="宋体" w:eastAsia="宋体" w:cs="宋体"/>
          <w:color w:val="454545"/>
          <w:kern w:val="0"/>
          <w:sz w:val="28"/>
          <w:szCs w:val="28"/>
          <w:lang w:val="en-US" w:eastAsia="zh-CN"/>
        </w:rPr>
      </w:pPr>
      <w:r>
        <w:rPr>
          <w:rFonts w:hint="eastAsia" w:ascii="宋体" w:hAnsi="宋体" w:eastAsia="宋体" w:cs="宋体"/>
          <w:color w:val="454545"/>
          <w:kern w:val="0"/>
          <w:sz w:val="28"/>
          <w:szCs w:val="28"/>
          <w:lang w:val="en-US" w:eastAsia="zh-CN"/>
        </w:rPr>
        <w:t>按他的话来说就是这一年半里人生观、社会观彻底被颠覆，同时也接触到了很多同龄人难以接触到的人与事，有心怀野心奋进向前的创业者、有云淡风轻波澜不惊的政府部门领导、有运筹帷幄智珠在握的企业家。这些宝贵的经历，让他发生全方位的蜕变。</w:t>
      </w:r>
    </w:p>
    <w:p>
      <w:pPr>
        <w:keepNext w:val="0"/>
        <w:keepLines w:val="0"/>
        <w:pageBreakBefore w:val="0"/>
        <w:widowControl w:val="0"/>
        <w:numPr>
          <w:ilvl w:val="0"/>
          <w:numId w:val="0"/>
        </w:numPr>
        <w:kinsoku/>
        <w:overflowPunct/>
        <w:topLinePunct w:val="0"/>
        <w:autoSpaceDE/>
        <w:autoSpaceDN/>
        <w:bidi w:val="0"/>
        <w:adjustRightInd/>
        <w:snapToGrid/>
        <w:spacing w:line="240" w:lineRule="auto"/>
        <w:ind w:leftChars="0" w:firstLine="560" w:firstLineChars="200"/>
        <w:textAlignment w:val="auto"/>
        <w:rPr>
          <w:rFonts w:hint="eastAsia" w:ascii="宋体" w:hAnsi="宋体" w:eastAsia="宋体" w:cs="宋体"/>
          <w:b/>
          <w:bCs/>
          <w:color w:val="454545"/>
          <w:kern w:val="0"/>
          <w:sz w:val="28"/>
          <w:szCs w:val="28"/>
          <w:lang w:val="en-US" w:eastAsia="zh-CN"/>
        </w:rPr>
      </w:pPr>
      <w:r>
        <w:rPr>
          <w:rFonts w:hint="eastAsia" w:ascii="宋体" w:hAnsi="宋体" w:eastAsia="宋体" w:cs="宋体"/>
          <w:color w:val="454545"/>
          <w:kern w:val="0"/>
          <w:sz w:val="28"/>
          <w:szCs w:val="28"/>
          <w:lang w:val="en-US" w:eastAsia="zh-CN"/>
        </w:rPr>
        <w:t xml:space="preserve">                   </w:t>
      </w:r>
      <w:r>
        <w:rPr>
          <w:rFonts w:hint="eastAsia" w:ascii="宋体" w:hAnsi="宋体" w:eastAsia="宋体" w:cs="宋体"/>
          <w:b/>
          <w:bCs/>
          <w:color w:val="454545"/>
          <w:kern w:val="0"/>
          <w:sz w:val="28"/>
          <w:szCs w:val="28"/>
          <w:lang w:val="en-US" w:eastAsia="zh-CN"/>
        </w:rPr>
        <w:t>路漫漫其修远</w:t>
      </w:r>
    </w:p>
    <w:p>
      <w:pPr>
        <w:keepNext w:val="0"/>
        <w:keepLines w:val="0"/>
        <w:pageBreakBefore w:val="0"/>
        <w:widowControl w:val="0"/>
        <w:numPr>
          <w:ilvl w:val="0"/>
          <w:numId w:val="0"/>
        </w:numPr>
        <w:kinsoku/>
        <w:overflowPunct/>
        <w:topLinePunct w:val="0"/>
        <w:autoSpaceDE/>
        <w:autoSpaceDN/>
        <w:bidi w:val="0"/>
        <w:adjustRightInd/>
        <w:snapToGrid/>
        <w:spacing w:line="240" w:lineRule="auto"/>
        <w:ind w:leftChars="0" w:firstLine="560" w:firstLineChars="200"/>
        <w:textAlignment w:val="auto"/>
        <w:rPr>
          <w:rFonts w:hint="eastAsia" w:ascii="宋体" w:hAnsi="宋体" w:eastAsia="宋体" w:cs="宋体"/>
          <w:color w:val="454545"/>
          <w:kern w:val="0"/>
          <w:sz w:val="28"/>
          <w:szCs w:val="28"/>
          <w:lang w:val="en-US" w:eastAsia="zh-CN"/>
        </w:rPr>
      </w:pPr>
      <w:r>
        <w:rPr>
          <w:rFonts w:hint="eastAsia" w:ascii="宋体" w:hAnsi="宋体" w:eastAsia="宋体" w:cs="宋体"/>
          <w:color w:val="454545"/>
          <w:kern w:val="0"/>
          <w:sz w:val="28"/>
          <w:szCs w:val="28"/>
          <w:lang w:val="en-US" w:eastAsia="zh-CN"/>
        </w:rPr>
        <w:t>面对如此丰富的社会实践必然要考验他对自己时间的把控能力，如何去协调学习和工作也成了他不得不面对的问题。他大一加入的学院的专业性社团BIM学社，使他不仅学到了超前的专业课知识，更是为他参加国家级竞赛提供了绝佳的平台。大二专业课程少，他又疯狂的进行集中式调课，使得他学习外的时间十分的充裕，得以大半年里奔波往返于湖南、安徽、江西、江苏各地。</w:t>
      </w:r>
    </w:p>
    <w:p>
      <w:pPr>
        <w:ind w:firstLine="560" w:firstLineChars="200"/>
        <w:rPr>
          <w:rFonts w:hint="eastAsia" w:ascii="宋体" w:hAnsi="宋体" w:eastAsia="宋体" w:cs="宋体"/>
          <w:color w:val="454545"/>
          <w:kern w:val="0"/>
          <w:sz w:val="28"/>
          <w:szCs w:val="28"/>
          <w:lang w:val="en-US" w:eastAsia="zh-CN"/>
        </w:rPr>
      </w:pPr>
      <w:r>
        <w:rPr>
          <w:rFonts w:hint="eastAsia" w:ascii="宋体" w:hAnsi="宋体" w:eastAsia="宋体" w:cs="宋体"/>
          <w:color w:val="454545"/>
          <w:kern w:val="0"/>
          <w:sz w:val="28"/>
          <w:szCs w:val="28"/>
          <w:lang w:val="en-US" w:eastAsia="zh-CN"/>
        </w:rPr>
        <w:t>令人称奇的是他这一年在专业里绩点排名还是名列前茅。上大三课程繁重，他不得不面临着未来发展方向的抉择。基于大半年来在社会上摸索的经验，他婉拒了老板以及合伙人的挽留，决定集中精力走上考研的道路，去更广阔的平台进行自我的再提升。在交接好工作之后，他找了一份与他考研专业密切相关的实习——仲量联行战略顾问部。每天奔波于浦口和新街口，早出晚归，问他累吗,他笑嘻嘻的“相比之前一周七天都高强度工作、学习两手抓，我现在这一周只要出勤三天不是挺轻松的嘛，而且在战略顾问部我又学到了很多”。</w:t>
      </w:r>
    </w:p>
    <w:p>
      <w:pPr>
        <w:ind w:firstLine="560" w:firstLineChars="200"/>
        <w:rPr>
          <w:rFonts w:hint="eastAsia"/>
          <w:lang w:val="en-US" w:eastAsia="zh-CN"/>
        </w:rPr>
      </w:pPr>
      <w:r>
        <w:rPr>
          <w:rFonts w:hint="eastAsia" w:ascii="宋体" w:hAnsi="宋体" w:eastAsia="宋体" w:cs="宋体"/>
          <w:color w:val="454545"/>
          <w:kern w:val="0"/>
          <w:sz w:val="28"/>
          <w:szCs w:val="28"/>
          <w:lang w:val="en-US" w:eastAsia="zh-CN"/>
        </w:rPr>
        <w:t>不论他未来的路会是怎样，他在此要再次感恩学校平台的栽培之恩，感谢所有曾经帮助过他的学校领导和老师，充分信任他的老板、同事，还有对他百般关照的辅导员以及那些曾和他一齐成长、一起奋斗过的同学们。</w:t>
      </w:r>
    </w:p>
    <w:p>
      <w:pPr>
        <w:keepNext w:val="0"/>
        <w:keepLines w:val="0"/>
        <w:pageBreakBefore w:val="0"/>
        <w:widowControl w:val="0"/>
        <w:numPr>
          <w:ilvl w:val="0"/>
          <w:numId w:val="0"/>
        </w:numPr>
        <w:kinsoku/>
        <w:overflowPunct/>
        <w:topLinePunct w:val="0"/>
        <w:autoSpaceDE/>
        <w:autoSpaceDN/>
        <w:bidi w:val="0"/>
        <w:adjustRightInd/>
        <w:snapToGrid/>
        <w:spacing w:line="240" w:lineRule="auto"/>
        <w:ind w:leftChars="0" w:firstLine="560" w:firstLineChars="200"/>
        <w:textAlignment w:val="auto"/>
        <w:rPr>
          <w:rFonts w:hint="default" w:ascii="宋体" w:hAnsi="宋体" w:eastAsia="宋体" w:cs="宋体"/>
          <w:color w:val="454545"/>
          <w:kern w:val="0"/>
          <w:sz w:val="28"/>
          <w:szCs w:val="28"/>
          <w:lang w:val="en-US" w:eastAsia="zh-CN"/>
        </w:rPr>
      </w:pPr>
    </w:p>
    <w:p>
      <w:pPr>
        <w:widowControl/>
        <w:spacing w:line="480" w:lineRule="auto"/>
        <w:ind w:firstLine="560"/>
        <w:jc w:val="left"/>
        <w:rPr>
          <w:rFonts w:hint="eastAsia" w:ascii="宋体" w:hAnsi="宋体" w:eastAsia="宋体" w:cs="宋体"/>
          <w:color w:val="454545"/>
          <w:kern w:val="0"/>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E58"/>
    <w:rsid w:val="00974CA9"/>
    <w:rsid w:val="00B14E58"/>
    <w:rsid w:val="03847AA5"/>
    <w:rsid w:val="05C007E4"/>
    <w:rsid w:val="0D7549EA"/>
    <w:rsid w:val="11F267DE"/>
    <w:rsid w:val="19BF52B5"/>
    <w:rsid w:val="1EF932FF"/>
    <w:rsid w:val="22C37CF2"/>
    <w:rsid w:val="22E04B4E"/>
    <w:rsid w:val="282F2F6A"/>
    <w:rsid w:val="2BA7411A"/>
    <w:rsid w:val="2E2F7D61"/>
    <w:rsid w:val="3670007F"/>
    <w:rsid w:val="3A974511"/>
    <w:rsid w:val="414622A3"/>
    <w:rsid w:val="45BC455B"/>
    <w:rsid w:val="49FE2502"/>
    <w:rsid w:val="515474BC"/>
    <w:rsid w:val="51EE314D"/>
    <w:rsid w:val="57251E4F"/>
    <w:rsid w:val="5DF97901"/>
    <w:rsid w:val="619A0D38"/>
    <w:rsid w:val="62C101B7"/>
    <w:rsid w:val="63874368"/>
    <w:rsid w:val="69812B9F"/>
    <w:rsid w:val="6E2B2099"/>
    <w:rsid w:val="71E23C84"/>
    <w:rsid w:val="730A289A"/>
    <w:rsid w:val="74B26CD9"/>
    <w:rsid w:val="76D1623B"/>
    <w:rsid w:val="785B09BA"/>
    <w:rsid w:val="7AFE2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qFormat/>
    <w:uiPriority w:val="99"/>
    <w:rPr>
      <w:sz w:val="18"/>
      <w:szCs w:val="18"/>
    </w:rPr>
  </w:style>
  <w:style w:type="paragraph" w:styleId="8">
    <w:name w:val="List Paragraph"/>
    <w:basedOn w:val="1"/>
    <w:qFormat/>
    <w:uiPriority w:val="0"/>
    <w:pPr>
      <w:ind w:firstLine="420" w:firstLineChars="200"/>
    </w:pPr>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3</Pages>
  <Words>232</Words>
  <Characters>1328</Characters>
  <Lines>11</Lines>
  <Paragraphs>3</Paragraphs>
  <TotalTime>2</TotalTime>
  <ScaleCrop>false</ScaleCrop>
  <LinksUpToDate>false</LinksUpToDate>
  <CharactersWithSpaces>1557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2015-02-25T03:25:00Z</dcterms:created>
  <dc:creator>丁舰丰</dc:creator>
  <cp:lastModifiedBy>Brian Zhu</cp:lastModifiedBy>
  <dcterms:modified xsi:type="dcterms:W3CDTF">2020-03-18T14:51:09Z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