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事迹材料</w:t>
      </w:r>
    </w:p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一心只读“圣贤书”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“主动</w:t>
      </w:r>
      <w:r>
        <w:rPr>
          <w:rFonts w:hint="eastAsia"/>
          <w:sz w:val="24"/>
          <w:szCs w:val="24"/>
        </w:rPr>
        <w:t>学习是</w:t>
      </w:r>
      <w:r>
        <w:rPr>
          <w:rFonts w:hint="eastAsia"/>
          <w:sz w:val="24"/>
          <w:szCs w:val="24"/>
          <w:lang w:val="en-US" w:eastAsia="zh-CN"/>
        </w:rPr>
        <w:t>对未来最好的投资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rFonts w:hint="eastAsia"/>
          <w:sz w:val="24"/>
          <w:szCs w:val="24"/>
        </w:rPr>
        <w:t>两年半的大学生活深刻了</w:t>
      </w:r>
      <w:r>
        <w:rPr>
          <w:rFonts w:hint="eastAsia"/>
          <w:sz w:val="24"/>
          <w:szCs w:val="24"/>
          <w:lang w:val="en-US" w:eastAsia="zh-CN"/>
        </w:rPr>
        <w:t>我</w:t>
      </w:r>
      <w:r>
        <w:rPr>
          <w:rFonts w:hint="eastAsia"/>
          <w:sz w:val="24"/>
          <w:szCs w:val="24"/>
        </w:rPr>
        <w:t>对这句话的理解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大学的专业课首当其冲。作为</w:t>
      </w:r>
      <w:r>
        <w:rPr>
          <w:rFonts w:hint="eastAsia" w:asciiTheme="minorAscii"/>
          <w:sz w:val="24"/>
          <w:szCs w:val="24"/>
        </w:rPr>
        <w:t>2017</w:t>
      </w:r>
      <w:r>
        <w:rPr>
          <w:rFonts w:hint="eastAsia"/>
          <w:sz w:val="24"/>
          <w:szCs w:val="24"/>
        </w:rPr>
        <w:t>级政审班的学习委员，</w:t>
      </w:r>
      <w:r>
        <w:rPr>
          <w:rFonts w:hint="eastAsia"/>
          <w:sz w:val="24"/>
          <w:szCs w:val="24"/>
          <w:lang w:val="en-US" w:eastAsia="zh-CN"/>
        </w:rPr>
        <w:t>在学习方面我当然更加严格要求自己</w:t>
      </w:r>
      <w:r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  <w:lang w:val="en-US" w:eastAsia="zh-CN"/>
        </w:rPr>
        <w:t>我</w:t>
      </w:r>
      <w:r>
        <w:rPr>
          <w:rFonts w:hint="eastAsia"/>
          <w:sz w:val="24"/>
          <w:szCs w:val="24"/>
        </w:rPr>
        <w:t>把大部分课余时间投入到学习中，自觉性强，各科成绩优异，目前绩点为</w:t>
      </w:r>
      <w:r>
        <w:rPr>
          <w:rFonts w:hint="eastAsia" w:asciiTheme="minorAscii"/>
          <w:sz w:val="24"/>
          <w:szCs w:val="24"/>
        </w:rPr>
        <w:t>4.2</w:t>
      </w:r>
      <w:r>
        <w:rPr>
          <w:rFonts w:hint="eastAsia" w:asciiTheme="minorAscii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</w:rPr>
        <w:t>，专业排名第一。</w:t>
      </w:r>
      <w:r>
        <w:rPr>
          <w:rFonts w:hint="eastAsia"/>
          <w:sz w:val="24"/>
          <w:szCs w:val="24"/>
          <w:lang w:val="en-US" w:eastAsia="zh-CN"/>
        </w:rPr>
        <w:t>我</w:t>
      </w:r>
      <w:r>
        <w:rPr>
          <w:rFonts w:hint="eastAsia"/>
          <w:sz w:val="24"/>
          <w:szCs w:val="24"/>
        </w:rPr>
        <w:t>曾获“国家奖学金”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审计长奖学金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rFonts w:hint="eastAsia"/>
          <w:sz w:val="24"/>
          <w:szCs w:val="24"/>
        </w:rPr>
        <w:t>，两次获得校综合一等奖学金；</w:t>
      </w:r>
      <w:r>
        <w:rPr>
          <w:rFonts w:hint="eastAsia" w:asciiTheme="minorAscii"/>
          <w:sz w:val="24"/>
          <w:szCs w:val="24"/>
        </w:rPr>
        <w:t>2018</w:t>
      </w:r>
      <w:r>
        <w:rPr>
          <w:rFonts w:hint="eastAsia"/>
          <w:sz w:val="24"/>
          <w:szCs w:val="24"/>
        </w:rPr>
        <w:t>年获得省数学竞赛二等奖，</w:t>
      </w:r>
      <w:r>
        <w:rPr>
          <w:rFonts w:hint="eastAsia" w:asciiTheme="minorAscii"/>
          <w:sz w:val="24"/>
          <w:szCs w:val="24"/>
        </w:rPr>
        <w:t>2019</w:t>
      </w:r>
      <w:r>
        <w:rPr>
          <w:rFonts w:hint="eastAsia"/>
          <w:sz w:val="24"/>
          <w:szCs w:val="24"/>
        </w:rPr>
        <w:t>年获得省数学竞赛三等奖；曾获校“三好学生”的称号。在他人看来，</w:t>
      </w:r>
      <w:r>
        <w:rPr>
          <w:rFonts w:hint="eastAsia"/>
          <w:sz w:val="24"/>
          <w:szCs w:val="24"/>
          <w:lang w:val="en-US" w:eastAsia="zh-CN"/>
        </w:rPr>
        <w:t>我可能是</w:t>
      </w:r>
      <w:r>
        <w:rPr>
          <w:rFonts w:hint="eastAsia"/>
          <w:sz w:val="24"/>
          <w:szCs w:val="24"/>
        </w:rPr>
        <w:t>取得了傲人的成绩，但对于</w:t>
      </w:r>
      <w:r>
        <w:rPr>
          <w:rFonts w:hint="eastAsia"/>
          <w:sz w:val="24"/>
          <w:szCs w:val="24"/>
          <w:lang w:val="en-US" w:eastAsia="zh-CN"/>
        </w:rPr>
        <w:t>我</w:t>
      </w:r>
      <w:r>
        <w:rPr>
          <w:rFonts w:hint="eastAsia"/>
          <w:sz w:val="24"/>
          <w:szCs w:val="24"/>
        </w:rPr>
        <w:t>自己来说，</w:t>
      </w:r>
      <w:r>
        <w:rPr>
          <w:rFonts w:hint="eastAsia"/>
          <w:sz w:val="24"/>
          <w:szCs w:val="24"/>
          <w:lang w:val="en-US" w:eastAsia="zh-CN"/>
        </w:rPr>
        <w:t>我</w:t>
      </w:r>
      <w:r>
        <w:rPr>
          <w:rFonts w:hint="eastAsia"/>
          <w:sz w:val="24"/>
          <w:szCs w:val="24"/>
        </w:rPr>
        <w:t>只是做好了自己本应该做的事，没有因此而自满。</w:t>
      </w:r>
      <w:r>
        <w:rPr>
          <w:rFonts w:hint="eastAsia"/>
          <w:sz w:val="24"/>
          <w:szCs w:val="24"/>
          <w:lang w:val="en-US" w:eastAsia="zh-CN"/>
        </w:rPr>
        <w:t>课堂的知识由于学时和深度的限制，无法全面地广泛地展开。因而我也会从图书馆借阅相关书籍来丰富我的知识体系。此外，我不拘泥于自己选择的财会领域，也爱读文学，前者让我变得锋利，后者又使我柔软，两者兼顾，相得益彰地平衡着我的生活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然，“两耳不闻窗外事，一心只读圣贤书”可能是一句带有一丝贬义色彩的诗句，而我引用这句诗作为标题所想表达的是，在这个网络发达、信息爆炸的时代里，我们听闻了太多的“窗外风雨声”，我们更需要去做的应当是潜心研究手中的“圣贤书”。</w:t>
      </w:r>
    </w:p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一片丹心照汗青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刚入大学不久，</w:t>
      </w:r>
      <w:r>
        <w:rPr>
          <w:rFonts w:hint="eastAsia"/>
          <w:sz w:val="24"/>
          <w:szCs w:val="24"/>
          <w:lang w:val="en-US" w:eastAsia="zh-CN"/>
        </w:rPr>
        <w:t>我</w:t>
      </w:r>
      <w:r>
        <w:rPr>
          <w:rFonts w:hint="eastAsia"/>
          <w:sz w:val="24"/>
          <w:szCs w:val="24"/>
        </w:rPr>
        <w:t>就向党组织提交了入党申请书，并以党员的标准严格要求自己，主动贯彻落实“全心全意为人民服务”的宗旨，成为第一批入党积极分子。通过青共校、党校的学习和选拔，</w:t>
      </w:r>
      <w:r>
        <w:rPr>
          <w:rFonts w:hint="eastAsia"/>
          <w:sz w:val="24"/>
          <w:szCs w:val="24"/>
          <w:lang w:val="en-US" w:eastAsia="zh-CN"/>
        </w:rPr>
        <w:t>我</w:t>
      </w:r>
      <w:r>
        <w:rPr>
          <w:rFonts w:hint="eastAsia"/>
          <w:sz w:val="24"/>
          <w:szCs w:val="24"/>
        </w:rPr>
        <w:t>对党的理论知识有了进一步的系统、深入的学习，阅读红色经典书籍并做好读书笔记，也及时向党组织做好思想汇报工作。</w:t>
      </w:r>
      <w:r>
        <w:rPr>
          <w:rFonts w:hint="eastAsia" w:asciiTheme="minorAscii"/>
          <w:sz w:val="24"/>
          <w:szCs w:val="24"/>
        </w:rPr>
        <w:t>2018</w:t>
      </w:r>
      <w:r>
        <w:rPr>
          <w:rFonts w:hint="eastAsia"/>
          <w:sz w:val="24"/>
          <w:szCs w:val="24"/>
        </w:rPr>
        <w:t>年，</w:t>
      </w:r>
      <w:r>
        <w:rPr>
          <w:rFonts w:hint="eastAsia"/>
          <w:sz w:val="24"/>
          <w:szCs w:val="24"/>
          <w:lang w:val="en-US" w:eastAsia="zh-CN"/>
        </w:rPr>
        <w:t>我</w:t>
      </w:r>
      <w:r>
        <w:rPr>
          <w:rFonts w:hint="eastAsia"/>
          <w:sz w:val="24"/>
          <w:szCs w:val="24"/>
        </w:rPr>
        <w:t>获得校“优秀共青团员”称号；</w:t>
      </w:r>
      <w:r>
        <w:rPr>
          <w:rFonts w:hint="eastAsia" w:asciiTheme="minorAscii"/>
          <w:sz w:val="24"/>
          <w:szCs w:val="24"/>
        </w:rPr>
        <w:t>2019</w:t>
      </w:r>
      <w:r>
        <w:rPr>
          <w:rFonts w:hint="eastAsia"/>
          <w:sz w:val="24"/>
          <w:szCs w:val="24"/>
        </w:rPr>
        <w:t>年党校结业时，所在组别获得“优秀小组”称号。如今，作为预备党员的</w:t>
      </w:r>
      <w:r>
        <w:rPr>
          <w:rFonts w:hint="eastAsia"/>
          <w:sz w:val="24"/>
          <w:szCs w:val="24"/>
          <w:lang w:val="en-US" w:eastAsia="zh-CN"/>
        </w:rPr>
        <w:t>我</w:t>
      </w:r>
      <w:r>
        <w:rPr>
          <w:rFonts w:hint="eastAsia"/>
          <w:sz w:val="24"/>
          <w:szCs w:val="24"/>
        </w:rPr>
        <w:t>，努力提高自己的政治修养，积极参加支部活动，剖析自身存在的问题，修正思想上存在的偏差，且有了更加强烈的责任感和使命感，积极向优秀的党员靠拢。</w:t>
      </w: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一轮月明水情深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我热爱生活，热爱公益。</w:t>
      </w:r>
      <w:r>
        <w:rPr>
          <w:rFonts w:hint="eastAsia" w:asciiTheme="minorAscii"/>
          <w:sz w:val="24"/>
          <w:szCs w:val="24"/>
          <w:lang w:val="en-US" w:eastAsia="zh-CN"/>
        </w:rPr>
        <w:t>2018</w:t>
      </w:r>
      <w:r>
        <w:rPr>
          <w:rFonts w:hint="eastAsia"/>
          <w:sz w:val="24"/>
          <w:szCs w:val="24"/>
          <w:lang w:val="en-US" w:eastAsia="zh-CN"/>
        </w:rPr>
        <w:t>年累计志愿时长超过</w:t>
      </w:r>
      <w:r>
        <w:rPr>
          <w:rFonts w:hint="eastAsia" w:asciiTheme="minorAscii"/>
          <w:sz w:val="24"/>
          <w:szCs w:val="24"/>
          <w:lang w:val="en-US" w:eastAsia="zh-CN"/>
        </w:rPr>
        <w:t>20</w:t>
      </w:r>
      <w:r>
        <w:rPr>
          <w:rFonts w:hint="eastAsia"/>
          <w:sz w:val="24"/>
          <w:szCs w:val="24"/>
          <w:lang w:val="en-US" w:eastAsia="zh-CN"/>
        </w:rPr>
        <w:t>小时，被评为校“优秀志愿者”。两度参加澄园书院学业帮扶的志愿者。“闻道有先后，术业有专攻”，我很乐意向学弟学妹们分享我的解题思路和学习方法。也曾在帮扶时遇到棘手的问题，通过对书本的温习和思路的转变，顺利完成了解答。从中让我体会到，学业帮扶在帮助到他人的同时，也巩固和强化了我原先的知识，所谓“温故知新”就是如此。我也曾两度参加南京女子半程马拉松志愿和南京马拉松志愿，也曾在寒假参加埃塞克本地志愿。我看着形形色色的人从他的世界走过，带给我的是广阔的视野和平静的内心；我也曾走过千万人的世界，带给他们的是一点关怀和一丝暖意。在生活中我不是个擅于言辞的人，而我始终秉着一颗纯良的心，给身边的人带去力所能及的帮助，这也许是我和这个世界最舒适的交流。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一曲高歌一樽酒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生活里的我，除却那股书生气，肆意生长。担任</w:t>
      </w:r>
      <w:r>
        <w:rPr>
          <w:rFonts w:hint="eastAsia" w:asciiTheme="minorAscii"/>
          <w:sz w:val="24"/>
          <w:szCs w:val="24"/>
          <w:lang w:val="en-US" w:eastAsia="zh-CN"/>
        </w:rPr>
        <w:t>170303</w:t>
      </w:r>
      <w:r>
        <w:rPr>
          <w:rFonts w:hint="eastAsia"/>
          <w:sz w:val="24"/>
          <w:szCs w:val="24"/>
          <w:lang w:val="en-US" w:eastAsia="zh-CN"/>
        </w:rPr>
        <w:t>班副班长、</w:t>
      </w:r>
      <w:r>
        <w:rPr>
          <w:rFonts w:hint="eastAsia" w:asciiTheme="minorAscii"/>
          <w:sz w:val="24"/>
          <w:szCs w:val="24"/>
          <w:lang w:val="en-US" w:eastAsia="zh-CN"/>
        </w:rPr>
        <w:t>2017</w:t>
      </w:r>
      <w:r>
        <w:rPr>
          <w:rFonts w:hint="eastAsia"/>
          <w:sz w:val="24"/>
          <w:szCs w:val="24"/>
          <w:lang w:val="en-US" w:eastAsia="zh-CN"/>
        </w:rPr>
        <w:t>级政审班学习委员、政府审计学院学生党员工作中心办公室部长，除了打理好各项学生工作，我还热衷于参加各种有挑战的比赛。“互联网+”大学生创新创业比赛，每晚和团队一起在竟慧东楼昏暗的灯光下如火如荼地讨论，修改一稿二稿终稿满心期待地请老师指点迷津，最终斩获校一等奖；“</w:t>
      </w: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>SAP</w:t>
      </w:r>
      <w:r>
        <w:rPr>
          <w:rFonts w:hint="eastAsia"/>
          <w:sz w:val="24"/>
          <w:szCs w:val="24"/>
          <w:lang w:val="en-US" w:eastAsia="zh-CN"/>
        </w:rPr>
        <w:t>”沙盘模拟大赛，和队友一起在机房“经营”公司，克服接二连三的困难，扫除一个又一个知识盲点，获得校三等奖；华为财经挑战赛、“网中网”杯、全国大学生管理咨询大赛，</w:t>
      </w:r>
      <w:r>
        <w:rPr>
          <w:rFonts w:hint="eastAsia"/>
          <w:sz w:val="24"/>
          <w:szCs w:val="32"/>
          <w:lang w:val="en-US" w:eastAsia="zh-CN"/>
        </w:rPr>
        <w:t>这些竞赛不仅让我把所学所想付诸实践，也让我在实践中丰富和更新了知识结构和思维方式。今年寒假，我还通过网申参加了普华永道的实习。当那些从书本上跳脱出来的序时账、工作底稿真真切切地摆在我面前时；当银行对账单和科目余额表的数字对上的那一刻；当银行函证一封封地发往全国各地时，我才深刻地理解</w:t>
      </w:r>
      <w:r>
        <w:rPr>
          <w:rFonts w:hint="eastAsia"/>
          <w:sz w:val="24"/>
          <w:szCs w:val="32"/>
          <w:highlight w:val="none"/>
          <w:lang w:val="en-US" w:eastAsia="zh-CN"/>
        </w:rPr>
        <w:t>杨绛先生曾说的一句话：“读书的意义大概就是用生活所感去读书，用读书所得去生活。”</w:t>
      </w:r>
      <w:r>
        <w:rPr>
          <w:rFonts w:hint="eastAsia"/>
          <w:sz w:val="24"/>
          <w:szCs w:val="32"/>
          <w:lang w:val="en-US" w:eastAsia="zh-CN"/>
        </w:rPr>
        <w:t>最重要的是，</w:t>
      </w:r>
      <w:r>
        <w:rPr>
          <w:rFonts w:hint="eastAsia"/>
          <w:sz w:val="24"/>
          <w:szCs w:val="32"/>
          <w:highlight w:val="none"/>
          <w:lang w:val="en-US" w:eastAsia="zh-CN"/>
        </w:rPr>
        <w:t>这些经历也让我结识了五彩缤纷的人们，富有创意、机敏干练、胆大心细…所谓团队精神，是我们有着共同前进的目标，是我们扬长避短、各尽所能，是我们同舟共济、荣辱与共。</w:t>
      </w:r>
      <w:r>
        <w:rPr>
          <w:rFonts w:hint="eastAsia"/>
          <w:sz w:val="24"/>
          <w:szCs w:val="32"/>
          <w:lang w:val="en-US" w:eastAsia="zh-CN"/>
        </w:rPr>
        <w:t>这些经历给了我弥足珍贵的大学记忆，也让我不安于一亩三分地的</w:t>
      </w:r>
      <w:r>
        <w:rPr>
          <w:rFonts w:hint="eastAsia"/>
          <w:sz w:val="24"/>
          <w:szCs w:val="32"/>
          <w:highlight w:val="none"/>
          <w:lang w:val="en-US" w:eastAsia="zh-CN"/>
        </w:rPr>
        <w:t>“舒适圈”，不断地向自己发出挑战而练就了不论成败的勇气和拼搏精神。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然，我的闲暇时光，还有挥洒汗水的排球场，精疲力尽却又酣畅淋漓的放松；有周末晚上的电影时刻，在《肖申克的救赎》中回味自由和坚韧；有偶尔在自习室看女排的直播，“升国旗，奏国歌”的振奋人心……有血有肉、有情有义，有目标有奋斗，这才是“生”而“活”啊。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B40C1"/>
    <w:rsid w:val="2C592BDA"/>
    <w:rsid w:val="67042A5F"/>
    <w:rsid w:val="6BAB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Georgia" w:hAnsi="Georgia" w:eastAsia="宋体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2020-03-10T13:13:00Z</dcterms:created>
  <dc:creator>陶器</dc:creator>
  <cp:lastModifiedBy>陶器</cp:lastModifiedBy>
  <dcterms:modified xsi:type="dcterms:W3CDTF">2020-03-22T07:37:45Z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