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63C1D" w14:textId="77777777" w:rsidR="004F40B3" w:rsidRDefault="00000000">
      <w:pPr>
        <w:pStyle w:val="Default"/>
        <w:spacing w:before="0" w:line="240" w:lineRule="auto"/>
        <w:rPr>
          <w:rFonts w:ascii="Times Roman" w:eastAsia="Times Roman" w:hAnsi="Times Roman" w:cs="Times Roman"/>
          <w:i/>
          <w:iCs/>
          <w:color w:val="243F60"/>
          <w:sz w:val="80"/>
          <w:szCs w:val="80"/>
          <w:u w:val="single"/>
        </w:rPr>
      </w:pPr>
      <w:r>
        <w:rPr>
          <w:rFonts w:ascii="Times Roman" w:hAnsi="Times Roman"/>
          <w:i/>
          <w:iCs/>
          <w:color w:val="243F60"/>
          <w:sz w:val="80"/>
          <w:szCs w:val="80"/>
          <w:u w:val="single"/>
        </w:rPr>
        <w:t xml:space="preserve">Assignment #1 </w:t>
      </w:r>
    </w:p>
    <w:p w14:paraId="7FA63C1E" w14:textId="77777777" w:rsidR="004F40B3" w:rsidRDefault="004F40B3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</w:p>
    <w:p w14:paraId="7FA63C1F" w14:textId="77777777" w:rsidR="004F40B3" w:rsidRDefault="00000000"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Roman" w:hAnsi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>[</w:t>
      </w:r>
      <w:r>
        <w:rPr>
          <w:rFonts w:ascii="Times Roman" w:hAnsi="Times Roman"/>
          <w:b/>
          <w:bCs/>
          <w:sz w:val="29"/>
          <w:szCs w:val="29"/>
        </w:rPr>
        <w:t>Big Data concept</w:t>
      </w:r>
      <w:r>
        <w:rPr>
          <w:rFonts w:ascii="Times Roman" w:hAnsi="Times Roman"/>
          <w:sz w:val="29"/>
          <w:szCs w:val="29"/>
        </w:rPr>
        <w:t xml:space="preserve">] </w:t>
      </w:r>
      <w:r>
        <w:rPr>
          <w:rFonts w:ascii="Times Roman" w:hAnsi="Times Roman"/>
          <w:b/>
          <w:bCs/>
          <w:sz w:val="29"/>
          <w:szCs w:val="29"/>
        </w:rPr>
        <w:t>(10)</w:t>
      </w:r>
      <w:r>
        <w:rPr>
          <w:rFonts w:ascii="Times Roman" w:hAnsi="Times Roman"/>
          <w:sz w:val="29"/>
          <w:szCs w:val="29"/>
        </w:rPr>
        <w:t xml:space="preserve"> Give one example of Big Data application you know. Use the example to clearly explain each of the five Big V</w:t>
      </w:r>
      <w:r>
        <w:rPr>
          <w:rFonts w:ascii="Times Roman" w:hAnsi="Times Roman"/>
          <w:sz w:val="29"/>
          <w:szCs w:val="29"/>
          <w:rtl/>
        </w:rPr>
        <w:t>’</w:t>
      </w:r>
      <w:r>
        <w:rPr>
          <w:rFonts w:ascii="Times Roman" w:hAnsi="Times Roman"/>
          <w:sz w:val="29"/>
          <w:szCs w:val="29"/>
        </w:rPr>
        <w:t>s.</w:t>
      </w:r>
    </w:p>
    <w:p w14:paraId="7FA63C20" w14:textId="77777777" w:rsidR="004F40B3" w:rsidRDefault="004F40B3">
      <w:pPr>
        <w:pStyle w:val="Default"/>
        <w:spacing w:before="0" w:after="240" w:line="240" w:lineRule="auto"/>
        <w:rPr>
          <w:rFonts w:ascii="Times Roman" w:eastAsia="Times Roman" w:hAnsi="Times Roman" w:cs="Times Roman"/>
          <w:sz w:val="29"/>
          <w:szCs w:val="29"/>
        </w:rPr>
      </w:pPr>
    </w:p>
    <w:p w14:paraId="7FA63C21" w14:textId="77777777" w:rsidR="004F40B3" w:rsidRDefault="00000000"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Roman" w:hAnsi="Times Roman"/>
          <w:sz w:val="29"/>
          <w:szCs w:val="29"/>
          <w:lang w:val="pt-PT"/>
        </w:rPr>
      </w:pPr>
      <w:r>
        <w:rPr>
          <w:rFonts w:ascii="Times Roman" w:hAnsi="Times Roman"/>
          <w:sz w:val="29"/>
          <w:szCs w:val="29"/>
          <w:lang w:val="pt-PT"/>
        </w:rPr>
        <w:t>[</w:t>
      </w:r>
      <w:r>
        <w:rPr>
          <w:rFonts w:ascii="Times Roman" w:hAnsi="Times Roman"/>
          <w:b/>
          <w:bCs/>
          <w:sz w:val="29"/>
          <w:szCs w:val="29"/>
          <w:lang w:val="de-DE"/>
        </w:rPr>
        <w:t>Relational Data Model</w:t>
      </w:r>
      <w:r>
        <w:rPr>
          <w:rFonts w:ascii="Times Roman" w:hAnsi="Times Roman"/>
          <w:sz w:val="29"/>
          <w:szCs w:val="29"/>
          <w:lang w:val="pt-PT"/>
        </w:rPr>
        <w:t>]</w:t>
      </w:r>
      <w:r>
        <w:rPr>
          <w:rFonts w:ascii="Times Roman" w:hAnsi="Times Roman"/>
          <w:b/>
          <w:bCs/>
          <w:sz w:val="29"/>
          <w:szCs w:val="29"/>
        </w:rPr>
        <w:t xml:space="preserve"> (35) </w:t>
      </w:r>
      <w:r>
        <w:rPr>
          <w:rFonts w:ascii="Times Roman" w:hAnsi="Times Roman"/>
          <w:sz w:val="29"/>
          <w:szCs w:val="29"/>
        </w:rPr>
        <w:t xml:space="preserve">As of January 2017, the </w:t>
      </w:r>
      <w:proofErr w:type="spellStart"/>
      <w:r>
        <w:rPr>
          <w:rFonts w:ascii="Times Roman" w:hAnsi="Times Roman"/>
          <w:sz w:val="29"/>
          <w:szCs w:val="29"/>
        </w:rPr>
        <w:t>OpenFlights</w:t>
      </w:r>
      <w:proofErr w:type="spellEnd"/>
      <w:r>
        <w:rPr>
          <w:rFonts w:ascii="Times Roman" w:hAnsi="Times Roman"/>
          <w:sz w:val="29"/>
          <w:szCs w:val="29"/>
        </w:rPr>
        <w:t xml:space="preserve"> Airports Database (https://openflights.org/data.html) contains over 10,000 airports, train stations and ferry terminals spanning the globe. Each entry in the Airport table contains the following: </w:t>
      </w:r>
      <w:r>
        <w:rPr>
          <w:rFonts w:ascii="Times Roman" w:hAnsi="Times Roman"/>
          <w:sz w:val="27"/>
          <w:szCs w:val="27"/>
        </w:rPr>
        <w:t>-------------------------------------------------------------------------------------------------</w:t>
      </w:r>
    </w:p>
    <w:p w14:paraId="7FA63C22" w14:textId="77777777" w:rsidR="004F40B3" w:rsidRDefault="00000000">
      <w:pPr>
        <w:pStyle w:val="Default"/>
        <w:spacing w:before="0" w:after="120" w:line="240" w:lineRule="auto"/>
        <w:rPr>
          <w:rFonts w:ascii="Times Roman" w:eastAsia="Times Roman" w:hAnsi="Times Roman" w:cs="Times Roman"/>
          <w:b/>
          <w:bCs/>
          <w:sz w:val="27"/>
          <w:szCs w:val="27"/>
        </w:rPr>
      </w:pPr>
      <w:r>
        <w:rPr>
          <w:rFonts w:ascii="Times Roman" w:hAnsi="Times Roman"/>
          <w:b/>
          <w:bCs/>
          <w:sz w:val="27"/>
          <w:szCs w:val="27"/>
        </w:rPr>
        <w:t xml:space="preserve">Airport ID </w:t>
      </w:r>
      <w:r>
        <w:rPr>
          <w:rFonts w:ascii="Times Roman" w:eastAsia="Times Roman" w:hAnsi="Times Roman" w:cs="Times Roman"/>
          <w:b/>
          <w:bCs/>
          <w:sz w:val="27"/>
          <w:szCs w:val="27"/>
        </w:rPr>
        <w:tab/>
      </w:r>
      <w:r>
        <w:rPr>
          <w:rFonts w:ascii="Times Roman" w:hAnsi="Times Roman"/>
          <w:sz w:val="27"/>
          <w:szCs w:val="27"/>
        </w:rPr>
        <w:t xml:space="preserve">Unique </w:t>
      </w:r>
      <w:proofErr w:type="spellStart"/>
      <w:r>
        <w:rPr>
          <w:rFonts w:ascii="Times Roman" w:hAnsi="Times Roman"/>
          <w:sz w:val="27"/>
          <w:szCs w:val="27"/>
        </w:rPr>
        <w:t>OpenFlights</w:t>
      </w:r>
      <w:proofErr w:type="spellEnd"/>
      <w:r>
        <w:rPr>
          <w:rFonts w:ascii="Times Roman" w:hAnsi="Times Roman"/>
          <w:sz w:val="27"/>
          <w:szCs w:val="27"/>
        </w:rPr>
        <w:t xml:space="preserve"> identifier for this airport.</w:t>
      </w:r>
    </w:p>
    <w:p w14:paraId="7FA63C23" w14:textId="77777777" w:rsidR="004F40B3" w:rsidRDefault="00000000">
      <w:pPr>
        <w:pStyle w:val="Default"/>
        <w:spacing w:before="0" w:after="120" w:line="240" w:lineRule="auto"/>
        <w:rPr>
          <w:rFonts w:ascii="Times Roman" w:eastAsia="Times Roman" w:hAnsi="Times Roman" w:cs="Times Roman"/>
          <w:b/>
          <w:bCs/>
          <w:sz w:val="27"/>
          <w:szCs w:val="27"/>
        </w:rPr>
      </w:pPr>
      <w:r>
        <w:rPr>
          <w:rFonts w:ascii="Times Roman" w:hAnsi="Times Roman"/>
          <w:b/>
          <w:bCs/>
          <w:sz w:val="27"/>
          <w:szCs w:val="27"/>
          <w:lang w:val="de-DE"/>
        </w:rPr>
        <w:t>Name</w:t>
      </w:r>
      <w:r>
        <w:rPr>
          <w:rFonts w:ascii="Times Roman" w:hAnsi="Times Roman"/>
          <w:b/>
          <w:bCs/>
          <w:sz w:val="27"/>
          <w:szCs w:val="27"/>
        </w:rPr>
        <w:t xml:space="preserve"> </w:t>
      </w:r>
      <w:r>
        <w:rPr>
          <w:rFonts w:ascii="Times Roman" w:hAnsi="Times Roman"/>
          <w:b/>
          <w:bCs/>
          <w:sz w:val="27"/>
          <w:szCs w:val="27"/>
        </w:rPr>
        <w:tab/>
      </w:r>
      <w:r>
        <w:rPr>
          <w:rFonts w:ascii="Times Roman" w:hAnsi="Times Roman"/>
          <w:sz w:val="27"/>
          <w:szCs w:val="27"/>
        </w:rPr>
        <w:t xml:space="preserve">Name of airport. May or may not contain the </w:t>
      </w:r>
      <w:proofErr w:type="gramStart"/>
      <w:r>
        <w:rPr>
          <w:rFonts w:ascii="Times Roman" w:hAnsi="Times Roman"/>
          <w:sz w:val="27"/>
          <w:szCs w:val="27"/>
        </w:rPr>
        <w:t>City</w:t>
      </w:r>
      <w:proofErr w:type="gramEnd"/>
      <w:r>
        <w:rPr>
          <w:rFonts w:ascii="Times Roman" w:hAnsi="Times Roman"/>
          <w:sz w:val="27"/>
          <w:szCs w:val="27"/>
        </w:rPr>
        <w:t xml:space="preserve"> name.</w:t>
      </w:r>
    </w:p>
    <w:p w14:paraId="7FA63C24" w14:textId="77777777" w:rsidR="004F40B3" w:rsidRDefault="00000000">
      <w:pPr>
        <w:pStyle w:val="Default"/>
        <w:spacing w:before="0" w:after="120" w:line="240" w:lineRule="auto"/>
        <w:rPr>
          <w:rFonts w:ascii="Times Roman" w:eastAsia="Times Roman" w:hAnsi="Times Roman" w:cs="Times Roman"/>
          <w:b/>
          <w:bCs/>
          <w:sz w:val="27"/>
          <w:szCs w:val="27"/>
        </w:rPr>
      </w:pPr>
      <w:r>
        <w:rPr>
          <w:rFonts w:ascii="Times Roman" w:hAnsi="Times Roman"/>
          <w:b/>
          <w:bCs/>
          <w:sz w:val="27"/>
          <w:szCs w:val="27"/>
        </w:rPr>
        <w:t>City</w:t>
      </w:r>
      <w:r>
        <w:rPr>
          <w:rFonts w:ascii="Times Roman" w:eastAsia="Times Roman" w:hAnsi="Times Roman" w:cs="Times Roman"/>
          <w:b/>
          <w:bCs/>
          <w:sz w:val="27"/>
          <w:szCs w:val="27"/>
        </w:rPr>
        <w:tab/>
      </w:r>
      <w:r>
        <w:rPr>
          <w:rFonts w:ascii="Times Roman" w:eastAsia="Times Roman" w:hAnsi="Times Roman" w:cs="Times Roman"/>
          <w:b/>
          <w:bCs/>
          <w:sz w:val="27"/>
          <w:szCs w:val="27"/>
        </w:rPr>
        <w:tab/>
      </w:r>
      <w:r>
        <w:rPr>
          <w:rFonts w:ascii="Times Roman" w:hAnsi="Times Roman"/>
          <w:sz w:val="27"/>
          <w:szCs w:val="27"/>
        </w:rPr>
        <w:t>Main city served by airport. May be spelled differently from Name.</w:t>
      </w:r>
    </w:p>
    <w:p w14:paraId="7FA63C25" w14:textId="77777777" w:rsidR="004F40B3" w:rsidRDefault="00000000">
      <w:pPr>
        <w:pStyle w:val="Default"/>
        <w:spacing w:before="0" w:after="12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  <w:sz w:val="27"/>
          <w:szCs w:val="27"/>
        </w:rPr>
        <w:t>Country</w:t>
      </w:r>
      <w:r>
        <w:rPr>
          <w:rFonts w:ascii="Times Roman" w:eastAsia="Times Roman" w:hAnsi="Times Roman" w:cs="Times Roman"/>
          <w:sz w:val="27"/>
          <w:szCs w:val="27"/>
        </w:rPr>
        <w:tab/>
      </w:r>
      <w:r>
        <w:rPr>
          <w:rFonts w:ascii="Times Roman" w:hAnsi="Times Roman"/>
          <w:sz w:val="27"/>
          <w:szCs w:val="27"/>
        </w:rPr>
        <w:t>Country or territory where airport is located. See countries.dat to cross-reference to ISO 3166-1 codes.</w:t>
      </w:r>
    </w:p>
    <w:p w14:paraId="7FA63C26" w14:textId="77777777" w:rsidR="004F40B3" w:rsidRDefault="00000000">
      <w:pPr>
        <w:pStyle w:val="Default"/>
        <w:spacing w:before="0" w:after="120" w:line="240" w:lineRule="auto"/>
        <w:rPr>
          <w:rFonts w:ascii="Times Roman" w:eastAsia="Times Roman" w:hAnsi="Times Roman" w:cs="Times Roman"/>
          <w:b/>
          <w:bCs/>
          <w:sz w:val="27"/>
          <w:szCs w:val="27"/>
        </w:rPr>
      </w:pPr>
      <w:r>
        <w:rPr>
          <w:rFonts w:ascii="Times Roman" w:hAnsi="Times Roman"/>
          <w:b/>
          <w:bCs/>
          <w:sz w:val="27"/>
          <w:szCs w:val="27"/>
        </w:rPr>
        <w:t xml:space="preserve">IATA </w:t>
      </w:r>
      <w:r>
        <w:rPr>
          <w:rFonts w:ascii="Times Roman" w:eastAsia="Times Roman" w:hAnsi="Times Roman" w:cs="Times Roman"/>
          <w:b/>
          <w:bCs/>
          <w:sz w:val="27"/>
          <w:szCs w:val="27"/>
        </w:rPr>
        <w:tab/>
      </w:r>
      <w:r>
        <w:rPr>
          <w:rFonts w:ascii="Times Roman" w:eastAsia="Times Roman" w:hAnsi="Times Roman" w:cs="Times Roman"/>
          <w:b/>
          <w:bCs/>
          <w:sz w:val="27"/>
          <w:szCs w:val="27"/>
        </w:rPr>
        <w:tab/>
      </w:r>
      <w:r>
        <w:rPr>
          <w:rFonts w:ascii="Times Roman" w:hAnsi="Times Roman"/>
          <w:sz w:val="27"/>
          <w:szCs w:val="27"/>
        </w:rPr>
        <w:t>3-letter IATA code. Null if not assigned/unknown.</w:t>
      </w:r>
    </w:p>
    <w:p w14:paraId="7FA63C27" w14:textId="77777777" w:rsidR="004F40B3" w:rsidRDefault="00000000">
      <w:pPr>
        <w:pStyle w:val="Default"/>
        <w:spacing w:before="0" w:after="120" w:line="240" w:lineRule="auto"/>
        <w:rPr>
          <w:rFonts w:ascii="Times Roman" w:eastAsia="Times Roman" w:hAnsi="Times Roman" w:cs="Times Roman"/>
          <w:b/>
          <w:bCs/>
          <w:sz w:val="27"/>
          <w:szCs w:val="27"/>
        </w:rPr>
      </w:pPr>
      <w:r>
        <w:rPr>
          <w:rFonts w:ascii="Times Roman" w:hAnsi="Times Roman"/>
          <w:b/>
          <w:bCs/>
          <w:sz w:val="27"/>
          <w:szCs w:val="27"/>
          <w:lang w:val="pt-PT"/>
        </w:rPr>
        <w:t xml:space="preserve">ICAO </w:t>
      </w:r>
      <w:r>
        <w:rPr>
          <w:rFonts w:ascii="Times Roman" w:eastAsia="Times Roman" w:hAnsi="Times Roman" w:cs="Times Roman"/>
          <w:b/>
          <w:bCs/>
          <w:sz w:val="27"/>
          <w:szCs w:val="27"/>
        </w:rPr>
        <w:tab/>
      </w:r>
      <w:r>
        <w:rPr>
          <w:rFonts w:ascii="Times Roman" w:hAnsi="Times Roman"/>
          <w:sz w:val="27"/>
          <w:szCs w:val="27"/>
        </w:rPr>
        <w:t>4-letter ICAO code.</w:t>
      </w:r>
    </w:p>
    <w:p w14:paraId="7FA63C28" w14:textId="77777777" w:rsidR="004F40B3" w:rsidRDefault="00000000">
      <w:pPr>
        <w:pStyle w:val="Default"/>
        <w:spacing w:before="0" w:after="120" w:line="240" w:lineRule="auto"/>
        <w:rPr>
          <w:rFonts w:ascii="Times Roman" w:eastAsia="Times Roman" w:hAnsi="Times Roman" w:cs="Times Roman"/>
          <w:b/>
          <w:bCs/>
          <w:sz w:val="27"/>
          <w:szCs w:val="27"/>
        </w:rPr>
      </w:pPr>
      <w:r>
        <w:rPr>
          <w:rFonts w:ascii="Times Roman" w:hAnsi="Times Roman"/>
          <w:b/>
          <w:bCs/>
          <w:sz w:val="27"/>
          <w:szCs w:val="27"/>
          <w:lang w:val="pt-PT"/>
        </w:rPr>
        <w:t xml:space="preserve">Latitude </w:t>
      </w:r>
      <w:r>
        <w:rPr>
          <w:rFonts w:ascii="Times Roman" w:eastAsia="Times Roman" w:hAnsi="Times Roman" w:cs="Times Roman"/>
          <w:b/>
          <w:bCs/>
          <w:sz w:val="27"/>
          <w:szCs w:val="27"/>
        </w:rPr>
        <w:tab/>
      </w:r>
      <w:r>
        <w:rPr>
          <w:rFonts w:ascii="Times Roman" w:hAnsi="Times Roman"/>
          <w:sz w:val="27"/>
          <w:szCs w:val="27"/>
        </w:rPr>
        <w:t>Decimal degrees, usually to six significant digits. Negative is South, positive is North.</w:t>
      </w:r>
    </w:p>
    <w:p w14:paraId="7FA63C29" w14:textId="77777777" w:rsidR="004F40B3" w:rsidRDefault="00000000">
      <w:pPr>
        <w:pStyle w:val="Default"/>
        <w:spacing w:before="0" w:after="120" w:line="240" w:lineRule="auto"/>
        <w:rPr>
          <w:rFonts w:ascii="Times Roman" w:eastAsia="Times Roman" w:hAnsi="Times Roman" w:cs="Times Roman"/>
          <w:b/>
          <w:bCs/>
          <w:sz w:val="27"/>
          <w:szCs w:val="27"/>
        </w:rPr>
      </w:pPr>
      <w:r>
        <w:rPr>
          <w:rFonts w:ascii="Times Roman" w:hAnsi="Times Roman"/>
          <w:b/>
          <w:bCs/>
          <w:sz w:val="27"/>
          <w:szCs w:val="27"/>
          <w:lang w:val="pt-PT"/>
        </w:rPr>
        <w:t xml:space="preserve">Longitude </w:t>
      </w:r>
      <w:r>
        <w:rPr>
          <w:rFonts w:ascii="Times Roman" w:eastAsia="Times Roman" w:hAnsi="Times Roman" w:cs="Times Roman"/>
          <w:b/>
          <w:bCs/>
          <w:sz w:val="27"/>
          <w:szCs w:val="27"/>
        </w:rPr>
        <w:tab/>
      </w:r>
      <w:r>
        <w:rPr>
          <w:rFonts w:ascii="Times Roman" w:hAnsi="Times Roman"/>
          <w:sz w:val="27"/>
          <w:szCs w:val="27"/>
        </w:rPr>
        <w:t>Decimal degrees, usually to six significant digits. Negative is West, positive is East.</w:t>
      </w:r>
    </w:p>
    <w:p w14:paraId="7FA63C2A" w14:textId="77777777" w:rsidR="004F40B3" w:rsidRDefault="00000000">
      <w:pPr>
        <w:pStyle w:val="Default"/>
        <w:spacing w:before="0" w:after="120" w:line="240" w:lineRule="auto"/>
        <w:rPr>
          <w:rFonts w:ascii="Times Roman" w:eastAsia="Times Roman" w:hAnsi="Times Roman" w:cs="Times Roman"/>
          <w:b/>
          <w:bCs/>
          <w:sz w:val="27"/>
          <w:szCs w:val="27"/>
        </w:rPr>
      </w:pPr>
      <w:r>
        <w:rPr>
          <w:rFonts w:ascii="Times Roman" w:hAnsi="Times Roman"/>
          <w:b/>
          <w:bCs/>
          <w:sz w:val="27"/>
          <w:szCs w:val="27"/>
          <w:lang w:val="fr-FR"/>
        </w:rPr>
        <w:t xml:space="preserve">Altitude </w:t>
      </w:r>
      <w:r>
        <w:rPr>
          <w:rFonts w:ascii="Times Roman" w:eastAsia="Times Roman" w:hAnsi="Times Roman" w:cs="Times Roman"/>
          <w:b/>
          <w:bCs/>
          <w:sz w:val="27"/>
          <w:szCs w:val="27"/>
        </w:rPr>
        <w:tab/>
      </w:r>
      <w:r>
        <w:rPr>
          <w:rFonts w:ascii="Times Roman" w:hAnsi="Times Roman"/>
          <w:sz w:val="27"/>
          <w:szCs w:val="27"/>
        </w:rPr>
        <w:t>In feet.</w:t>
      </w:r>
    </w:p>
    <w:p w14:paraId="7FA63C2B" w14:textId="77777777" w:rsidR="004F40B3" w:rsidRDefault="00000000">
      <w:pPr>
        <w:pStyle w:val="Default"/>
        <w:spacing w:before="0" w:after="120" w:line="240" w:lineRule="auto"/>
        <w:rPr>
          <w:rFonts w:ascii="Times Roman" w:eastAsia="Times Roman" w:hAnsi="Times Roman" w:cs="Times Roman"/>
          <w:b/>
          <w:bCs/>
          <w:sz w:val="27"/>
          <w:szCs w:val="27"/>
        </w:rPr>
      </w:pPr>
      <w:proofErr w:type="spellStart"/>
      <w:r>
        <w:rPr>
          <w:rFonts w:ascii="Times Roman" w:hAnsi="Times Roman"/>
          <w:b/>
          <w:bCs/>
          <w:sz w:val="27"/>
          <w:szCs w:val="27"/>
        </w:rPr>
        <w:t>Timezone</w:t>
      </w:r>
      <w:proofErr w:type="spellEnd"/>
      <w:r>
        <w:rPr>
          <w:rFonts w:ascii="Times Roman" w:hAnsi="Times Roman"/>
          <w:b/>
          <w:bCs/>
          <w:sz w:val="27"/>
          <w:szCs w:val="27"/>
        </w:rPr>
        <w:t xml:space="preserve"> </w:t>
      </w:r>
      <w:r>
        <w:rPr>
          <w:rFonts w:ascii="Times Roman" w:eastAsia="Times Roman" w:hAnsi="Times Roman" w:cs="Times Roman"/>
          <w:b/>
          <w:bCs/>
          <w:sz w:val="27"/>
          <w:szCs w:val="27"/>
        </w:rPr>
        <w:tab/>
      </w:r>
      <w:r>
        <w:rPr>
          <w:rFonts w:ascii="Times Roman" w:hAnsi="Times Roman"/>
          <w:sz w:val="27"/>
          <w:szCs w:val="27"/>
        </w:rPr>
        <w:t xml:space="preserve">Hours offset from UTC. Fractional hours are expressed as decimals, </w:t>
      </w:r>
      <w:proofErr w:type="spellStart"/>
      <w:r>
        <w:rPr>
          <w:rFonts w:ascii="Times Roman" w:hAnsi="Times Roman"/>
          <w:sz w:val="27"/>
          <w:szCs w:val="27"/>
        </w:rPr>
        <w:t>eg.</w:t>
      </w:r>
      <w:proofErr w:type="spellEnd"/>
      <w:r>
        <w:rPr>
          <w:rFonts w:ascii="Times Roman" w:hAnsi="Times Roman"/>
          <w:sz w:val="27"/>
          <w:szCs w:val="27"/>
        </w:rPr>
        <w:t xml:space="preserve"> India is 5.5.</w:t>
      </w:r>
    </w:p>
    <w:p w14:paraId="7FA63C2C" w14:textId="77777777" w:rsidR="004F40B3" w:rsidRDefault="00000000">
      <w:pPr>
        <w:pStyle w:val="Default"/>
        <w:spacing w:before="0" w:after="120" w:line="240" w:lineRule="auto"/>
        <w:rPr>
          <w:rFonts w:ascii="Times Roman" w:eastAsia="Times Roman" w:hAnsi="Times Roman" w:cs="Times Roman"/>
          <w:sz w:val="27"/>
          <w:szCs w:val="27"/>
        </w:rPr>
      </w:pPr>
      <w:r>
        <w:rPr>
          <w:rFonts w:ascii="Times Roman" w:hAnsi="Times Roman"/>
          <w:b/>
          <w:bCs/>
          <w:sz w:val="27"/>
          <w:szCs w:val="27"/>
        </w:rPr>
        <w:t xml:space="preserve">DST </w:t>
      </w:r>
      <w:r>
        <w:rPr>
          <w:rFonts w:ascii="Times Roman" w:eastAsia="Times Roman" w:hAnsi="Times Roman" w:cs="Times Roman"/>
          <w:b/>
          <w:bCs/>
          <w:sz w:val="27"/>
          <w:szCs w:val="27"/>
        </w:rPr>
        <w:tab/>
      </w:r>
      <w:r>
        <w:rPr>
          <w:rFonts w:ascii="Times Roman" w:eastAsia="Times Roman" w:hAnsi="Times Roman" w:cs="Times Roman"/>
          <w:b/>
          <w:bCs/>
          <w:sz w:val="27"/>
          <w:szCs w:val="27"/>
        </w:rPr>
        <w:tab/>
      </w:r>
      <w:r>
        <w:rPr>
          <w:rFonts w:ascii="Times Roman" w:hAnsi="Times Roman"/>
          <w:sz w:val="27"/>
          <w:szCs w:val="27"/>
        </w:rPr>
        <w:t>Daylight savings time. One of E (Europe), A (US/Canada), S (South America), O (Australia), Z (New Zealand), N (None) or U (Unknown). See also: Help: Time</w:t>
      </w:r>
    </w:p>
    <w:p w14:paraId="7FA63C2D" w14:textId="77777777" w:rsidR="004F40B3" w:rsidRDefault="00000000">
      <w:pPr>
        <w:pStyle w:val="Default"/>
        <w:spacing w:before="0" w:after="120" w:line="240" w:lineRule="auto"/>
        <w:rPr>
          <w:rFonts w:ascii="Times Roman" w:eastAsia="Times Roman" w:hAnsi="Times Roman" w:cs="Times Roman"/>
          <w:sz w:val="27"/>
          <w:szCs w:val="27"/>
        </w:rPr>
      </w:pPr>
      <w:proofErr w:type="spellStart"/>
      <w:r>
        <w:rPr>
          <w:rFonts w:ascii="Times Roman" w:hAnsi="Times Roman"/>
          <w:b/>
          <w:bCs/>
          <w:sz w:val="27"/>
          <w:szCs w:val="27"/>
        </w:rPr>
        <w:t>Tz</w:t>
      </w:r>
      <w:proofErr w:type="spellEnd"/>
      <w:r>
        <w:rPr>
          <w:rFonts w:ascii="Times Roman" w:hAnsi="Times Roman"/>
          <w:b/>
          <w:bCs/>
          <w:sz w:val="27"/>
          <w:szCs w:val="27"/>
        </w:rPr>
        <w:t xml:space="preserve"> database time zone </w:t>
      </w:r>
      <w:r>
        <w:rPr>
          <w:rFonts w:ascii="Times Roman" w:hAnsi="Times Roman"/>
          <w:sz w:val="27"/>
          <w:szCs w:val="27"/>
          <w:lang w:val="de-DE"/>
        </w:rPr>
        <w:t xml:space="preserve">Timezone in "tz" (Olson) format, eg. </w:t>
      </w:r>
      <w:r>
        <w:rPr>
          <w:rFonts w:ascii="Times Roman" w:hAnsi="Times Roman"/>
          <w:sz w:val="27"/>
          <w:szCs w:val="27"/>
        </w:rPr>
        <w:t>“</w:t>
      </w:r>
      <w:r>
        <w:rPr>
          <w:rFonts w:ascii="Times Roman" w:hAnsi="Times Roman"/>
          <w:sz w:val="27"/>
          <w:szCs w:val="27"/>
          <w:lang w:val="es-ES_tradnl"/>
        </w:rPr>
        <w:t>America/Los_Angeles".</w:t>
      </w:r>
    </w:p>
    <w:p w14:paraId="7FA63C2E" w14:textId="77777777" w:rsidR="004F40B3" w:rsidRDefault="00000000">
      <w:pPr>
        <w:pStyle w:val="Default"/>
        <w:spacing w:before="0" w:after="120" w:line="240" w:lineRule="auto"/>
        <w:rPr>
          <w:rFonts w:ascii="Times Roman" w:eastAsia="Times Roman" w:hAnsi="Times Roman" w:cs="Times Roman"/>
          <w:sz w:val="27"/>
          <w:szCs w:val="27"/>
        </w:rPr>
      </w:pPr>
      <w:r>
        <w:rPr>
          <w:rFonts w:ascii="Times Roman" w:hAnsi="Times Roman"/>
          <w:b/>
          <w:bCs/>
          <w:sz w:val="27"/>
          <w:szCs w:val="27"/>
        </w:rPr>
        <w:lastRenderedPageBreak/>
        <w:t xml:space="preserve">Type </w:t>
      </w:r>
      <w:r>
        <w:rPr>
          <w:rFonts w:ascii="Times Roman" w:eastAsia="Times Roman" w:hAnsi="Times Roman" w:cs="Times Roman"/>
          <w:b/>
          <w:bCs/>
          <w:sz w:val="27"/>
          <w:szCs w:val="27"/>
        </w:rPr>
        <w:tab/>
      </w:r>
      <w:r>
        <w:rPr>
          <w:rFonts w:ascii="Times Roman" w:eastAsia="Times Roman" w:hAnsi="Times Roman" w:cs="Times Roman"/>
          <w:b/>
          <w:bCs/>
          <w:sz w:val="27"/>
          <w:szCs w:val="27"/>
        </w:rPr>
        <w:tab/>
      </w:r>
      <w:r>
        <w:rPr>
          <w:rFonts w:ascii="Times Roman" w:hAnsi="Times Roman"/>
          <w:sz w:val="27"/>
          <w:szCs w:val="27"/>
        </w:rPr>
        <w:t>Type of the airport. Value "airport" for air terminals, "station" for train stations, "port" for ferry terminals and "unknown" if not known. In airports.csv, only type=airport is included.</w:t>
      </w:r>
    </w:p>
    <w:p w14:paraId="7FA63C2F" w14:textId="77777777" w:rsidR="004F40B3" w:rsidRDefault="00000000">
      <w:pPr>
        <w:pStyle w:val="Default"/>
        <w:spacing w:before="0" w:after="120" w:line="240" w:lineRule="auto"/>
        <w:rPr>
          <w:rFonts w:ascii="Times Roman" w:eastAsia="Times Roman" w:hAnsi="Times Roman" w:cs="Times Roman"/>
          <w:sz w:val="27"/>
          <w:szCs w:val="27"/>
        </w:rPr>
      </w:pPr>
      <w:r>
        <w:rPr>
          <w:rFonts w:ascii="Times Roman" w:hAnsi="Times Roman"/>
          <w:b/>
          <w:bCs/>
          <w:sz w:val="27"/>
          <w:szCs w:val="27"/>
        </w:rPr>
        <w:t xml:space="preserve">Source </w:t>
      </w:r>
      <w:r>
        <w:rPr>
          <w:rFonts w:ascii="Times Roman" w:eastAsia="Times Roman" w:hAnsi="Times Roman" w:cs="Times Roman"/>
          <w:b/>
          <w:bCs/>
          <w:sz w:val="27"/>
          <w:szCs w:val="27"/>
        </w:rPr>
        <w:tab/>
      </w:r>
      <w:r>
        <w:rPr>
          <w:rFonts w:ascii="Times Roman" w:hAnsi="Times Roman"/>
          <w:sz w:val="27"/>
          <w:szCs w:val="27"/>
        </w:rPr>
        <w:t>Source of this data. "</w:t>
      </w:r>
      <w:proofErr w:type="spellStart"/>
      <w:r>
        <w:rPr>
          <w:rFonts w:ascii="Times Roman" w:hAnsi="Times Roman"/>
          <w:sz w:val="27"/>
          <w:szCs w:val="27"/>
        </w:rPr>
        <w:t>OurAirports</w:t>
      </w:r>
      <w:proofErr w:type="spellEnd"/>
      <w:r>
        <w:rPr>
          <w:rFonts w:ascii="Times Roman" w:hAnsi="Times Roman"/>
          <w:sz w:val="27"/>
          <w:szCs w:val="27"/>
        </w:rPr>
        <w:t xml:space="preserve">" for data sourced from </w:t>
      </w:r>
      <w:proofErr w:type="spellStart"/>
      <w:r>
        <w:rPr>
          <w:rFonts w:ascii="Times Roman" w:hAnsi="Times Roman"/>
          <w:sz w:val="27"/>
          <w:szCs w:val="27"/>
        </w:rPr>
        <w:t>OurAirports</w:t>
      </w:r>
      <w:proofErr w:type="spellEnd"/>
      <w:r>
        <w:rPr>
          <w:rFonts w:ascii="Times Roman" w:hAnsi="Times Roman"/>
          <w:sz w:val="27"/>
          <w:szCs w:val="27"/>
        </w:rPr>
        <w:t xml:space="preserve">, "Legacy" for old data not matched to </w:t>
      </w:r>
      <w:proofErr w:type="spellStart"/>
      <w:r>
        <w:rPr>
          <w:rFonts w:ascii="Times Roman" w:hAnsi="Times Roman"/>
          <w:sz w:val="27"/>
          <w:szCs w:val="27"/>
        </w:rPr>
        <w:t>OurAirports</w:t>
      </w:r>
      <w:proofErr w:type="spellEnd"/>
      <w:r>
        <w:rPr>
          <w:rFonts w:ascii="Times Roman" w:hAnsi="Times Roman"/>
          <w:sz w:val="27"/>
          <w:szCs w:val="27"/>
        </w:rPr>
        <w:t xml:space="preserve"> (mostly DAFIF), "User" for unverified user contributions. In airports.csv, only source=</w:t>
      </w:r>
      <w:proofErr w:type="spellStart"/>
      <w:r>
        <w:rPr>
          <w:rFonts w:ascii="Times Roman" w:hAnsi="Times Roman"/>
          <w:sz w:val="27"/>
          <w:szCs w:val="27"/>
        </w:rPr>
        <w:t>OurAirports</w:t>
      </w:r>
      <w:proofErr w:type="spellEnd"/>
      <w:r>
        <w:rPr>
          <w:rFonts w:ascii="Times Roman" w:hAnsi="Times Roman"/>
          <w:sz w:val="27"/>
          <w:szCs w:val="27"/>
        </w:rPr>
        <w:t xml:space="preserve"> is included.</w:t>
      </w:r>
      <w:r>
        <w:rPr>
          <w:rFonts w:ascii="Times Roman" w:eastAsia="Times Roman" w:hAnsi="Times Roman" w:cs="Times Roman"/>
          <w:sz w:val="27"/>
          <w:szCs w:val="27"/>
        </w:rPr>
        <w:br/>
      </w:r>
      <w:r>
        <w:rPr>
          <w:rFonts w:ascii="Times Roman" w:hAnsi="Times Roman"/>
          <w:sz w:val="27"/>
          <w:szCs w:val="27"/>
        </w:rPr>
        <w:t>---------------------------------------------------------------------------------------------------------</w:t>
      </w:r>
    </w:p>
    <w:p w14:paraId="7FA63C30" w14:textId="77777777" w:rsidR="004F40B3" w:rsidRDefault="00000000">
      <w:pPr>
        <w:pStyle w:val="Default"/>
        <w:numPr>
          <w:ilvl w:val="0"/>
          <w:numId w:val="4"/>
        </w:numPr>
        <w:spacing w:before="0" w:after="240" w:line="240" w:lineRule="auto"/>
        <w:rPr>
          <w:rFonts w:ascii="Times Roman" w:hAnsi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(15) Consider the following terms: </w:t>
      </w:r>
      <w:r>
        <w:rPr>
          <w:rFonts w:ascii="Times Roman" w:hAnsi="Times Roman"/>
          <w:i/>
          <w:iCs/>
          <w:sz w:val="29"/>
          <w:szCs w:val="29"/>
        </w:rPr>
        <w:t xml:space="preserve">relation schema, relational database schema, domain, attribute, attribute domain, relation instance. </w:t>
      </w:r>
      <w:r>
        <w:rPr>
          <w:rFonts w:ascii="Times Roman" w:hAnsi="Times Roman"/>
          <w:sz w:val="29"/>
          <w:szCs w:val="29"/>
        </w:rPr>
        <w:t>Give what these terms are with the above Airport database.</w:t>
      </w:r>
    </w:p>
    <w:p w14:paraId="7FA63C31" w14:textId="77777777" w:rsidR="004F40B3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(20) There are three databases in the </w:t>
      </w:r>
      <w:proofErr w:type="spellStart"/>
      <w:r>
        <w:rPr>
          <w:rFonts w:ascii="Times Roman" w:hAnsi="Times Roman"/>
          <w:sz w:val="29"/>
          <w:szCs w:val="29"/>
        </w:rPr>
        <w:t>OpenFlight</w:t>
      </w:r>
      <w:proofErr w:type="spellEnd"/>
      <w:r>
        <w:rPr>
          <w:rFonts w:ascii="Times Roman" w:hAnsi="Times Roman"/>
          <w:sz w:val="29"/>
          <w:szCs w:val="29"/>
        </w:rPr>
        <w:t xml:space="preserve"> dataset: Airport, Airline, and Route. Give the schema of these three databases and mark the primary keys, foreign keys and provide examples of functional dependencies you identified over the three tables. [You may draw a diagram to illustrate the schema, PKs, FKs and FDs] </w:t>
      </w:r>
    </w:p>
    <w:p w14:paraId="7FA63C32" w14:textId="77777777" w:rsidR="004F40B3" w:rsidRDefault="004F40B3">
      <w:pPr>
        <w:pStyle w:val="Default"/>
        <w:spacing w:before="0" w:after="240" w:line="240" w:lineRule="auto"/>
        <w:rPr>
          <w:rFonts w:ascii="Times Roman" w:eastAsia="Times Roman" w:hAnsi="Times Roman" w:cs="Times Roman"/>
          <w:sz w:val="29"/>
          <w:szCs w:val="29"/>
        </w:rPr>
      </w:pPr>
    </w:p>
    <w:p w14:paraId="7FA63C33" w14:textId="77777777" w:rsidR="004F40B3" w:rsidRDefault="00000000">
      <w:pPr>
        <w:pStyle w:val="Default"/>
        <w:numPr>
          <w:ilvl w:val="0"/>
          <w:numId w:val="6"/>
        </w:numPr>
        <w:spacing w:before="0" w:after="240" w:line="240" w:lineRule="auto"/>
        <w:rPr>
          <w:rFonts w:ascii="Times Roman" w:hAnsi="Times Roman"/>
          <w:sz w:val="29"/>
          <w:szCs w:val="29"/>
          <w:lang w:val="pt-PT"/>
        </w:rPr>
      </w:pPr>
      <w:r>
        <w:rPr>
          <w:rFonts w:ascii="Times Roman" w:hAnsi="Times Roman"/>
          <w:sz w:val="29"/>
          <w:szCs w:val="29"/>
          <w:lang w:val="pt-PT"/>
        </w:rPr>
        <w:t>[</w:t>
      </w:r>
      <w:r>
        <w:rPr>
          <w:rFonts w:ascii="Times Roman" w:hAnsi="Times Roman"/>
          <w:b/>
          <w:bCs/>
          <w:sz w:val="29"/>
          <w:szCs w:val="29"/>
        </w:rPr>
        <w:t>Functional Dependencies</w:t>
      </w:r>
      <w:r>
        <w:rPr>
          <w:rFonts w:ascii="Times Roman" w:hAnsi="Times Roman"/>
          <w:sz w:val="29"/>
          <w:szCs w:val="29"/>
          <w:lang w:val="pt-PT"/>
        </w:rPr>
        <w:t>]</w:t>
      </w:r>
      <w:r>
        <w:rPr>
          <w:rFonts w:ascii="Times Roman" w:hAnsi="Times Roman"/>
          <w:b/>
          <w:bCs/>
          <w:sz w:val="29"/>
          <w:szCs w:val="29"/>
        </w:rPr>
        <w:t xml:space="preserve"> (30)</w:t>
      </w:r>
      <w:r>
        <w:rPr>
          <w:rFonts w:ascii="Times Roman" w:hAnsi="Times Roman"/>
          <w:sz w:val="29"/>
          <w:szCs w:val="29"/>
        </w:rPr>
        <w:t xml:space="preserve"> Recall Armstrong</w:t>
      </w:r>
      <w:r>
        <w:rPr>
          <w:rFonts w:ascii="Times Roman" w:hAnsi="Times Roman"/>
          <w:sz w:val="29"/>
          <w:szCs w:val="29"/>
          <w:rtl/>
        </w:rPr>
        <w:t>’</w:t>
      </w:r>
      <w:r>
        <w:rPr>
          <w:rFonts w:ascii="Times Roman" w:hAnsi="Times Roman"/>
          <w:sz w:val="29"/>
          <w:szCs w:val="29"/>
          <w:lang w:val="pt-PT"/>
        </w:rPr>
        <w:t xml:space="preserve">s axioms. </w:t>
      </w:r>
    </w:p>
    <w:p w14:paraId="7FA63C34" w14:textId="77777777" w:rsidR="004F40B3" w:rsidRDefault="00000000">
      <w:pPr>
        <w:pStyle w:val="Default"/>
        <w:numPr>
          <w:ilvl w:val="1"/>
          <w:numId w:val="8"/>
        </w:numPr>
        <w:spacing w:before="0" w:after="120" w:line="240" w:lineRule="auto"/>
        <w:rPr>
          <w:rFonts w:ascii="Times Roman" w:hAnsi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Reflexivity rule: if Y </w:t>
      </w:r>
      <w:r>
        <w:rPr>
          <w:rFonts w:ascii="Arial Unicode MS" w:hAnsi="Arial Unicode MS"/>
          <w:sz w:val="29"/>
          <w:szCs w:val="29"/>
        </w:rPr>
        <w:t>⊆</w:t>
      </w:r>
      <w:r>
        <w:rPr>
          <w:rFonts w:ascii="Times Roman" w:hAnsi="Times Roman"/>
          <w:sz w:val="29"/>
          <w:szCs w:val="29"/>
        </w:rPr>
        <w:t xml:space="preserve"> X then X </w:t>
      </w:r>
      <w:r>
        <w:rPr>
          <w:rFonts w:ascii="Arial Unicode MS" w:hAnsi="Arial Unicode MS"/>
          <w:sz w:val="29"/>
          <w:szCs w:val="29"/>
        </w:rPr>
        <w:t>→</w:t>
      </w:r>
      <w:r>
        <w:rPr>
          <w:rFonts w:ascii="Times Roman" w:hAnsi="Times Roman"/>
          <w:sz w:val="29"/>
          <w:szCs w:val="29"/>
        </w:rPr>
        <w:t xml:space="preserve"> </w:t>
      </w:r>
      <w:r>
        <w:rPr>
          <w:rFonts w:ascii="Times Roman" w:hAnsi="Times Roman"/>
          <w:sz w:val="29"/>
          <w:szCs w:val="29"/>
          <w:lang w:val="es-ES_tradnl"/>
        </w:rPr>
        <w:t xml:space="preserve">Y </w:t>
      </w:r>
    </w:p>
    <w:p w14:paraId="7FA63C35" w14:textId="77777777" w:rsidR="004F40B3" w:rsidRDefault="00000000">
      <w:pPr>
        <w:pStyle w:val="Default"/>
        <w:numPr>
          <w:ilvl w:val="1"/>
          <w:numId w:val="8"/>
        </w:numPr>
        <w:spacing w:before="0" w:after="120" w:line="240" w:lineRule="auto"/>
        <w:rPr>
          <w:rFonts w:ascii="Times Roman" w:hAnsi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Augmentation rule: if X </w:t>
      </w:r>
      <w:r>
        <w:rPr>
          <w:rFonts w:ascii="Arial Unicode MS" w:hAnsi="Arial Unicode MS"/>
          <w:sz w:val="29"/>
          <w:szCs w:val="29"/>
        </w:rPr>
        <w:t>→</w:t>
      </w:r>
      <w:r>
        <w:rPr>
          <w:rFonts w:ascii="Times Roman" w:hAnsi="Times Roman"/>
          <w:sz w:val="29"/>
          <w:szCs w:val="29"/>
        </w:rPr>
        <w:t xml:space="preserve"> Y then XZ </w:t>
      </w:r>
      <w:r>
        <w:rPr>
          <w:rFonts w:ascii="Arial Unicode MS" w:hAnsi="Arial Unicode MS"/>
          <w:sz w:val="29"/>
          <w:szCs w:val="29"/>
        </w:rPr>
        <w:t>→</w:t>
      </w:r>
      <w:r>
        <w:rPr>
          <w:rFonts w:ascii="Times Roman" w:hAnsi="Times Roman"/>
          <w:sz w:val="29"/>
          <w:szCs w:val="29"/>
        </w:rPr>
        <w:t xml:space="preserve"> YZ </w:t>
      </w:r>
    </w:p>
    <w:p w14:paraId="7FA63C36" w14:textId="77777777" w:rsidR="004F40B3" w:rsidRDefault="00000000">
      <w:pPr>
        <w:pStyle w:val="Default"/>
        <w:numPr>
          <w:ilvl w:val="1"/>
          <w:numId w:val="8"/>
        </w:numPr>
        <w:spacing w:before="0" w:after="240" w:line="240" w:lineRule="auto"/>
        <w:rPr>
          <w:rFonts w:ascii="Times Roman" w:hAnsi="Times Roman"/>
          <w:b/>
          <w:bCs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Transitivity rule: if X </w:t>
      </w:r>
      <w:r>
        <w:rPr>
          <w:rFonts w:ascii="Arial Unicode MS" w:hAnsi="Arial Unicode MS"/>
          <w:sz w:val="29"/>
          <w:szCs w:val="29"/>
        </w:rPr>
        <w:t>→</w:t>
      </w:r>
      <w:r>
        <w:rPr>
          <w:rFonts w:ascii="Times Roman" w:hAnsi="Times Roman"/>
          <w:sz w:val="29"/>
          <w:szCs w:val="29"/>
        </w:rPr>
        <w:t xml:space="preserve"> Y and Y </w:t>
      </w:r>
      <w:r>
        <w:rPr>
          <w:rFonts w:ascii="Arial Unicode MS" w:hAnsi="Arial Unicode MS"/>
          <w:sz w:val="29"/>
          <w:szCs w:val="29"/>
        </w:rPr>
        <w:t>→</w:t>
      </w:r>
      <w:r>
        <w:rPr>
          <w:rFonts w:ascii="Times Roman" w:hAnsi="Times Roman"/>
          <w:sz w:val="29"/>
          <w:szCs w:val="29"/>
        </w:rPr>
        <w:t xml:space="preserve"> Z then X </w:t>
      </w:r>
      <w:r>
        <w:rPr>
          <w:rFonts w:ascii="Arial Unicode MS" w:hAnsi="Arial Unicode MS"/>
          <w:sz w:val="29"/>
          <w:szCs w:val="29"/>
        </w:rPr>
        <w:t>→</w:t>
      </w:r>
      <w:r>
        <w:rPr>
          <w:rFonts w:ascii="Times Roman" w:hAnsi="Times Roman"/>
          <w:sz w:val="29"/>
          <w:szCs w:val="29"/>
        </w:rPr>
        <w:t xml:space="preserve"> Z </w:t>
      </w:r>
    </w:p>
    <w:p w14:paraId="7FA63C37" w14:textId="77777777" w:rsidR="004F40B3" w:rsidRDefault="00000000">
      <w:pPr>
        <w:pStyle w:val="Default"/>
        <w:numPr>
          <w:ilvl w:val="1"/>
          <w:numId w:val="5"/>
        </w:numPr>
        <w:spacing w:before="0" w:after="240" w:line="240" w:lineRule="auto"/>
        <w:rPr>
          <w:rFonts w:ascii="Times Roman" w:hAnsi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>[10 pts] Give two examples for using Armstrong</w:t>
      </w:r>
      <w:r>
        <w:rPr>
          <w:rFonts w:ascii="Times Roman" w:hAnsi="Times Roman"/>
          <w:sz w:val="29"/>
          <w:szCs w:val="29"/>
          <w:rtl/>
        </w:rPr>
        <w:t>’</w:t>
      </w:r>
      <w:r>
        <w:rPr>
          <w:rFonts w:ascii="Times Roman" w:hAnsi="Times Roman"/>
          <w:sz w:val="29"/>
          <w:szCs w:val="29"/>
        </w:rPr>
        <w:t>s inference rules to induce new FDs from the set of FDs you designed in question 2 (b).</w:t>
      </w:r>
    </w:p>
    <w:p w14:paraId="7FA63C38" w14:textId="77777777" w:rsidR="004F40B3" w:rsidRDefault="00000000">
      <w:pPr>
        <w:pStyle w:val="Default"/>
        <w:numPr>
          <w:ilvl w:val="1"/>
          <w:numId w:val="5"/>
        </w:numPr>
        <w:spacing w:before="0" w:after="240" w:line="240" w:lineRule="auto"/>
        <w:rPr>
          <w:rFonts w:ascii="Times Roman" w:hAnsi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>[20 pts] Prove the following inference rules also hold, using FD definition and Armstrong</w:t>
      </w:r>
      <w:r>
        <w:rPr>
          <w:rFonts w:ascii="Times Roman" w:hAnsi="Times Roman"/>
          <w:sz w:val="29"/>
          <w:szCs w:val="29"/>
          <w:rtl/>
        </w:rPr>
        <w:t>’</w:t>
      </w:r>
      <w:r>
        <w:rPr>
          <w:rFonts w:ascii="Times Roman" w:hAnsi="Times Roman"/>
          <w:sz w:val="29"/>
          <w:szCs w:val="29"/>
          <w:lang w:val="pt-PT"/>
        </w:rPr>
        <w:t xml:space="preserve">s Axioms. </w:t>
      </w:r>
    </w:p>
    <w:p w14:paraId="7FA63C39" w14:textId="77777777" w:rsidR="004F40B3" w:rsidRDefault="00000000">
      <w:pPr>
        <w:pStyle w:val="Default"/>
        <w:numPr>
          <w:ilvl w:val="2"/>
          <w:numId w:val="5"/>
        </w:numPr>
        <w:spacing w:before="0" w:after="240" w:line="240" w:lineRule="auto"/>
        <w:rPr>
          <w:rFonts w:ascii="Times Roman" w:hAnsi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decomposition rule: </w:t>
      </w:r>
      <w:r>
        <w:rPr>
          <w:rFonts w:ascii="Times Roman" w:hAnsi="Times Roman"/>
          <w:b/>
          <w:bCs/>
          <w:sz w:val="29"/>
          <w:szCs w:val="29"/>
        </w:rPr>
        <w:t xml:space="preserve">if X </w:t>
      </w:r>
      <w:r>
        <w:rPr>
          <w:rFonts w:ascii="Arial Unicode MS" w:hAnsi="Arial Unicode MS"/>
          <w:sz w:val="29"/>
          <w:szCs w:val="29"/>
        </w:rPr>
        <w:t>→</w:t>
      </w:r>
      <w:r>
        <w:rPr>
          <w:rFonts w:ascii="Times Roman" w:hAnsi="Times Roman"/>
          <w:b/>
          <w:bCs/>
          <w:sz w:val="29"/>
          <w:szCs w:val="29"/>
        </w:rPr>
        <w:t xml:space="preserve"> YZ then: X </w:t>
      </w:r>
      <w:r>
        <w:rPr>
          <w:rFonts w:ascii="Arial Unicode MS" w:hAnsi="Arial Unicode MS"/>
          <w:sz w:val="29"/>
          <w:szCs w:val="29"/>
        </w:rPr>
        <w:t>→</w:t>
      </w:r>
      <w:r>
        <w:rPr>
          <w:rFonts w:ascii="Times Roman" w:hAnsi="Times Roman"/>
          <w:b/>
          <w:bCs/>
          <w:sz w:val="29"/>
          <w:szCs w:val="29"/>
        </w:rPr>
        <w:t xml:space="preserve"> Y and X </w:t>
      </w:r>
      <w:r>
        <w:rPr>
          <w:rFonts w:ascii="Arial Unicode MS" w:hAnsi="Arial Unicode MS"/>
          <w:sz w:val="29"/>
          <w:szCs w:val="29"/>
        </w:rPr>
        <w:t>→</w:t>
      </w:r>
      <w:r>
        <w:rPr>
          <w:rFonts w:ascii="Times Roman" w:hAnsi="Times Roman"/>
          <w:b/>
          <w:bCs/>
          <w:sz w:val="29"/>
          <w:szCs w:val="29"/>
        </w:rPr>
        <w:t xml:space="preserve"> Z </w:t>
      </w:r>
    </w:p>
    <w:p w14:paraId="7FA63C3A" w14:textId="77777777" w:rsidR="004F40B3" w:rsidRDefault="00000000">
      <w:pPr>
        <w:pStyle w:val="Default"/>
        <w:numPr>
          <w:ilvl w:val="2"/>
          <w:numId w:val="5"/>
        </w:numPr>
        <w:spacing w:before="0" w:after="240" w:line="240" w:lineRule="auto"/>
        <w:rPr>
          <w:rFonts w:ascii="Times Roman" w:hAnsi="Times Roman"/>
          <w:sz w:val="29"/>
          <w:szCs w:val="29"/>
          <w:lang w:val="es-ES_tradnl"/>
        </w:rPr>
      </w:pPr>
      <w:r>
        <w:rPr>
          <w:rFonts w:ascii="Times Roman" w:hAnsi="Times Roman"/>
          <w:sz w:val="29"/>
          <w:szCs w:val="29"/>
          <w:lang w:val="es-ES_tradnl"/>
        </w:rPr>
        <w:t xml:space="preserve">Psuedo transitivity: </w:t>
      </w:r>
      <w:r>
        <w:rPr>
          <w:rFonts w:ascii="Times Roman" w:hAnsi="Times Roman"/>
          <w:b/>
          <w:bCs/>
          <w:sz w:val="29"/>
          <w:szCs w:val="29"/>
        </w:rPr>
        <w:t xml:space="preserve">if X </w:t>
      </w:r>
      <w:r>
        <w:rPr>
          <w:rFonts w:ascii="Arial Unicode MS" w:hAnsi="Arial Unicode MS"/>
          <w:sz w:val="29"/>
          <w:szCs w:val="29"/>
        </w:rPr>
        <w:t>→</w:t>
      </w:r>
      <w:r>
        <w:rPr>
          <w:rFonts w:ascii="Times Roman" w:hAnsi="Times Roman"/>
          <w:b/>
          <w:bCs/>
          <w:sz w:val="29"/>
          <w:szCs w:val="29"/>
        </w:rPr>
        <w:t xml:space="preserve"> Y and YW </w:t>
      </w:r>
      <w:r>
        <w:rPr>
          <w:rFonts w:ascii="Arial Unicode MS" w:hAnsi="Arial Unicode MS"/>
          <w:sz w:val="29"/>
          <w:szCs w:val="29"/>
        </w:rPr>
        <w:t>→</w:t>
      </w:r>
      <w:r>
        <w:rPr>
          <w:rFonts w:ascii="Times Roman" w:hAnsi="Times Roman"/>
          <w:b/>
          <w:bCs/>
          <w:sz w:val="29"/>
          <w:szCs w:val="29"/>
        </w:rPr>
        <w:t xml:space="preserve"> Z then: XW </w:t>
      </w:r>
      <w:r>
        <w:rPr>
          <w:rFonts w:ascii="Arial Unicode MS" w:hAnsi="Arial Unicode MS"/>
          <w:sz w:val="29"/>
          <w:szCs w:val="29"/>
        </w:rPr>
        <w:t>→</w:t>
      </w:r>
      <w:r>
        <w:rPr>
          <w:rFonts w:ascii="Times Roman" w:hAnsi="Times Roman"/>
          <w:b/>
          <w:bCs/>
          <w:sz w:val="29"/>
          <w:szCs w:val="29"/>
        </w:rPr>
        <w:t xml:space="preserve"> Z</w:t>
      </w:r>
      <w:r>
        <w:rPr>
          <w:rFonts w:ascii="Times Roman" w:eastAsia="Times Roman" w:hAnsi="Times Roman" w:cs="Times Roman"/>
          <w:b/>
          <w:bCs/>
          <w:sz w:val="29"/>
          <w:szCs w:val="29"/>
        </w:rPr>
        <w:br/>
      </w:r>
    </w:p>
    <w:p w14:paraId="7FA63C3B" w14:textId="77777777" w:rsidR="004F40B3" w:rsidRDefault="004F40B3">
      <w:pPr>
        <w:pStyle w:val="Default"/>
        <w:spacing w:before="0" w:after="240" w:line="240" w:lineRule="auto"/>
        <w:rPr>
          <w:rFonts w:ascii="Times Roman" w:eastAsia="Times Roman" w:hAnsi="Times Roman" w:cs="Times Roman"/>
          <w:sz w:val="29"/>
          <w:szCs w:val="29"/>
        </w:rPr>
      </w:pPr>
    </w:p>
    <w:p w14:paraId="7FA63C3C" w14:textId="77777777" w:rsidR="004F40B3" w:rsidRDefault="00000000"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Roman" w:hAnsi="Times Roman"/>
          <w:sz w:val="29"/>
          <w:szCs w:val="29"/>
          <w:lang w:val="pt-PT"/>
        </w:rPr>
      </w:pPr>
      <w:r>
        <w:rPr>
          <w:rFonts w:ascii="Times Roman" w:hAnsi="Times Roman"/>
          <w:sz w:val="29"/>
          <w:szCs w:val="29"/>
          <w:lang w:val="pt-PT"/>
        </w:rPr>
        <w:t>[</w:t>
      </w:r>
      <w:r>
        <w:rPr>
          <w:rFonts w:ascii="Times Roman" w:hAnsi="Times Roman"/>
          <w:b/>
          <w:bCs/>
          <w:sz w:val="29"/>
          <w:szCs w:val="29"/>
          <w:lang w:val="nl-NL"/>
        </w:rPr>
        <w:t>Relational Algebra</w:t>
      </w:r>
      <w:r>
        <w:rPr>
          <w:rFonts w:ascii="Times Roman" w:hAnsi="Times Roman"/>
          <w:sz w:val="29"/>
          <w:szCs w:val="29"/>
          <w:lang w:val="pt-PT"/>
        </w:rPr>
        <w:t>]</w:t>
      </w:r>
      <w:r>
        <w:rPr>
          <w:rFonts w:ascii="Times Roman" w:hAnsi="Times Roman"/>
          <w:b/>
          <w:bCs/>
          <w:sz w:val="29"/>
          <w:szCs w:val="29"/>
        </w:rPr>
        <w:t xml:space="preserve"> (25)</w:t>
      </w:r>
      <w:r>
        <w:rPr>
          <w:rFonts w:ascii="Times Roman" w:hAnsi="Times Roman"/>
          <w:sz w:val="29"/>
          <w:szCs w:val="29"/>
        </w:rPr>
        <w:t xml:space="preserve"> Consider the following database schema:</w:t>
      </w:r>
    </w:p>
    <w:p w14:paraId="7FA63C3D" w14:textId="77777777" w:rsidR="004F40B3" w:rsidRDefault="00000000">
      <w:pPr>
        <w:pStyle w:val="Default"/>
        <w:spacing w:before="0" w:after="120" w:line="240" w:lineRule="auto"/>
        <w:ind w:firstLine="5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b/>
          <w:bCs/>
          <w:sz w:val="29"/>
          <w:szCs w:val="29"/>
        </w:rPr>
        <w:lastRenderedPageBreak/>
        <w:t xml:space="preserve">Movies </w:t>
      </w:r>
      <w:r>
        <w:rPr>
          <w:rFonts w:ascii="Times Roman" w:hAnsi="Times Roman"/>
          <w:sz w:val="29"/>
          <w:szCs w:val="29"/>
        </w:rPr>
        <w:t>(</w:t>
      </w:r>
      <w:r>
        <w:rPr>
          <w:rFonts w:ascii="Times Roman" w:hAnsi="Times Roman"/>
          <w:sz w:val="29"/>
          <w:szCs w:val="29"/>
          <w:u w:val="single"/>
          <w:lang w:val="de-DE"/>
        </w:rPr>
        <w:t>Title</w:t>
      </w:r>
      <w:r>
        <w:rPr>
          <w:rFonts w:ascii="Times Roman" w:hAnsi="Times Roman"/>
          <w:sz w:val="29"/>
          <w:szCs w:val="29"/>
        </w:rPr>
        <w:t xml:space="preserve">, </w:t>
      </w:r>
      <w:r>
        <w:rPr>
          <w:rFonts w:ascii="Times Roman" w:hAnsi="Times Roman"/>
          <w:sz w:val="29"/>
          <w:szCs w:val="29"/>
          <w:u w:val="single"/>
          <w:lang w:val="es-ES_tradnl"/>
        </w:rPr>
        <w:t>Director</w:t>
      </w:r>
      <w:r>
        <w:rPr>
          <w:rFonts w:ascii="Times Roman" w:hAnsi="Times Roman"/>
          <w:sz w:val="29"/>
          <w:szCs w:val="29"/>
        </w:rPr>
        <w:t xml:space="preserve">, </w:t>
      </w:r>
      <w:r>
        <w:rPr>
          <w:rFonts w:ascii="Times Roman" w:hAnsi="Times Roman"/>
          <w:sz w:val="29"/>
          <w:szCs w:val="29"/>
          <w:u w:val="single"/>
          <w:lang w:val="fr-FR"/>
        </w:rPr>
        <w:t>Actor</w:t>
      </w:r>
      <w:proofErr w:type="gramStart"/>
      <w:r>
        <w:rPr>
          <w:rFonts w:ascii="Times Roman" w:hAnsi="Times Roman"/>
          <w:sz w:val="29"/>
          <w:szCs w:val="29"/>
          <w:lang w:val="it-IT"/>
        </w:rPr>
        <w:t>);</w:t>
      </w:r>
      <w:proofErr w:type="gramEnd"/>
    </w:p>
    <w:p w14:paraId="7FA63C3E" w14:textId="77777777" w:rsidR="004F40B3" w:rsidRDefault="00000000">
      <w:pPr>
        <w:pStyle w:val="Default"/>
        <w:spacing w:before="0" w:after="120" w:line="240" w:lineRule="auto"/>
        <w:ind w:firstLine="5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b/>
          <w:bCs/>
          <w:sz w:val="29"/>
          <w:szCs w:val="29"/>
        </w:rPr>
        <w:t xml:space="preserve">Location </w:t>
      </w:r>
      <w:r>
        <w:rPr>
          <w:rFonts w:ascii="Times Roman" w:hAnsi="Times Roman"/>
          <w:sz w:val="29"/>
          <w:szCs w:val="29"/>
        </w:rPr>
        <w:t>(</w:t>
      </w:r>
      <w:r>
        <w:rPr>
          <w:rFonts w:ascii="Times Roman" w:hAnsi="Times Roman"/>
          <w:sz w:val="29"/>
          <w:szCs w:val="29"/>
          <w:u w:val="single"/>
        </w:rPr>
        <w:t>Theater</w:t>
      </w:r>
      <w:r>
        <w:rPr>
          <w:rFonts w:ascii="Times Roman" w:hAnsi="Times Roman"/>
          <w:sz w:val="29"/>
          <w:szCs w:val="29"/>
        </w:rPr>
        <w:t xml:space="preserve">, </w:t>
      </w:r>
      <w:r>
        <w:rPr>
          <w:rFonts w:ascii="Times Roman" w:hAnsi="Times Roman"/>
          <w:sz w:val="29"/>
          <w:szCs w:val="29"/>
          <w:u w:val="single"/>
        </w:rPr>
        <w:t>Address</w:t>
      </w:r>
      <w:r>
        <w:rPr>
          <w:rFonts w:ascii="Times Roman" w:hAnsi="Times Roman"/>
          <w:sz w:val="29"/>
          <w:szCs w:val="29"/>
        </w:rPr>
        <w:t>, Phone number</w:t>
      </w:r>
      <w:proofErr w:type="gramStart"/>
      <w:r>
        <w:rPr>
          <w:rFonts w:ascii="Times Roman" w:hAnsi="Times Roman"/>
          <w:sz w:val="29"/>
          <w:szCs w:val="29"/>
        </w:rPr>
        <w:t>);</w:t>
      </w:r>
      <w:proofErr w:type="gramEnd"/>
    </w:p>
    <w:p w14:paraId="7FA63C3F" w14:textId="77777777" w:rsidR="004F40B3" w:rsidRDefault="00000000">
      <w:pPr>
        <w:pStyle w:val="Default"/>
        <w:spacing w:before="0" w:after="120" w:line="240" w:lineRule="auto"/>
        <w:ind w:firstLine="5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b/>
          <w:bCs/>
          <w:sz w:val="29"/>
          <w:szCs w:val="29"/>
        </w:rPr>
        <w:t xml:space="preserve">Schedule </w:t>
      </w:r>
      <w:r>
        <w:rPr>
          <w:rFonts w:ascii="Times Roman" w:hAnsi="Times Roman"/>
          <w:sz w:val="29"/>
          <w:szCs w:val="29"/>
        </w:rPr>
        <w:t>(</w:t>
      </w:r>
      <w:r>
        <w:rPr>
          <w:rFonts w:ascii="Times Roman" w:hAnsi="Times Roman"/>
          <w:sz w:val="29"/>
          <w:szCs w:val="29"/>
          <w:u w:val="single"/>
        </w:rPr>
        <w:t>Theater</w:t>
      </w:r>
      <w:r>
        <w:rPr>
          <w:rFonts w:ascii="Times Roman" w:hAnsi="Times Roman"/>
          <w:sz w:val="29"/>
          <w:szCs w:val="29"/>
        </w:rPr>
        <w:t xml:space="preserve">, Title, </w:t>
      </w:r>
      <w:r>
        <w:rPr>
          <w:rFonts w:ascii="Times Roman" w:hAnsi="Times Roman"/>
          <w:sz w:val="29"/>
          <w:szCs w:val="29"/>
          <w:u w:val="single"/>
        </w:rPr>
        <w:t>Time</w:t>
      </w:r>
      <w:r>
        <w:rPr>
          <w:rFonts w:ascii="Times Roman" w:hAnsi="Times Roman"/>
          <w:sz w:val="29"/>
          <w:szCs w:val="29"/>
        </w:rPr>
        <w:t xml:space="preserve">). </w:t>
      </w:r>
    </w:p>
    <w:p w14:paraId="7FA63C40" w14:textId="77777777" w:rsidR="004F40B3" w:rsidRDefault="00000000">
      <w:pPr>
        <w:pStyle w:val="Default"/>
        <w:spacing w:before="0" w:after="120" w:line="240" w:lineRule="auto"/>
        <w:ind w:firstLine="5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Express the following queries in relational algebra (select σ, project </w:t>
      </w:r>
      <w:r>
        <w:rPr>
          <w:rFonts w:ascii="Times Roman" w:hAnsi="Times Roman"/>
          <w:sz w:val="27"/>
          <w:szCs w:val="27"/>
        </w:rPr>
        <w:t xml:space="preserve">∏ </w:t>
      </w:r>
      <w:r>
        <w:rPr>
          <w:rFonts w:ascii="Times Roman" w:hAnsi="Times Roman"/>
          <w:sz w:val="29"/>
          <w:szCs w:val="29"/>
        </w:rPr>
        <w:t xml:space="preserve">, Cartesian product X, join (theta-join)) </w:t>
      </w:r>
    </w:p>
    <w:p w14:paraId="7FA63C41" w14:textId="77777777" w:rsidR="004F40B3" w:rsidRDefault="00000000">
      <w:pPr>
        <w:pStyle w:val="Default"/>
        <w:numPr>
          <w:ilvl w:val="0"/>
          <w:numId w:val="9"/>
        </w:numPr>
        <w:spacing w:before="0" w:after="120" w:line="240" w:lineRule="auto"/>
        <w:rPr>
          <w:rFonts w:ascii="Times Roman" w:hAnsi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[5 pts] Which theaters feature </w:t>
      </w:r>
      <w:r>
        <w:rPr>
          <w:rFonts w:ascii="Times Roman" w:hAnsi="Times Roman"/>
          <w:sz w:val="29"/>
          <w:szCs w:val="29"/>
          <w:rtl/>
          <w:lang w:val="ar-SA"/>
        </w:rPr>
        <w:t>“</w:t>
      </w:r>
      <w:r>
        <w:rPr>
          <w:rFonts w:ascii="Times Roman" w:hAnsi="Times Roman"/>
          <w:sz w:val="29"/>
          <w:szCs w:val="29"/>
          <w:lang w:val="it-IT"/>
        </w:rPr>
        <w:t>Zootopia</w:t>
      </w:r>
      <w:r>
        <w:rPr>
          <w:rFonts w:ascii="Times Roman" w:hAnsi="Times Roman"/>
          <w:sz w:val="29"/>
          <w:szCs w:val="29"/>
        </w:rPr>
        <w:t>”</w:t>
      </w:r>
      <w:r>
        <w:rPr>
          <w:rFonts w:ascii="Times Roman" w:hAnsi="Times Roman"/>
          <w:sz w:val="29"/>
          <w:szCs w:val="29"/>
          <w:lang w:val="zh-TW" w:eastAsia="zh-TW"/>
        </w:rPr>
        <w:t xml:space="preserve">? </w:t>
      </w:r>
    </w:p>
    <w:p w14:paraId="7FA63C42" w14:textId="77777777" w:rsidR="004F40B3" w:rsidRDefault="00000000">
      <w:pPr>
        <w:pStyle w:val="Default"/>
        <w:numPr>
          <w:ilvl w:val="0"/>
          <w:numId w:val="9"/>
        </w:numPr>
        <w:spacing w:before="0" w:after="120" w:line="240" w:lineRule="auto"/>
        <w:rPr>
          <w:rFonts w:ascii="Times Roman" w:hAnsi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[5 pts] List the names and address of theaters featuring a film directed by Steven Spielberg. </w:t>
      </w:r>
    </w:p>
    <w:p w14:paraId="7FA63C43" w14:textId="77777777" w:rsidR="004F40B3" w:rsidRDefault="00000000">
      <w:pPr>
        <w:pStyle w:val="Default"/>
        <w:numPr>
          <w:ilvl w:val="0"/>
          <w:numId w:val="9"/>
        </w:numPr>
        <w:spacing w:before="0" w:after="120" w:line="240" w:lineRule="auto"/>
        <w:rPr>
          <w:rFonts w:ascii="Times Roman" w:hAnsi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>[5 pts] What are the address and phone number of the Le Champo theater?</w:t>
      </w:r>
    </w:p>
    <w:p w14:paraId="7FA63C44" w14:textId="77777777" w:rsidR="004F40B3" w:rsidRDefault="00000000">
      <w:pPr>
        <w:pStyle w:val="Default"/>
        <w:numPr>
          <w:ilvl w:val="0"/>
          <w:numId w:val="9"/>
        </w:numPr>
        <w:spacing w:before="0" w:after="120" w:line="240" w:lineRule="auto"/>
        <w:rPr>
          <w:rFonts w:ascii="Times Roman" w:hAnsi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>[10 pts] List pairs of actors that acted in the same movie.</w:t>
      </w:r>
    </w:p>
    <w:sectPr w:rsidR="004F40B3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3141E" w14:textId="77777777" w:rsidR="00A02DF7" w:rsidRDefault="00A02DF7">
      <w:r>
        <w:separator/>
      </w:r>
    </w:p>
  </w:endnote>
  <w:endnote w:type="continuationSeparator" w:id="0">
    <w:p w14:paraId="0349C2D4" w14:textId="77777777" w:rsidR="00A02DF7" w:rsidRDefault="00A02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Roman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63C46" w14:textId="77777777" w:rsidR="004F40B3" w:rsidRDefault="004F40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2B0E0" w14:textId="77777777" w:rsidR="00A02DF7" w:rsidRDefault="00A02DF7">
      <w:r>
        <w:separator/>
      </w:r>
    </w:p>
  </w:footnote>
  <w:footnote w:type="continuationSeparator" w:id="0">
    <w:p w14:paraId="5DD1B5D8" w14:textId="77777777" w:rsidR="00A02DF7" w:rsidRDefault="00A02D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63C45" w14:textId="77777777" w:rsidR="004F40B3" w:rsidRDefault="004F40B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1303B"/>
    <w:multiLevelType w:val="hybridMultilevel"/>
    <w:tmpl w:val="550AC03E"/>
    <w:numStyleLink w:val="Lettered"/>
  </w:abstractNum>
  <w:abstractNum w:abstractNumId="1" w15:restartNumberingAfterBreak="0">
    <w:nsid w:val="0DA352ED"/>
    <w:multiLevelType w:val="hybridMultilevel"/>
    <w:tmpl w:val="21E48BC4"/>
    <w:styleLink w:val="Numbered"/>
    <w:lvl w:ilvl="0" w:tplc="4F1AFE8A">
      <w:start w:val="1"/>
      <w:numFmt w:val="decimal"/>
      <w:lvlText w:val="%1."/>
      <w:lvlJc w:val="left"/>
      <w:pPr>
        <w:ind w:left="5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C1E32A8">
      <w:start w:val="1"/>
      <w:numFmt w:val="decimal"/>
      <w:lvlText w:val="%2.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DBBE8FCA">
      <w:start w:val="1"/>
      <w:numFmt w:val="decimal"/>
      <w:lvlText w:val="%3.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CA2B9FA">
      <w:start w:val="1"/>
      <w:numFmt w:val="decimal"/>
      <w:lvlText w:val="%4.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072DD24">
      <w:start w:val="1"/>
      <w:numFmt w:val="decimal"/>
      <w:lvlText w:val="%5.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2DC6586E">
      <w:start w:val="1"/>
      <w:numFmt w:val="decimal"/>
      <w:lvlText w:val="%6.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E96A3202">
      <w:start w:val="1"/>
      <w:numFmt w:val="decimal"/>
      <w:lvlText w:val="%7.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826B05C">
      <w:start w:val="1"/>
      <w:numFmt w:val="decimal"/>
      <w:lvlText w:val="%8.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85A6C48">
      <w:start w:val="1"/>
      <w:numFmt w:val="decimal"/>
      <w:lvlText w:val="%9.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58B1FDA"/>
    <w:multiLevelType w:val="hybridMultilevel"/>
    <w:tmpl w:val="550AC03E"/>
    <w:styleLink w:val="Lettered"/>
    <w:lvl w:ilvl="0" w:tplc="BF4670B8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6D65178">
      <w:start w:val="1"/>
      <w:numFmt w:val="upperLetter"/>
      <w:lvlText w:val="%2."/>
      <w:lvlJc w:val="left"/>
      <w:pPr>
        <w:ind w:left="79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D5E61B4">
      <w:start w:val="1"/>
      <w:numFmt w:val="upperLetter"/>
      <w:lvlText w:val="%3."/>
      <w:lvlJc w:val="left"/>
      <w:pPr>
        <w:ind w:left="115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2B8DDA8">
      <w:start w:val="1"/>
      <w:numFmt w:val="upperLetter"/>
      <w:lvlText w:val="%4."/>
      <w:lvlJc w:val="left"/>
      <w:pPr>
        <w:ind w:left="151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1AC5FA">
      <w:start w:val="1"/>
      <w:numFmt w:val="upperLetter"/>
      <w:lvlText w:val="%5."/>
      <w:lvlJc w:val="left"/>
      <w:pPr>
        <w:ind w:left="187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D182F6C">
      <w:start w:val="1"/>
      <w:numFmt w:val="upperLetter"/>
      <w:lvlText w:val="%6."/>
      <w:lvlJc w:val="left"/>
      <w:pPr>
        <w:ind w:left="223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A34C78A">
      <w:start w:val="1"/>
      <w:numFmt w:val="upperLetter"/>
      <w:lvlText w:val="%7."/>
      <w:lvlJc w:val="left"/>
      <w:pPr>
        <w:ind w:left="259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3F89134">
      <w:start w:val="1"/>
      <w:numFmt w:val="upperLetter"/>
      <w:lvlText w:val="%8."/>
      <w:lvlJc w:val="left"/>
      <w:pPr>
        <w:ind w:left="295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4AACFF2">
      <w:start w:val="1"/>
      <w:numFmt w:val="upperLetter"/>
      <w:lvlText w:val="%9."/>
      <w:lvlJc w:val="left"/>
      <w:pPr>
        <w:ind w:left="331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5D21149"/>
    <w:multiLevelType w:val="hybridMultilevel"/>
    <w:tmpl w:val="23D2B1DA"/>
    <w:numStyleLink w:val="Bullet"/>
  </w:abstractNum>
  <w:abstractNum w:abstractNumId="4" w15:restartNumberingAfterBreak="0">
    <w:nsid w:val="275C3B25"/>
    <w:multiLevelType w:val="hybridMultilevel"/>
    <w:tmpl w:val="21E48BC4"/>
    <w:numStyleLink w:val="Numbered"/>
  </w:abstractNum>
  <w:abstractNum w:abstractNumId="5" w15:restartNumberingAfterBreak="0">
    <w:nsid w:val="7A41518F"/>
    <w:multiLevelType w:val="hybridMultilevel"/>
    <w:tmpl w:val="23D2B1DA"/>
    <w:styleLink w:val="Bullet"/>
    <w:lvl w:ilvl="0" w:tplc="86FE61CC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76C182">
      <w:start w:val="1"/>
      <w:numFmt w:val="bullet"/>
      <w:lvlText w:val="•"/>
      <w:lvlJc w:val="left"/>
      <w:pPr>
        <w:ind w:left="6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36C9CFA">
      <w:start w:val="1"/>
      <w:numFmt w:val="bullet"/>
      <w:lvlText w:val="•"/>
      <w:lvlJc w:val="left"/>
      <w:pPr>
        <w:ind w:left="6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9D61A84">
      <w:start w:val="1"/>
      <w:numFmt w:val="bullet"/>
      <w:lvlText w:val="•"/>
      <w:lvlJc w:val="left"/>
      <w:pPr>
        <w:ind w:left="7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112E170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04A6832">
      <w:start w:val="1"/>
      <w:numFmt w:val="bullet"/>
      <w:lvlText w:val="•"/>
      <w:lvlJc w:val="left"/>
      <w:pPr>
        <w:ind w:left="11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6E894D6">
      <w:start w:val="1"/>
      <w:numFmt w:val="bullet"/>
      <w:lvlText w:val="•"/>
      <w:lvlJc w:val="left"/>
      <w:pPr>
        <w:ind w:left="13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1A4D674">
      <w:start w:val="1"/>
      <w:numFmt w:val="bullet"/>
      <w:lvlText w:val="•"/>
      <w:lvlJc w:val="left"/>
      <w:pPr>
        <w:ind w:left="15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97E46FB0">
      <w:start w:val="1"/>
      <w:numFmt w:val="bullet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 w16cid:durableId="1863207350">
    <w:abstractNumId w:val="1"/>
  </w:num>
  <w:num w:numId="2" w16cid:durableId="153959394">
    <w:abstractNumId w:val="4"/>
  </w:num>
  <w:num w:numId="3" w16cid:durableId="988825688">
    <w:abstractNumId w:val="2"/>
  </w:num>
  <w:num w:numId="4" w16cid:durableId="1328095293">
    <w:abstractNumId w:val="0"/>
  </w:num>
  <w:num w:numId="5" w16cid:durableId="12414569">
    <w:abstractNumId w:val="0"/>
    <w:lvlOverride w:ilvl="0">
      <w:lvl w:ilvl="0" w:tplc="BAEC6B2E">
        <w:start w:val="1"/>
        <w:numFmt w:val="lowerLetter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0286054">
        <w:start w:val="1"/>
        <w:numFmt w:val="lowerLetter"/>
        <w:lvlText w:val="%2."/>
        <w:lvlJc w:val="left"/>
        <w:pPr>
          <w:ind w:left="84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C5C01B6">
        <w:start w:val="1"/>
        <w:numFmt w:val="lowerRoman"/>
        <w:lvlText w:val="%3."/>
        <w:lvlJc w:val="left"/>
        <w:pPr>
          <w:ind w:left="120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A16F74C">
        <w:start w:val="1"/>
        <w:numFmt w:val="upperLetter"/>
        <w:lvlText w:val="%4."/>
        <w:lvlJc w:val="left"/>
        <w:pPr>
          <w:ind w:left="156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F404D04">
        <w:start w:val="1"/>
        <w:numFmt w:val="upperLetter"/>
        <w:lvlText w:val="%5."/>
        <w:lvlJc w:val="left"/>
        <w:pPr>
          <w:ind w:left="192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0EEA1C2">
        <w:start w:val="1"/>
        <w:numFmt w:val="upperLetter"/>
        <w:lvlText w:val="%6."/>
        <w:lvlJc w:val="left"/>
        <w:pPr>
          <w:ind w:left="228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4C07F58">
        <w:start w:val="1"/>
        <w:numFmt w:val="upperLetter"/>
        <w:lvlText w:val="%7."/>
        <w:lvlJc w:val="left"/>
        <w:pPr>
          <w:ind w:left="264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8E737C">
        <w:start w:val="1"/>
        <w:numFmt w:val="upperLetter"/>
        <w:lvlText w:val="%8."/>
        <w:lvlJc w:val="left"/>
        <w:pPr>
          <w:ind w:left="300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CF61B54">
        <w:start w:val="1"/>
        <w:numFmt w:val="upperLetter"/>
        <w:lvlText w:val="%9."/>
        <w:lvlJc w:val="left"/>
        <w:pPr>
          <w:ind w:left="336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1078870811">
    <w:abstractNumId w:val="4"/>
    <w:lvlOverride w:ilvl="0">
      <w:lvl w:ilvl="0" w:tplc="0262D2FC">
        <w:start w:val="1"/>
        <w:numFmt w:val="decimal"/>
        <w:lvlText w:val="%1."/>
        <w:lvlJc w:val="left"/>
        <w:pPr>
          <w:ind w:left="48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0C2E110">
        <w:start w:val="1"/>
        <w:numFmt w:val="decimal"/>
        <w:lvlText w:val="%2."/>
        <w:lvlJc w:val="left"/>
        <w:pPr>
          <w:ind w:left="84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1FC44FC">
        <w:start w:val="1"/>
        <w:numFmt w:val="decimal"/>
        <w:lvlText w:val="%3."/>
        <w:lvlJc w:val="left"/>
        <w:pPr>
          <w:ind w:left="120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9B651C0">
        <w:start w:val="1"/>
        <w:numFmt w:val="decimal"/>
        <w:lvlText w:val="%4."/>
        <w:lvlJc w:val="left"/>
        <w:pPr>
          <w:ind w:left="156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1329F34">
        <w:start w:val="1"/>
        <w:numFmt w:val="decimal"/>
        <w:lvlText w:val="%5."/>
        <w:lvlJc w:val="left"/>
        <w:pPr>
          <w:ind w:left="192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E7E2516">
        <w:start w:val="1"/>
        <w:numFmt w:val="decimal"/>
        <w:lvlText w:val="%6."/>
        <w:lvlJc w:val="left"/>
        <w:pPr>
          <w:ind w:left="228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D5EE9AE">
        <w:start w:val="1"/>
        <w:numFmt w:val="decimal"/>
        <w:lvlText w:val="%7."/>
        <w:lvlJc w:val="left"/>
        <w:pPr>
          <w:ind w:left="264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178EDAA">
        <w:start w:val="1"/>
        <w:numFmt w:val="decimal"/>
        <w:lvlText w:val="%8."/>
        <w:lvlJc w:val="left"/>
        <w:pPr>
          <w:ind w:left="300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F6C6324">
        <w:start w:val="1"/>
        <w:numFmt w:val="decimal"/>
        <w:lvlText w:val="%9."/>
        <w:lvlJc w:val="left"/>
        <w:pPr>
          <w:ind w:left="336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818419897">
    <w:abstractNumId w:val="5"/>
  </w:num>
  <w:num w:numId="8" w16cid:durableId="1720132177">
    <w:abstractNumId w:val="3"/>
  </w:num>
  <w:num w:numId="9" w16cid:durableId="1895774659">
    <w:abstractNumId w:val="0"/>
    <w:lvlOverride w:ilvl="0">
      <w:startOverride w:val="1"/>
      <w:lvl w:ilvl="0" w:tplc="BAEC6B2E">
        <w:start w:val="1"/>
        <w:numFmt w:val="lowerLetter"/>
        <w:lvlText w:val="%1."/>
        <w:lvlJc w:val="left"/>
        <w:pPr>
          <w:tabs>
            <w:tab w:val="num" w:pos="1020"/>
          </w:tabs>
          <w:ind w:left="480" w:firstLine="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50286054">
        <w:start w:val="1"/>
        <w:numFmt w:val="upperLetter"/>
        <w:lvlText w:val="%2."/>
        <w:lvlJc w:val="left"/>
        <w:pPr>
          <w:tabs>
            <w:tab w:val="num" w:pos="1380"/>
          </w:tabs>
          <w:ind w:left="840" w:firstLine="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C5C01B6">
        <w:start w:val="1"/>
        <w:numFmt w:val="upperLetter"/>
        <w:lvlText w:val="%3."/>
        <w:lvlJc w:val="left"/>
        <w:pPr>
          <w:tabs>
            <w:tab w:val="num" w:pos="1740"/>
          </w:tabs>
          <w:ind w:left="1200" w:firstLine="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A16F74C">
        <w:start w:val="1"/>
        <w:numFmt w:val="upperLetter"/>
        <w:lvlText w:val="%4."/>
        <w:lvlJc w:val="left"/>
        <w:pPr>
          <w:tabs>
            <w:tab w:val="num" w:pos="2100"/>
          </w:tabs>
          <w:ind w:left="1560" w:firstLine="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CF404D04">
        <w:start w:val="1"/>
        <w:numFmt w:val="upperLetter"/>
        <w:lvlText w:val="%5."/>
        <w:lvlJc w:val="left"/>
        <w:pPr>
          <w:tabs>
            <w:tab w:val="num" w:pos="2460"/>
          </w:tabs>
          <w:ind w:left="1920" w:firstLine="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0EEA1C2">
        <w:start w:val="1"/>
        <w:numFmt w:val="upperLetter"/>
        <w:lvlText w:val="%6."/>
        <w:lvlJc w:val="left"/>
        <w:pPr>
          <w:tabs>
            <w:tab w:val="num" w:pos="2820"/>
          </w:tabs>
          <w:ind w:left="2280" w:firstLine="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14C07F58">
        <w:start w:val="1"/>
        <w:numFmt w:val="upperLetter"/>
        <w:lvlText w:val="%7."/>
        <w:lvlJc w:val="left"/>
        <w:pPr>
          <w:tabs>
            <w:tab w:val="num" w:pos="3180"/>
          </w:tabs>
          <w:ind w:left="2640" w:firstLine="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E8E737C">
        <w:start w:val="1"/>
        <w:numFmt w:val="upperLetter"/>
        <w:lvlText w:val="%8."/>
        <w:lvlJc w:val="left"/>
        <w:pPr>
          <w:tabs>
            <w:tab w:val="num" w:pos="3540"/>
          </w:tabs>
          <w:ind w:left="3000" w:firstLine="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ECF61B54">
        <w:start w:val="1"/>
        <w:numFmt w:val="upperLetter"/>
        <w:lvlText w:val="%9."/>
        <w:lvlJc w:val="left"/>
        <w:pPr>
          <w:tabs>
            <w:tab w:val="num" w:pos="3900"/>
          </w:tabs>
          <w:ind w:left="3360" w:firstLine="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0B3"/>
    <w:rsid w:val="004B1A9A"/>
    <w:rsid w:val="004F40B3"/>
    <w:rsid w:val="00A02DF7"/>
    <w:rsid w:val="00E2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63C1D"/>
  <w15:docId w15:val="{1C04A7EC-F8C2-4AC1-AE80-DE3C2A26B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Lettered">
    <w:name w:val="Lettered"/>
    <w:pPr>
      <w:numPr>
        <w:numId w:val="3"/>
      </w:numPr>
    </w:pPr>
  </w:style>
  <w:style w:type="numbering" w:customStyle="1" w:styleId="Bullet">
    <w:name w:val="Bullet"/>
    <w:pPr>
      <w:numPr>
        <w:numId w:val="7"/>
      </w:numPr>
    </w:pPr>
  </w:style>
  <w:style w:type="character" w:styleId="PlaceholderText">
    <w:name w:val="Placeholder Text"/>
    <w:basedOn w:val="DefaultParagraphFont"/>
    <w:uiPriority w:val="99"/>
    <w:semiHidden/>
    <w:rsid w:val="004B1A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Strong-Shinozaki</cp:lastModifiedBy>
  <cp:revision>3</cp:revision>
  <dcterms:created xsi:type="dcterms:W3CDTF">2023-09-10T23:33:00Z</dcterms:created>
  <dcterms:modified xsi:type="dcterms:W3CDTF">2023-09-12T23:18:00Z</dcterms:modified>
</cp:coreProperties>
</file>