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A2A24" w14:textId="636BA64A" w:rsidR="007D6CD6" w:rsidRDefault="00280052" w:rsidP="00280052">
      <w:pPr>
        <w:pStyle w:val="Nadpis1"/>
      </w:pPr>
      <w:r>
        <w:t xml:space="preserve">JMHZ </w:t>
      </w:r>
      <w:proofErr w:type="gramStart"/>
      <w:r>
        <w:t>ČÍSELNÍKY  •</w:t>
      </w:r>
      <w:proofErr w:type="gramEnd"/>
      <w:r>
        <w:t xml:space="preserve">  Číselník </w:t>
      </w:r>
      <w:r>
        <w:t>Typ Zdravotního Omezení</w:t>
      </w:r>
    </w:p>
    <w:p w14:paraId="659099BA" w14:textId="77777777" w:rsidR="00280052" w:rsidRDefault="00280052" w:rsidP="00280052"/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5"/>
        <w:gridCol w:w="7869"/>
      </w:tblGrid>
      <w:tr w:rsidR="00280052" w:rsidRPr="00280052" w14:paraId="44BD2473" w14:textId="77777777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96035B7" w14:textId="77777777" w:rsidR="00280052" w:rsidRPr="00280052" w:rsidRDefault="00280052" w:rsidP="00280052">
            <w:pPr>
              <w:rPr>
                <w:b/>
                <w:bCs/>
              </w:rPr>
            </w:pPr>
            <w:r w:rsidRPr="00280052">
              <w:rPr>
                <w:b/>
                <w:bCs/>
              </w:rPr>
              <w:t>Kód položky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AF99B07" w14:textId="77777777" w:rsidR="00280052" w:rsidRPr="00280052" w:rsidRDefault="00280052" w:rsidP="00280052">
            <w:pPr>
              <w:rPr>
                <w:b/>
                <w:bCs/>
              </w:rPr>
            </w:pPr>
            <w:r w:rsidRPr="00280052">
              <w:rPr>
                <w:b/>
                <w:bCs/>
              </w:rPr>
              <w:t>Název položky</w:t>
            </w:r>
          </w:p>
        </w:tc>
      </w:tr>
      <w:tr w:rsidR="00280052" w:rsidRPr="00280052" w14:paraId="2DFB08B1" w14:textId="77777777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72C1F81" w14:textId="77777777" w:rsidR="00280052" w:rsidRPr="00280052" w:rsidRDefault="00280052" w:rsidP="00280052">
            <w:r w:rsidRPr="00280052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2C15587" w14:textId="77777777" w:rsidR="00280052" w:rsidRPr="00280052" w:rsidRDefault="00280052" w:rsidP="00280052">
            <w:r w:rsidRPr="00280052">
              <w:t>III. stupeň invalidity</w:t>
            </w:r>
          </w:p>
        </w:tc>
      </w:tr>
      <w:tr w:rsidR="00280052" w:rsidRPr="00280052" w14:paraId="49453BE9" w14:textId="77777777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2893051" w14:textId="77777777" w:rsidR="00280052" w:rsidRPr="00280052" w:rsidRDefault="00280052" w:rsidP="00280052">
            <w:r w:rsidRPr="00280052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40F47E0" w14:textId="36FE82EF" w:rsidR="00280052" w:rsidRPr="00280052" w:rsidRDefault="00280052" w:rsidP="00280052">
            <w:r w:rsidRPr="00280052">
              <w:t xml:space="preserve">III. stupeň </w:t>
            </w:r>
            <w:r w:rsidRPr="00280052">
              <w:t>invalidity – schopnost</w:t>
            </w:r>
            <w:r w:rsidRPr="00280052">
              <w:t xml:space="preserve"> výdělečné činnosti za zcela mimořádných podmínek (§39 odst. 4 písm. f zákona č. 155/1995 Sb.) </w:t>
            </w:r>
          </w:p>
        </w:tc>
      </w:tr>
      <w:tr w:rsidR="00280052" w:rsidRPr="00280052" w14:paraId="14DF1217" w14:textId="77777777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01823D4" w14:textId="77777777" w:rsidR="00280052" w:rsidRPr="00280052" w:rsidRDefault="00280052" w:rsidP="00280052">
            <w:r w:rsidRPr="00280052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2328C0" w14:textId="77777777" w:rsidR="00280052" w:rsidRPr="00280052" w:rsidRDefault="00280052" w:rsidP="00280052">
            <w:r w:rsidRPr="00280052">
              <w:t>II. stupeň invalidity</w:t>
            </w:r>
          </w:p>
        </w:tc>
      </w:tr>
      <w:tr w:rsidR="00280052" w:rsidRPr="00280052" w14:paraId="7E6D5774" w14:textId="77777777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CC5B048" w14:textId="77777777" w:rsidR="00280052" w:rsidRPr="00280052" w:rsidRDefault="00280052" w:rsidP="00280052">
            <w:r w:rsidRPr="00280052"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7088F46" w14:textId="77777777" w:rsidR="00280052" w:rsidRPr="00280052" w:rsidRDefault="00280052" w:rsidP="00280052">
            <w:r w:rsidRPr="00280052">
              <w:t>I. stupeň invalidity</w:t>
            </w:r>
          </w:p>
        </w:tc>
      </w:tr>
      <w:tr w:rsidR="00280052" w:rsidRPr="00280052" w14:paraId="67B17A60" w14:textId="77777777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C0F3FA" w14:textId="77777777" w:rsidR="00280052" w:rsidRPr="00280052" w:rsidRDefault="00280052" w:rsidP="00280052">
            <w:r w:rsidRPr="00280052"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C5C9AF4" w14:textId="77777777" w:rsidR="00280052" w:rsidRPr="00280052" w:rsidRDefault="00280052" w:rsidP="00280052">
            <w:r w:rsidRPr="00280052">
              <w:t>Přiznaný POUZE statut OZZ (osoba zdravotně znevýhodněná)</w:t>
            </w:r>
          </w:p>
        </w:tc>
      </w:tr>
      <w:tr w:rsidR="00280052" w:rsidRPr="00280052" w14:paraId="0E3622E9" w14:textId="77777777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B098C2" w14:textId="77777777" w:rsidR="00280052" w:rsidRPr="00280052" w:rsidRDefault="00280052" w:rsidP="00280052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7E102D2" w14:textId="77777777" w:rsidR="00280052" w:rsidRPr="00280052" w:rsidRDefault="00280052" w:rsidP="00280052"/>
        </w:tc>
      </w:tr>
    </w:tbl>
    <w:p w14:paraId="2F391183" w14:textId="77777777" w:rsidR="00280052" w:rsidRPr="00280052" w:rsidRDefault="00280052" w:rsidP="00280052"/>
    <w:sectPr w:rsidR="00280052" w:rsidRPr="00280052" w:rsidSect="00C9165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052"/>
    <w:rsid w:val="00280052"/>
    <w:rsid w:val="002D729B"/>
    <w:rsid w:val="00350E02"/>
    <w:rsid w:val="007D6CD6"/>
    <w:rsid w:val="0092311B"/>
    <w:rsid w:val="00C9165F"/>
    <w:rsid w:val="00F92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E3E50"/>
  <w15:chartTrackingRefBased/>
  <w15:docId w15:val="{6358DF1F-94C3-4FB8-9DE3-9CFECFC56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2800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2800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2800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2800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2800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2800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2800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2800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2800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slodku">
    <w:name w:val="line number"/>
    <w:basedOn w:val="Standardnpsmoodstavce"/>
    <w:uiPriority w:val="99"/>
    <w:semiHidden/>
    <w:unhideWhenUsed/>
    <w:rsid w:val="007D6CD6"/>
  </w:style>
  <w:style w:type="character" w:customStyle="1" w:styleId="Nadpis1Char">
    <w:name w:val="Nadpis 1 Char"/>
    <w:basedOn w:val="Standardnpsmoodstavce"/>
    <w:link w:val="Nadpis1"/>
    <w:uiPriority w:val="9"/>
    <w:rsid w:val="002800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2800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2800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280052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280052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280052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280052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280052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280052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2800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2800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2800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2800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2800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280052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280052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280052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2800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280052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2800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51</Words>
  <Characters>301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William George Dvorak</dc:creator>
  <cp:keywords/>
  <dc:description/>
  <cp:lastModifiedBy>Mark William George Dvorak</cp:lastModifiedBy>
  <cp:revision>1</cp:revision>
  <dcterms:created xsi:type="dcterms:W3CDTF">2026-05-18T07:59:00Z</dcterms:created>
  <dcterms:modified xsi:type="dcterms:W3CDTF">2026-05-18T08:01:00Z</dcterms:modified>
</cp:coreProperties>
</file>