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D29E" w14:textId="77777777" w:rsidR="001E0A82" w:rsidRPr="00CA5683" w:rsidRDefault="00000000">
      <w:pPr>
        <w:pStyle w:val="Cm"/>
        <w:rPr>
          <w:rFonts w:ascii="Arial" w:hAnsi="Arial" w:cs="Arial"/>
        </w:rPr>
      </w:pPr>
      <w:r w:rsidRPr="00CA5683">
        <w:rPr>
          <w:rFonts w:ascii="Arial" w:hAnsi="Arial" w:cs="Arial"/>
        </w:rPr>
        <w:t>Szerviz és javításkezelő rendszer</w:t>
      </w:r>
    </w:p>
    <w:p w14:paraId="20F9961B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 xml:space="preserve">Csapattagok: Papp Márk </w:t>
      </w:r>
      <w:proofErr w:type="spellStart"/>
      <w:r w:rsidRPr="00CA5683">
        <w:rPr>
          <w:rFonts w:cs="Arial"/>
        </w:rPr>
        <w:t>és</w:t>
      </w:r>
      <w:proofErr w:type="spellEnd"/>
      <w:r w:rsidRPr="00CA5683">
        <w:rPr>
          <w:rFonts w:cs="Arial"/>
        </w:rPr>
        <w:t xml:space="preserve"> Virágh Tamás</w:t>
      </w:r>
    </w:p>
    <w:p w14:paraId="22003D10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Probléma és projektcél</w:t>
      </w:r>
    </w:p>
    <w:p w14:paraId="7E334B93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Egy kisebb műszaki szervizben követni kell, ki milyen eszközt adott le, mi a hibája, ki dolgozik rajta és hol tart a javítás. A korábbi hibáknak és javításoknak is visszakereshetőnek kell maradniuk.</w:t>
      </w:r>
    </w:p>
    <w:p w14:paraId="10E75285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Célunk egy egyszerű asztali alkalmazás készítése, amely az átvételtől a visszaadásig nyilvántartja a javítási ügyeket. A második alkalomra a követelményeket, a használati eseteket és az adatbázistervet dolgozzuk ki.</w:t>
      </w:r>
    </w:p>
    <w:p w14:paraId="15558592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Célfelhasználók és szerepkörök</w:t>
      </w:r>
    </w:p>
    <w:p w14:paraId="0CF1EFEF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  <w:b/>
        </w:rPr>
        <w:t xml:space="preserve">Recepciós: </w:t>
      </w:r>
      <w:r w:rsidRPr="00CA5683">
        <w:rPr>
          <w:rFonts w:cs="Arial"/>
        </w:rPr>
        <w:t>Ügyfél- és eszközadatokat kezel, felveszi a javítást, és rögzíti az eszköz visszaadását.</w:t>
      </w:r>
    </w:p>
    <w:p w14:paraId="388E58A6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  <w:b/>
        </w:rPr>
        <w:t xml:space="preserve">Szerelő: </w:t>
      </w:r>
      <w:r w:rsidRPr="00CA5683">
        <w:rPr>
          <w:rFonts w:cs="Arial"/>
        </w:rPr>
        <w:t>Rögzíti a bevizsgálást, az elvégzett munkát, az alkatrészeket és a költségeket. Módosítja az állapotot, majd lezárja a javítást.</w:t>
      </w:r>
    </w:p>
    <w:p w14:paraId="47EBB451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  <w:b/>
        </w:rPr>
        <w:t xml:space="preserve">Manager: </w:t>
      </w:r>
      <w:r w:rsidRPr="00CA5683">
        <w:rPr>
          <w:rFonts w:cs="Arial"/>
        </w:rPr>
        <w:t>Kezeli a felhasználókat és a szerepköröket, szerelőt rendel a javítási ügyhöz, áttekinti és szükség esetén kezeli a javítási folyamatot.</w:t>
      </w:r>
    </w:p>
    <w:p w14:paraId="3871635D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  <w:b/>
        </w:rPr>
        <w:t xml:space="preserve">Ügyfél: </w:t>
      </w:r>
      <w:r w:rsidRPr="00CA5683">
        <w:rPr>
          <w:rFonts w:cs="Arial"/>
        </w:rPr>
        <w:t>Korlátozott hozzáférést kap: saját javításainak állapotát és eszközei előzményeit nézheti meg, valamint kapcsolatba léphet az ügyfélszolgálattal. Az ábrán Felhasználó néven szerepel.</w:t>
      </w:r>
    </w:p>
    <w:p w14:paraId="70FDBBC0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Hasonló alkalmazások</w:t>
      </w:r>
    </w:p>
    <w:p w14:paraId="5118B434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Jira Service Management hibabejelentéseket és azok kezelését támogatja, és eszköznyilvántartási lehetősége is van. A projektünkben a fizikai eszköz átvételére, javítására és visszaadására készítünk egyszerűbb, célzott folyamatot.</w:t>
      </w:r>
    </w:p>
    <w:p w14:paraId="3BC607AE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 xml:space="preserve">A Kulcs-Ügyvitel szervizmodulja munkalapokat, felelősöket, állapotokat és beépített termékeket kezel. A mi projektünk ezek közül a feladatkiíráshoz szükséges funkciókra szorítkozik; teljes ügyviteli és </w:t>
      </w:r>
      <w:proofErr w:type="spellStart"/>
      <w:r w:rsidRPr="00CA5683">
        <w:rPr>
          <w:rFonts w:cs="Arial"/>
        </w:rPr>
        <w:t>számlázási</w:t>
      </w:r>
      <w:proofErr w:type="spellEnd"/>
      <w:r w:rsidRPr="00CA5683">
        <w:rPr>
          <w:rFonts w:cs="Arial"/>
        </w:rPr>
        <w:t xml:space="preserve"> </w:t>
      </w:r>
      <w:proofErr w:type="spellStart"/>
      <w:r w:rsidRPr="00CA5683">
        <w:rPr>
          <w:rFonts w:cs="Arial"/>
        </w:rPr>
        <w:t>rendszert</w:t>
      </w:r>
      <w:proofErr w:type="spellEnd"/>
      <w:r w:rsidRPr="00CA5683">
        <w:rPr>
          <w:rFonts w:cs="Arial"/>
        </w:rPr>
        <w:t xml:space="preserve"> nem </w:t>
      </w:r>
      <w:proofErr w:type="spellStart"/>
      <w:r w:rsidRPr="00CA5683">
        <w:rPr>
          <w:rFonts w:cs="Arial"/>
        </w:rPr>
        <w:t>tervezünk</w:t>
      </w:r>
      <w:proofErr w:type="spellEnd"/>
      <w:r w:rsidRPr="00CA5683">
        <w:rPr>
          <w:rFonts w:cs="Arial"/>
        </w:rPr>
        <w:t>.</w:t>
      </w:r>
    </w:p>
    <w:p w14:paraId="1B6EAC3B" w14:textId="77777777" w:rsidR="001E0A82" w:rsidRPr="00CA5683" w:rsidRDefault="00000000">
      <w:pPr>
        <w:pStyle w:val="Cmsor2"/>
        <w:rPr>
          <w:rFonts w:ascii="Arial" w:hAnsi="Arial" w:cs="Arial"/>
        </w:rPr>
      </w:pPr>
      <w:proofErr w:type="spellStart"/>
      <w:r w:rsidRPr="00CA5683">
        <w:rPr>
          <w:rFonts w:ascii="Arial" w:hAnsi="Arial" w:cs="Arial"/>
        </w:rPr>
        <w:t>Technológiaválasztás</w:t>
      </w:r>
      <w:proofErr w:type="spellEnd"/>
    </w:p>
    <w:p w14:paraId="169DB583" w14:textId="3C19E045" w:rsidR="001E0A82" w:rsidRPr="00CA5683" w:rsidRDefault="00000000">
      <w:pPr>
        <w:rPr>
          <w:rFonts w:cs="Arial"/>
        </w:rPr>
      </w:pPr>
      <w:r w:rsidRPr="00CA5683">
        <w:rPr>
          <w:rFonts w:cs="Arial"/>
        </w:rPr>
        <w:t xml:space="preserve">C# nyelven írjuk az alkalmazás működését. Windows Forms segítségével készítjük az adatfelviteli és keresési ablakokat. SQLite adatbázisban tároljuk az összetartozó adatokat; a helyi változathoz </w:t>
      </w:r>
      <w:proofErr w:type="spellStart"/>
      <w:r w:rsidRPr="00CA5683">
        <w:rPr>
          <w:rFonts w:cs="Arial"/>
        </w:rPr>
        <w:t>nincs</w:t>
      </w:r>
      <w:proofErr w:type="spellEnd"/>
      <w:r w:rsidRPr="00CA5683">
        <w:rPr>
          <w:rFonts w:cs="Arial"/>
        </w:rPr>
        <w:t xml:space="preserve"> </w:t>
      </w:r>
      <w:proofErr w:type="spellStart"/>
      <w:r w:rsidRPr="00CA5683">
        <w:rPr>
          <w:rFonts w:cs="Arial"/>
        </w:rPr>
        <w:t>szükség</w:t>
      </w:r>
      <w:proofErr w:type="spellEnd"/>
      <w:r w:rsidRPr="00CA5683">
        <w:rPr>
          <w:rFonts w:cs="Arial"/>
        </w:rPr>
        <w:t xml:space="preserve"> </w:t>
      </w:r>
      <w:proofErr w:type="spellStart"/>
      <w:r w:rsidRPr="00CA5683">
        <w:rPr>
          <w:rFonts w:cs="Arial"/>
        </w:rPr>
        <w:t>külön</w:t>
      </w:r>
      <w:proofErr w:type="spellEnd"/>
      <w:r w:rsidRPr="00CA5683">
        <w:rPr>
          <w:rFonts w:cs="Arial"/>
        </w:rPr>
        <w:t xml:space="preserve"> </w:t>
      </w:r>
      <w:proofErr w:type="spellStart"/>
      <w:r w:rsidRPr="00CA5683">
        <w:rPr>
          <w:rFonts w:cs="Arial"/>
        </w:rPr>
        <w:t>adatbázis-kiszolgálóra</w:t>
      </w:r>
      <w:proofErr w:type="spellEnd"/>
      <w:r w:rsidRPr="00CA5683">
        <w:rPr>
          <w:rFonts w:cs="Arial"/>
        </w:rPr>
        <w:t>.</w:t>
      </w:r>
      <w:r w:rsidRPr="00CA5683">
        <w:rPr>
          <w:rFonts w:cs="Arial"/>
        </w:rPr>
        <w:br w:type="page"/>
      </w:r>
    </w:p>
    <w:p w14:paraId="3B493037" w14:textId="77777777" w:rsidR="001E0A82" w:rsidRPr="00CA5683" w:rsidRDefault="00000000">
      <w:pPr>
        <w:pStyle w:val="Cmsor1"/>
        <w:rPr>
          <w:rFonts w:ascii="Arial" w:hAnsi="Arial" w:cs="Arial"/>
        </w:rPr>
      </w:pPr>
      <w:r w:rsidRPr="00CA5683">
        <w:rPr>
          <w:rFonts w:ascii="Arial" w:hAnsi="Arial" w:cs="Arial"/>
        </w:rPr>
        <w:lastRenderedPageBreak/>
        <w:t>Követelmények és használati esetek</w:t>
      </w:r>
    </w:p>
    <w:p w14:paraId="01CB8EB8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Funkcionális követelmények</w:t>
      </w:r>
    </w:p>
    <w:p w14:paraId="792EC90F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 xml:space="preserve">Be- </w:t>
      </w:r>
      <w:proofErr w:type="spellStart"/>
      <w:r w:rsidRPr="00CA5683">
        <w:rPr>
          <w:rFonts w:cs="Arial"/>
        </w:rPr>
        <w:t>és</w:t>
      </w:r>
      <w:proofErr w:type="spellEnd"/>
      <w:r w:rsidRPr="00CA5683">
        <w:rPr>
          <w:rFonts w:cs="Arial"/>
        </w:rPr>
        <w:t xml:space="preserve"> </w:t>
      </w:r>
      <w:proofErr w:type="spellStart"/>
      <w:r w:rsidRPr="00CA5683">
        <w:rPr>
          <w:rFonts w:cs="Arial"/>
        </w:rPr>
        <w:t>kijelentkezés</w:t>
      </w:r>
      <w:proofErr w:type="spellEnd"/>
      <w:r w:rsidRPr="00CA5683">
        <w:rPr>
          <w:rFonts w:cs="Arial"/>
        </w:rPr>
        <w:t xml:space="preserve">, </w:t>
      </w:r>
      <w:proofErr w:type="spellStart"/>
      <w:r w:rsidRPr="00CA5683">
        <w:rPr>
          <w:rFonts w:cs="Arial"/>
        </w:rPr>
        <w:t>valamint</w:t>
      </w:r>
      <w:proofErr w:type="spellEnd"/>
      <w:r w:rsidRPr="00CA5683">
        <w:rPr>
          <w:rFonts w:cs="Arial"/>
        </w:rPr>
        <w:t xml:space="preserve"> a műveletek engedélyezése a felhasználó szerepköre alapján. Az ügyfél csak a saját ügyeit láthatja.</w:t>
      </w:r>
    </w:p>
    <w:p w14:paraId="12E448B4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Ügyfél- és eszközadatok rögzítése és módosítása. Egy ügyfél több eszközt adhat le, egy eszközhöz több külön javítási ügy tartozhat.</w:t>
      </w:r>
    </w:p>
    <w:p w14:paraId="5AC5DC5C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Javítás felvétele az ügyfél, az eszköz és a bejelentett hiba megadásával. Meglévő ügyfelet és eszközt újra ki lehet választani.</w:t>
      </w:r>
    </w:p>
    <w:p w14:paraId="73A38D63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 xml:space="preserve">Felelős szerelő kijelölése a </w:t>
      </w:r>
      <w:proofErr w:type="gramStart"/>
      <w:r w:rsidRPr="00CA5683">
        <w:rPr>
          <w:rFonts w:cs="Arial"/>
        </w:rPr>
        <w:t>Manager</w:t>
      </w:r>
      <w:proofErr w:type="gramEnd"/>
      <w:r w:rsidRPr="00CA5683">
        <w:rPr>
          <w:rFonts w:cs="Arial"/>
        </w:rPr>
        <w:t xml:space="preserve"> által, az adott javítási ügyhöz.</w:t>
      </w:r>
    </w:p>
    <w:p w14:paraId="6473F23E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Bevizsgálási eredmény, elvégzett munka, alkatrészfelhasználás és költségek rögzítése. Alkatrész nélküli javítás is kezelhető.</w:t>
      </w:r>
    </w:p>
    <w:p w14:paraId="4F212849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A javítás állapotának módosítása, lezárása az eredmény és az indoklás rögzítésével, majd az eszköz visszaadásának nyilvántartása.</w:t>
      </w:r>
    </w:p>
    <w:p w14:paraId="46136AB6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Ügyfelek, eszközök és korábbi javítások keresése, valamint az aktuális szervizfeladatok áttekintése.</w:t>
      </w:r>
    </w:p>
    <w:p w14:paraId="71F19B0F" w14:textId="77777777" w:rsidR="001E0A82" w:rsidRPr="00CA5683" w:rsidRDefault="00000000" w:rsidP="00860E74">
      <w:pPr>
        <w:pStyle w:val="Felsorols"/>
        <w:numPr>
          <w:ilvl w:val="0"/>
          <w:numId w:val="12"/>
        </w:numPr>
        <w:rPr>
          <w:rFonts w:cs="Arial"/>
        </w:rPr>
      </w:pPr>
      <w:r w:rsidRPr="00CA5683">
        <w:rPr>
          <w:rFonts w:cs="Arial"/>
        </w:rPr>
        <w:t>Az ügyfél számára saját javítási állapot és eszközelőzmények megtekintése, továbbá kapcsolatfelvétel az ügyfélszolgálattal.</w:t>
      </w:r>
    </w:p>
    <w:p w14:paraId="5CD69193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 xml:space="preserve">Nem </w:t>
      </w:r>
      <w:proofErr w:type="spellStart"/>
      <w:r w:rsidRPr="00CA5683">
        <w:rPr>
          <w:rFonts w:ascii="Arial" w:hAnsi="Arial" w:cs="Arial"/>
        </w:rPr>
        <w:t>funkcionális</w:t>
      </w:r>
      <w:proofErr w:type="spellEnd"/>
      <w:r w:rsidRPr="00CA5683">
        <w:rPr>
          <w:rFonts w:ascii="Arial" w:hAnsi="Arial" w:cs="Arial"/>
        </w:rPr>
        <w:t xml:space="preserve"> </w:t>
      </w:r>
      <w:proofErr w:type="spellStart"/>
      <w:r w:rsidRPr="00CA5683">
        <w:rPr>
          <w:rFonts w:ascii="Arial" w:hAnsi="Arial" w:cs="Arial"/>
        </w:rPr>
        <w:t>követelmények</w:t>
      </w:r>
      <w:proofErr w:type="spellEnd"/>
    </w:p>
    <w:p w14:paraId="2E9B8973" w14:textId="77777777" w:rsidR="001E0A82" w:rsidRPr="00CA5683" w:rsidRDefault="00000000" w:rsidP="00860E74">
      <w:pPr>
        <w:pStyle w:val="Felsorols"/>
        <w:numPr>
          <w:ilvl w:val="0"/>
          <w:numId w:val="13"/>
        </w:numPr>
        <w:rPr>
          <w:rFonts w:cs="Arial"/>
        </w:rPr>
      </w:pPr>
      <w:r w:rsidRPr="00CA5683">
        <w:rPr>
          <w:rFonts w:cs="Arial"/>
        </w:rPr>
        <w:t>A felület legyen magyar nyelvű, könnyen áttekinthető, a hibás bevitelhez érthető hibaüzenetet adjon.</w:t>
      </w:r>
    </w:p>
    <w:p w14:paraId="1FF4BA79" w14:textId="4790B341" w:rsidR="001E0A82" w:rsidRPr="00CA5683" w:rsidRDefault="00000000" w:rsidP="00860E74">
      <w:pPr>
        <w:pStyle w:val="Felsorols"/>
        <w:numPr>
          <w:ilvl w:val="0"/>
          <w:numId w:val="13"/>
        </w:numPr>
        <w:rPr>
          <w:rFonts w:cs="Arial"/>
        </w:rPr>
      </w:pPr>
      <w:r w:rsidRPr="00CA5683">
        <w:rPr>
          <w:rFonts w:cs="Arial"/>
        </w:rPr>
        <w:t xml:space="preserve">A szokásos mentés és keresés célértéke legfeljebb néhány </w:t>
      </w:r>
      <w:proofErr w:type="spellStart"/>
      <w:r w:rsidRPr="00CA5683">
        <w:rPr>
          <w:rFonts w:cs="Arial"/>
        </w:rPr>
        <w:t>másodperc</w:t>
      </w:r>
      <w:proofErr w:type="spellEnd"/>
      <w:r w:rsidR="0090485D">
        <w:rPr>
          <w:rFonts w:cs="Arial"/>
        </w:rPr>
        <w:t>,</w:t>
      </w:r>
      <w:r w:rsidRPr="00CA5683">
        <w:rPr>
          <w:rFonts w:cs="Arial"/>
        </w:rPr>
        <w:t xml:space="preserve"> ezt később méréssel ellenőrizzük.</w:t>
      </w:r>
    </w:p>
    <w:p w14:paraId="0AA2888E" w14:textId="77777777" w:rsidR="001E0A82" w:rsidRPr="00CA5683" w:rsidRDefault="00000000" w:rsidP="00860E74">
      <w:pPr>
        <w:pStyle w:val="Felsorols"/>
        <w:numPr>
          <w:ilvl w:val="0"/>
          <w:numId w:val="13"/>
        </w:numPr>
        <w:rPr>
          <w:rFonts w:cs="Arial"/>
        </w:rPr>
      </w:pPr>
      <w:r w:rsidRPr="00CA5683">
        <w:rPr>
          <w:rFonts w:cs="Arial"/>
        </w:rPr>
        <w:t>Hiányzó kötelező adatot, negatív költséget vagy nem létező ügyfélhez kapcsolt javítást ne lehessen menteni. A mentett adatok újraindítás után is maradjanak meg.</w:t>
      </w:r>
    </w:p>
    <w:p w14:paraId="185D65D6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A javítás alapfolyamata</w:t>
      </w:r>
    </w:p>
    <w:p w14:paraId="521889B3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recepciós felveszi az ügyet és a hibaleírást. A Manager kijelöli a szerelőt, aki bevizsgálja az eszközt, rögzíti a munkát és a költségeket, majd lezárja a javítást. A recepciós rögzíti a visszaadást. Az ügyfél közben a saját javításának állapotát követheti.</w:t>
      </w:r>
    </w:p>
    <w:p w14:paraId="12677265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Tervezett állapotok: Átvett, Bevizsgálás alatt, Javítás alatt, Átadásra vár, Visszaadva. Szükség esetén az eszköz Alkatrészre vár állapotba kerülhet. A lezárás eredménye lehet Javítva, Nem javítható vagy Javítás nélkül lezárva.</w:t>
      </w:r>
    </w:p>
    <w:p w14:paraId="259C426B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A use case értelmezése</w:t>
      </w:r>
    </w:p>
    <w:p w14:paraId="76ACBF69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Javítás felvétele két kötelező része az ügyfél és eszköz kiválasztása vagy felvétele, valamint a hibaleírás rögzítése. Az ábrán ez utóbbi Panasz rögzítése néven szerepel. Az include kötelező részfolyamatot, az extend feltételes kiegészítést jelöl.</w:t>
      </w:r>
    </w:p>
    <w:p w14:paraId="5C38165B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bevizsgálás eredményét mindig rögzíteni kell, ezért az ehhez tartozó extend kapcsolatot include-ra kell pontosítani. Az Általános szerepkör közös funkcióit a Recepciós, Szerelő és Manager szerepéhez is kapcsolni kell. Az eszköz fizikai átadását és visszaadását a szoftverben adminisztráljuk. A következő oldalra kerül a teljes use-case diagram.</w:t>
      </w:r>
    </w:p>
    <w:p w14:paraId="6EBE7A98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br w:type="page"/>
      </w:r>
    </w:p>
    <w:p w14:paraId="1C721BBF" w14:textId="77777777" w:rsidR="001E0A82" w:rsidRDefault="00000000">
      <w:pPr>
        <w:pStyle w:val="Cmsor1"/>
        <w:rPr>
          <w:rFonts w:ascii="Arial" w:hAnsi="Arial" w:cs="Arial"/>
        </w:rPr>
      </w:pPr>
      <w:r w:rsidRPr="00CA5683">
        <w:rPr>
          <w:rFonts w:ascii="Arial" w:hAnsi="Arial" w:cs="Arial"/>
        </w:rPr>
        <w:lastRenderedPageBreak/>
        <w:t>Use case diagram</w:t>
      </w:r>
    </w:p>
    <w:p w14:paraId="3085A1E4" w14:textId="77777777" w:rsidR="00167E63" w:rsidRDefault="00167E63" w:rsidP="00167E63"/>
    <w:p w14:paraId="56590642" w14:textId="77777777" w:rsidR="00167E63" w:rsidRPr="00167E63" w:rsidRDefault="00167E63" w:rsidP="00167E63"/>
    <w:p w14:paraId="650B0E64" w14:textId="7B7C2DD7" w:rsidR="001E0A82" w:rsidRPr="00CA5683" w:rsidRDefault="00167E63" w:rsidP="00F1489F">
      <w:pPr>
        <w:rPr>
          <w:rFonts w:cs="Arial"/>
        </w:rPr>
      </w:pPr>
      <w:r w:rsidRPr="00167E63">
        <w:rPr>
          <w:rFonts w:cs="Arial"/>
        </w:rPr>
        <w:drawing>
          <wp:inline distT="0" distB="0" distL="0" distR="0" wp14:anchorId="65F78EE8" wp14:editId="5ECDF981">
            <wp:extent cx="6120130" cy="5248910"/>
            <wp:effectExtent l="0" t="0" r="0" b="8890"/>
            <wp:docPr id="9062976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7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5683">
        <w:rPr>
          <w:rFonts w:cs="Arial"/>
        </w:rPr>
        <w:br w:type="page"/>
      </w:r>
      <w:proofErr w:type="spellStart"/>
      <w:r w:rsidR="00000000" w:rsidRPr="00A41465">
        <w:rPr>
          <w:rFonts w:eastAsiaTheme="majorEastAsia" w:cs="Arial"/>
          <w:b/>
          <w:bCs/>
          <w:sz w:val="30"/>
          <w:szCs w:val="28"/>
        </w:rPr>
        <w:lastRenderedPageBreak/>
        <w:t>Adatbázisterv</w:t>
      </w:r>
      <w:proofErr w:type="spellEnd"/>
      <w:r w:rsidR="00000000" w:rsidRPr="00A41465">
        <w:rPr>
          <w:rFonts w:eastAsiaTheme="majorEastAsia" w:cs="Arial"/>
          <w:b/>
          <w:bCs/>
          <w:sz w:val="30"/>
          <w:szCs w:val="28"/>
        </w:rPr>
        <w:t xml:space="preserve"> </w:t>
      </w:r>
      <w:proofErr w:type="spellStart"/>
      <w:r w:rsidR="00000000" w:rsidRPr="00A41465">
        <w:rPr>
          <w:rFonts w:eastAsiaTheme="majorEastAsia" w:cs="Arial"/>
          <w:b/>
          <w:bCs/>
          <w:sz w:val="30"/>
          <w:szCs w:val="28"/>
        </w:rPr>
        <w:t>és</w:t>
      </w:r>
      <w:proofErr w:type="spellEnd"/>
      <w:r w:rsidR="00000000" w:rsidRPr="00A41465">
        <w:rPr>
          <w:rFonts w:eastAsiaTheme="majorEastAsia" w:cs="Arial"/>
          <w:b/>
          <w:bCs/>
          <w:sz w:val="30"/>
          <w:szCs w:val="28"/>
        </w:rPr>
        <w:t xml:space="preserve"> </w:t>
      </w:r>
      <w:proofErr w:type="spellStart"/>
      <w:r w:rsidR="00000000" w:rsidRPr="00A41465">
        <w:rPr>
          <w:rFonts w:eastAsiaTheme="majorEastAsia" w:cs="Arial"/>
          <w:b/>
          <w:bCs/>
          <w:sz w:val="30"/>
          <w:szCs w:val="28"/>
        </w:rPr>
        <w:t>tervezési</w:t>
      </w:r>
      <w:proofErr w:type="spellEnd"/>
      <w:r w:rsidR="00000000" w:rsidRPr="00A41465">
        <w:rPr>
          <w:rFonts w:eastAsiaTheme="majorEastAsia" w:cs="Arial"/>
          <w:b/>
          <w:bCs/>
          <w:sz w:val="30"/>
          <w:szCs w:val="28"/>
        </w:rPr>
        <w:t xml:space="preserve"> </w:t>
      </w:r>
      <w:proofErr w:type="spellStart"/>
      <w:r w:rsidR="00000000" w:rsidRPr="00A41465">
        <w:rPr>
          <w:rFonts w:eastAsiaTheme="majorEastAsia" w:cs="Arial"/>
          <w:b/>
          <w:bCs/>
          <w:sz w:val="30"/>
          <w:szCs w:val="28"/>
        </w:rPr>
        <w:t>döntések</w:t>
      </w:r>
      <w:proofErr w:type="spellEnd"/>
    </w:p>
    <w:p w14:paraId="74340831" w14:textId="77777777" w:rsidR="001E0A82" w:rsidRPr="00CA5683" w:rsidRDefault="00000000">
      <w:pPr>
        <w:pStyle w:val="Cmsor2"/>
        <w:rPr>
          <w:rFonts w:ascii="Arial" w:hAnsi="Arial" w:cs="Arial"/>
        </w:rPr>
      </w:pPr>
      <w:r w:rsidRPr="00CA5683">
        <w:rPr>
          <w:rFonts w:ascii="Arial" w:hAnsi="Arial" w:cs="Arial"/>
        </w:rPr>
        <w:t>Alapadatok és kapcsolatok</w:t>
      </w:r>
    </w:p>
    <w:p w14:paraId="0B2B25EE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Az adatbázis központi táblája a Javítás. Minden ügy egy ügyfélhez és egy eszközhöz tartozik, és tárolja a felvevő munkatársat, a felelős szerelőt, az aktuális állapotot és az átvétel időpontját. Az Ügyfél kapcsolattartási adatokat, az Eszköz típust, gyártót és azonosító adatokat tartalmaz.</w:t>
      </w:r>
    </w:p>
    <w:p w14:paraId="115AE51E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Egy ügyfélnek több eszköze és javítási ügye lehet. Egy eszköz minden új szervizbe kerülésénél új javítási rekordot kap, így a korábbi hibák és munkák megmaradnak. A javítási ügyben az akkori ügyfél is szerepel, ezért későbbi tulajdonosváltás nem írja át a régi ügyeket.</w:t>
      </w:r>
    </w:p>
    <w:p w14:paraId="67147894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Javításhoz tartozik a Bevizsgálás, a Munkanapló, a Javítás költség és a Javítás állapot előzmény. Az előzmény tárolja, mikor, ki és mire módosította az állapotot. A Visszaadás külön rögzíti az átadás adatait. Egy javításhoz a visszaadásig nincs, utána legfeljebb egy ilyen rekord tartozik.</w:t>
      </w:r>
    </w:p>
    <w:p w14:paraId="239DFD64" w14:textId="77777777" w:rsidR="001E0A82" w:rsidRPr="00CA5683" w:rsidRDefault="00000000">
      <w:pPr>
        <w:pStyle w:val="Cmsor2"/>
        <w:rPr>
          <w:rFonts w:ascii="Arial" w:hAnsi="Arial" w:cs="Arial"/>
        </w:rPr>
      </w:pPr>
      <w:proofErr w:type="spellStart"/>
      <w:r w:rsidRPr="00CA5683">
        <w:rPr>
          <w:rFonts w:ascii="Arial" w:hAnsi="Arial" w:cs="Arial"/>
        </w:rPr>
        <w:t>Feltételezések</w:t>
      </w:r>
      <w:proofErr w:type="spellEnd"/>
      <w:r w:rsidRPr="00CA5683">
        <w:rPr>
          <w:rFonts w:ascii="Arial" w:hAnsi="Arial" w:cs="Arial"/>
        </w:rPr>
        <w:t xml:space="preserve"> </w:t>
      </w:r>
      <w:proofErr w:type="spellStart"/>
      <w:r w:rsidRPr="00CA5683">
        <w:rPr>
          <w:rFonts w:ascii="Arial" w:hAnsi="Arial" w:cs="Arial"/>
        </w:rPr>
        <w:t>és</w:t>
      </w:r>
      <w:proofErr w:type="spellEnd"/>
      <w:r w:rsidRPr="00CA5683">
        <w:rPr>
          <w:rFonts w:ascii="Arial" w:hAnsi="Arial" w:cs="Arial"/>
        </w:rPr>
        <w:t xml:space="preserve"> </w:t>
      </w:r>
      <w:proofErr w:type="spellStart"/>
      <w:r w:rsidRPr="00CA5683">
        <w:rPr>
          <w:rFonts w:ascii="Arial" w:hAnsi="Arial" w:cs="Arial"/>
        </w:rPr>
        <w:t>fontos</w:t>
      </w:r>
      <w:proofErr w:type="spellEnd"/>
      <w:r w:rsidRPr="00CA5683">
        <w:rPr>
          <w:rFonts w:ascii="Arial" w:hAnsi="Arial" w:cs="Arial"/>
        </w:rPr>
        <w:t xml:space="preserve"> </w:t>
      </w:r>
      <w:proofErr w:type="spellStart"/>
      <w:r w:rsidRPr="00CA5683">
        <w:rPr>
          <w:rFonts w:ascii="Arial" w:hAnsi="Arial" w:cs="Arial"/>
        </w:rPr>
        <w:t>döntések</w:t>
      </w:r>
      <w:proofErr w:type="spellEnd"/>
    </w:p>
    <w:p w14:paraId="7F0EB679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t>A helyi asztali változatból indulunk ki. Az ügyfél hozzáférésének helyét és módját még pontosítani kell, különösen távoli használat esetén. A műszaki lezárás és a visszaadás két külön esemény. Nem javítható eszközt is le lehet zárni és vissza lehet adni.</w:t>
      </w:r>
    </w:p>
    <w:p w14:paraId="6CB2F7BC" w14:textId="77777777" w:rsidR="001E0A82" w:rsidRPr="00CA5683" w:rsidRDefault="00000000">
      <w:pPr>
        <w:rPr>
          <w:rFonts w:cs="Arial"/>
        </w:rPr>
      </w:pPr>
      <w:r w:rsidRPr="00CA5683">
        <w:rPr>
          <w:rFonts w:cs="Arial"/>
        </w:rPr>
        <w:br w:type="page"/>
      </w:r>
    </w:p>
    <w:p w14:paraId="28D6CABA" w14:textId="77777777" w:rsidR="001E0A82" w:rsidRDefault="00000000">
      <w:pPr>
        <w:pStyle w:val="Cmsor1"/>
        <w:rPr>
          <w:rFonts w:ascii="Arial" w:hAnsi="Arial" w:cs="Arial"/>
        </w:rPr>
      </w:pPr>
      <w:r w:rsidRPr="00CA5683">
        <w:rPr>
          <w:rFonts w:ascii="Arial" w:hAnsi="Arial" w:cs="Arial"/>
        </w:rPr>
        <w:lastRenderedPageBreak/>
        <w:t xml:space="preserve">Adatbázis </w:t>
      </w:r>
      <w:proofErr w:type="spellStart"/>
      <w:r w:rsidRPr="00CA5683">
        <w:rPr>
          <w:rFonts w:ascii="Arial" w:hAnsi="Arial" w:cs="Arial"/>
        </w:rPr>
        <w:t>szerkezete</w:t>
      </w:r>
      <w:proofErr w:type="spellEnd"/>
    </w:p>
    <w:p w14:paraId="513B0952" w14:textId="77777777" w:rsidR="00167E63" w:rsidRDefault="00167E63" w:rsidP="00167E63"/>
    <w:p w14:paraId="45C4D423" w14:textId="77777777" w:rsidR="00167E63" w:rsidRPr="00167E63" w:rsidRDefault="00167E63" w:rsidP="00167E63"/>
    <w:p w14:paraId="30F510B5" w14:textId="4E4931EF" w:rsidR="001E0A82" w:rsidRPr="00CA5683" w:rsidRDefault="00167E63">
      <w:pPr>
        <w:jc w:val="center"/>
        <w:rPr>
          <w:rFonts w:cs="Arial"/>
        </w:rPr>
      </w:pPr>
      <w:r w:rsidRPr="00167E63">
        <w:rPr>
          <w:rFonts w:cs="Arial"/>
        </w:rPr>
        <w:drawing>
          <wp:inline distT="0" distB="0" distL="0" distR="0" wp14:anchorId="690D7C02" wp14:editId="696BBDF5">
            <wp:extent cx="6120130" cy="5529580"/>
            <wp:effectExtent l="0" t="0" r="0" b="0"/>
            <wp:docPr id="19225988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98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A82" w:rsidRPr="00CA5683" w:rsidSect="00034616">
      <w:footerReference w:type="default" r:id="rId10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00426" w14:textId="77777777" w:rsidR="002B5255" w:rsidRDefault="002B5255">
      <w:pPr>
        <w:spacing w:after="0" w:line="240" w:lineRule="auto"/>
      </w:pPr>
      <w:r>
        <w:separator/>
      </w:r>
    </w:p>
  </w:endnote>
  <w:endnote w:type="continuationSeparator" w:id="0">
    <w:p w14:paraId="566BE0E7" w14:textId="77777777" w:rsidR="002B5255" w:rsidRDefault="002B5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F274" w14:textId="77777777" w:rsidR="001E0A82" w:rsidRDefault="00000000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CA56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FF332" w14:textId="77777777" w:rsidR="002B5255" w:rsidRDefault="002B5255">
      <w:pPr>
        <w:spacing w:after="0" w:line="240" w:lineRule="auto"/>
      </w:pPr>
      <w:r>
        <w:separator/>
      </w:r>
    </w:p>
  </w:footnote>
  <w:footnote w:type="continuationSeparator" w:id="0">
    <w:p w14:paraId="2DDB21A2" w14:textId="77777777" w:rsidR="002B5255" w:rsidRDefault="002B5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</w:abstractNum>
  <w:abstractNum w:abstractNumId="9" w15:restartNumberingAfterBreak="0">
    <w:nsid w:val="060E06AF"/>
    <w:multiLevelType w:val="hybridMultilevel"/>
    <w:tmpl w:val="44AE4242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4562A92"/>
    <w:multiLevelType w:val="hybridMultilevel"/>
    <w:tmpl w:val="AD008834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FCE56C2"/>
    <w:multiLevelType w:val="hybridMultilevel"/>
    <w:tmpl w:val="5BAA1086"/>
    <w:lvl w:ilvl="0" w:tplc="040E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57B0359E"/>
    <w:multiLevelType w:val="hybridMultilevel"/>
    <w:tmpl w:val="0BD6694A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362482299">
    <w:abstractNumId w:val="8"/>
  </w:num>
  <w:num w:numId="2" w16cid:durableId="1904556318">
    <w:abstractNumId w:val="6"/>
  </w:num>
  <w:num w:numId="3" w16cid:durableId="1842547845">
    <w:abstractNumId w:val="5"/>
  </w:num>
  <w:num w:numId="4" w16cid:durableId="825128286">
    <w:abstractNumId w:val="4"/>
  </w:num>
  <w:num w:numId="5" w16cid:durableId="493689380">
    <w:abstractNumId w:val="7"/>
  </w:num>
  <w:num w:numId="6" w16cid:durableId="1736583418">
    <w:abstractNumId w:val="3"/>
  </w:num>
  <w:num w:numId="7" w16cid:durableId="900140086">
    <w:abstractNumId w:val="2"/>
  </w:num>
  <w:num w:numId="8" w16cid:durableId="274362248">
    <w:abstractNumId w:val="1"/>
  </w:num>
  <w:num w:numId="9" w16cid:durableId="5207118">
    <w:abstractNumId w:val="0"/>
  </w:num>
  <w:num w:numId="10" w16cid:durableId="1662000419">
    <w:abstractNumId w:val="9"/>
  </w:num>
  <w:num w:numId="11" w16cid:durableId="243033742">
    <w:abstractNumId w:val="11"/>
  </w:num>
  <w:num w:numId="12" w16cid:durableId="509216974">
    <w:abstractNumId w:val="12"/>
  </w:num>
  <w:num w:numId="13" w16cid:durableId="1365447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E63"/>
    <w:rsid w:val="001E0A82"/>
    <w:rsid w:val="0029639D"/>
    <w:rsid w:val="002B5255"/>
    <w:rsid w:val="00326F90"/>
    <w:rsid w:val="007538C8"/>
    <w:rsid w:val="00860E74"/>
    <w:rsid w:val="0090485D"/>
    <w:rsid w:val="00A41465"/>
    <w:rsid w:val="00AA1D8D"/>
    <w:rsid w:val="00B47730"/>
    <w:rsid w:val="00B71855"/>
    <w:rsid w:val="00CA5683"/>
    <w:rsid w:val="00CB0664"/>
    <w:rsid w:val="00F14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A50FFC"/>
  <w14:defaultImageDpi w14:val="300"/>
  <w15:docId w15:val="{114B65C9-B63C-477D-93EE-87553695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715</Words>
  <Characters>4938</Characters>
  <Application>Microsoft Office Word</Application>
  <DocSecurity>0</DocSecurity>
  <Lines>41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Szerviz és javításkezelő rendszer dokumentáció a második alkalomra</vt:lpstr>
      <vt:lpstr/>
    </vt:vector>
  </TitlesOfParts>
  <Manager/>
  <Company/>
  <LinksUpToDate>false</LinksUpToDate>
  <CharactersWithSpaces>5642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Szerviz és javításkezelő rendszer dokumentáció a második alkalomra</dc:title>
  <dc:subject>Követelmények használati esetek és adatbázisterv</dc:subject>
  <dc:creator>Papp Márk és Virágh Tamás</dc:creator>
  <cp:keywords/>
  <dc:description>generated by python-docx</dc:description>
  <cp:lastModifiedBy>Márk Papp</cp:lastModifiedBy>
  <cp:revision>6</cp:revision>
  <dcterms:created xsi:type="dcterms:W3CDTF">2013-12-23T23:15:00Z</dcterms:created>
  <dcterms:modified xsi:type="dcterms:W3CDTF">2026-10-05T21:52:00Z</dcterms:modified>
  <cp:category/>
</cp:coreProperties>
</file>