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1BE91" w14:textId="191EC55B" w:rsidR="008E16DF" w:rsidRDefault="008E16DF">
      <w:pPr>
        <w:jc w:val="center"/>
        <w:outlineLvl w:val="0"/>
        <w:rPr>
          <w:rStyle w:val="10"/>
          <w:rFonts w:ascii="Arial" w:hAnsi="Arial" w:hint="eastAsia"/>
        </w:rPr>
      </w:pPr>
      <w:bookmarkStart w:id="0" w:name="_Toc148974163"/>
      <w:r>
        <w:rPr>
          <w:rStyle w:val="10"/>
          <w:rFonts w:ascii="Arial" w:hAnsi="Arial" w:hint="eastAsia"/>
          <w:b/>
          <w:bCs w:val="0"/>
        </w:rPr>
        <w:t>第一章</w:t>
      </w:r>
      <w:r>
        <w:rPr>
          <w:rStyle w:val="10"/>
          <w:rFonts w:ascii="Arial" w:hAnsi="Arial" w:hint="eastAsia"/>
          <w:b/>
          <w:bCs w:val="0"/>
        </w:rPr>
        <w:t xml:space="preserve">  </w:t>
      </w:r>
      <w:r>
        <w:rPr>
          <w:rStyle w:val="10"/>
          <w:rFonts w:ascii="Arial" w:hAnsi="Arial"/>
          <w:b/>
          <w:bCs w:val="0"/>
        </w:rPr>
        <w:t>OKMX6ULL-S</w:t>
      </w:r>
      <w:r>
        <w:rPr>
          <w:rStyle w:val="10"/>
          <w:rFonts w:ascii="Arial" w:hAnsi="Arial" w:hint="eastAsia"/>
          <w:b/>
          <w:bCs w:val="0"/>
        </w:rPr>
        <w:t>开发板介绍</w:t>
      </w:r>
      <w:bookmarkEnd w:id="0"/>
    </w:p>
    <w:p w14:paraId="4A28CC6B" w14:textId="77777777" w:rsidR="008E16DF" w:rsidRDefault="008E16DF">
      <w:pPr>
        <w:pStyle w:val="2"/>
        <w:rPr>
          <w:rFonts w:ascii="Arial" w:hAnsi="Arial" w:cs="宋体"/>
        </w:rPr>
      </w:pPr>
      <w:bookmarkStart w:id="1" w:name="_Toc350512161"/>
      <w:bookmarkStart w:id="2" w:name="_Toc21381"/>
      <w:bookmarkStart w:id="3" w:name="_Toc452122958"/>
      <w:bookmarkStart w:id="4" w:name="_Toc4533"/>
      <w:bookmarkStart w:id="5" w:name="_Toc350754110"/>
      <w:bookmarkStart w:id="6" w:name="_Toc27748"/>
      <w:bookmarkStart w:id="7" w:name="_Toc148974164"/>
      <w:r>
        <w:rPr>
          <w:rFonts w:ascii="Arial" w:hAnsi="Arial" w:hint="eastAsia"/>
        </w:rPr>
        <w:t xml:space="preserve">1.1  </w:t>
      </w:r>
      <w:r>
        <w:rPr>
          <w:rFonts w:ascii="Arial" w:hAnsi="Arial" w:cs="宋体" w:hint="eastAsia"/>
        </w:rPr>
        <w:t>OKMX6ULL-S</w:t>
      </w:r>
      <w:r>
        <w:rPr>
          <w:rFonts w:ascii="Arial" w:hAnsi="Arial" w:cs="宋体" w:hint="eastAsia"/>
        </w:rPr>
        <w:t>开发板简介</w:t>
      </w:r>
      <w:bookmarkEnd w:id="7"/>
    </w:p>
    <w:p w14:paraId="1A36F592" w14:textId="77777777" w:rsidR="008E16DF" w:rsidRDefault="008E16DF">
      <w:pPr>
        <w:ind w:firstLine="420"/>
      </w:pPr>
      <w:r>
        <w:rPr>
          <w:rFonts w:ascii="Arial" w:hAnsi="Arial" w:hint="eastAsia"/>
        </w:rPr>
        <w:t>OKMX6UL</w:t>
      </w:r>
      <w:r>
        <w:rPr>
          <w:rFonts w:ascii="Arial" w:hAnsi="Arial"/>
        </w:rPr>
        <w:t>L</w:t>
      </w:r>
      <w:r>
        <w:rPr>
          <w:rFonts w:ascii="Arial" w:hAnsi="Arial" w:hint="eastAsia"/>
        </w:rPr>
        <w:t>-</w:t>
      </w:r>
      <w:r>
        <w:rPr>
          <w:rFonts w:ascii="Arial" w:hAnsi="Arial"/>
        </w:rPr>
        <w:t>S</w:t>
      </w:r>
      <w:r>
        <w:rPr>
          <w:rFonts w:ascii="Arial" w:hAnsi="Arial" w:hint="eastAsia"/>
        </w:rPr>
        <w:t>开发板采用核心板</w:t>
      </w:r>
      <w:r>
        <w:rPr>
          <w:rFonts w:ascii="Arial" w:hAnsi="Arial" w:hint="eastAsia"/>
        </w:rPr>
        <w:t>+</w:t>
      </w:r>
      <w:r>
        <w:rPr>
          <w:rFonts w:ascii="Arial" w:hAnsi="Arial" w:hint="eastAsia"/>
        </w:rPr>
        <w:t>底板结构，基于</w:t>
      </w:r>
      <w:r>
        <w:rPr>
          <w:rFonts w:ascii="Arial" w:hAnsi="Arial" w:hint="eastAsia"/>
        </w:rPr>
        <w:t xml:space="preserve">NXP </w:t>
      </w:r>
      <w:r>
        <w:rPr>
          <w:rFonts w:ascii="Arial" w:hAnsi="Arial" w:hint="eastAsia"/>
        </w:rPr>
        <w:t>公司的</w:t>
      </w:r>
      <w:r>
        <w:rPr>
          <w:rFonts w:ascii="Arial" w:hAnsi="Arial" w:hint="eastAsia"/>
        </w:rPr>
        <w:t>i.MX6U</w:t>
      </w:r>
      <w:r>
        <w:rPr>
          <w:rFonts w:ascii="Arial" w:hAnsi="Arial"/>
        </w:rPr>
        <w:t>LL</w:t>
      </w:r>
      <w:r>
        <w:rPr>
          <w:rFonts w:ascii="Arial" w:hAnsi="Arial" w:hint="eastAsia"/>
        </w:rPr>
        <w:t>低功耗处理器设计，运行主频</w:t>
      </w:r>
      <w:r>
        <w:rPr>
          <w:rFonts w:ascii="Arial" w:hAnsi="Arial"/>
        </w:rPr>
        <w:t>800</w:t>
      </w:r>
      <w:r>
        <w:rPr>
          <w:rFonts w:ascii="Arial" w:hAnsi="Arial" w:hint="eastAsia"/>
        </w:rPr>
        <w:t>MHz</w:t>
      </w:r>
      <w:r>
        <w:rPr>
          <w:rFonts w:ascii="Arial" w:hAnsi="Arial" w:hint="eastAsia"/>
        </w:rPr>
        <w:t>，</w:t>
      </w:r>
      <w:r>
        <w:rPr>
          <w:rFonts w:ascii="Arial" w:hAnsi="Arial" w:hint="eastAsia"/>
        </w:rPr>
        <w:t>ARM Cortex-A7</w:t>
      </w:r>
      <w:r>
        <w:rPr>
          <w:rFonts w:ascii="Arial" w:hAnsi="Arial" w:hint="eastAsia"/>
        </w:rPr>
        <w:t>架构。独特的电源管理架构相比</w:t>
      </w:r>
      <w:r>
        <w:rPr>
          <w:rFonts w:ascii="Arial" w:hAnsi="Arial" w:hint="eastAsia"/>
        </w:rPr>
        <w:t>ARM9</w:t>
      </w:r>
      <w:r>
        <w:rPr>
          <w:rFonts w:ascii="Arial" w:hAnsi="Arial" w:hint="eastAsia"/>
        </w:rPr>
        <w:t>系列核心板功耗更低。核心板功能接口资源丰富，提供多种外设接口，如</w:t>
      </w:r>
      <w:r>
        <w:rPr>
          <w:rFonts w:ascii="Arial" w:hAnsi="Arial" w:hint="eastAsia"/>
        </w:rPr>
        <w:t>CAN</w:t>
      </w:r>
      <w:r>
        <w:rPr>
          <w:rFonts w:ascii="Arial" w:hAnsi="Arial" w:hint="eastAsia"/>
        </w:rPr>
        <w:t>、</w:t>
      </w:r>
      <w:r>
        <w:rPr>
          <w:rFonts w:ascii="Arial" w:hAnsi="Arial" w:hint="eastAsia"/>
        </w:rPr>
        <w:t>WIFI</w:t>
      </w:r>
      <w:r>
        <w:rPr>
          <w:rFonts w:ascii="Arial" w:hAnsi="Arial" w:hint="eastAsia"/>
        </w:rPr>
        <w:t>、</w:t>
      </w:r>
      <w:r>
        <w:rPr>
          <w:rFonts w:ascii="Arial" w:hAnsi="Arial" w:hint="eastAsia"/>
        </w:rPr>
        <w:t>USB</w:t>
      </w:r>
      <w:r>
        <w:rPr>
          <w:rFonts w:ascii="Arial" w:hAnsi="Arial" w:hint="eastAsia"/>
        </w:rPr>
        <w:t>、</w:t>
      </w:r>
      <w:r>
        <w:rPr>
          <w:rFonts w:ascii="Arial" w:hAnsi="Arial" w:hint="eastAsia"/>
        </w:rPr>
        <w:t>UART</w:t>
      </w:r>
      <w:r>
        <w:rPr>
          <w:rFonts w:ascii="Arial" w:hAnsi="Arial" w:hint="eastAsia"/>
        </w:rPr>
        <w:t>、</w:t>
      </w:r>
      <w:r>
        <w:rPr>
          <w:rFonts w:ascii="Arial" w:hAnsi="Arial" w:hint="eastAsia"/>
        </w:rPr>
        <w:t>IIC</w:t>
      </w:r>
      <w:r>
        <w:rPr>
          <w:rFonts w:ascii="Arial" w:hAnsi="Arial" w:hint="eastAsia"/>
        </w:rPr>
        <w:t>和以太网等。</w:t>
      </w:r>
    </w:p>
    <w:p w14:paraId="4977AD91" w14:textId="77777777" w:rsidR="008E16DF" w:rsidRDefault="008E16DF">
      <w:pPr>
        <w:ind w:firstLine="420"/>
        <w:rPr>
          <w:rFonts w:hint="eastAsia"/>
        </w:rPr>
      </w:pPr>
    </w:p>
    <w:p w14:paraId="0F4A711D" w14:textId="094E6A85" w:rsidR="008E16DF" w:rsidRDefault="006A1177">
      <w:pPr>
        <w:jc w:val="center"/>
        <w:rPr>
          <w:rFonts w:ascii="Arial" w:hAnsi="Arial" w:hint="eastAsia"/>
        </w:rPr>
      </w:pPr>
      <w:r>
        <w:rPr>
          <w:rFonts w:ascii="Arial" w:hAnsi="Arial" w:hint="eastAsia"/>
          <w:noProof/>
          <w:color w:val="FF0000"/>
        </w:rPr>
        <w:drawing>
          <wp:inline distT="0" distB="0" distL="0" distR="0" wp14:anchorId="4C419CB1" wp14:editId="1E53A0D9">
            <wp:extent cx="5276850" cy="3362325"/>
            <wp:effectExtent l="0" t="0" r="0" b="0"/>
            <wp:docPr id="1" name="图片 45" descr="5ee0b3155215080001a6fc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 descr="5ee0b3155215080001a6fcb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" t="5507" r="2400" b="5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2C6B" w14:textId="77777777" w:rsidR="008E16DF" w:rsidRDefault="008E16DF">
      <w:pPr>
        <w:rPr>
          <w:rFonts w:ascii="Arial" w:hAnsi="Arial" w:hint="eastAsia"/>
          <w:bCs/>
          <w:kern w:val="0"/>
        </w:rPr>
      </w:pPr>
    </w:p>
    <w:p w14:paraId="40CED844" w14:textId="77777777" w:rsidR="008E16DF" w:rsidRDefault="008E16DF" w:rsidP="008E16DF">
      <w:pPr>
        <w:numPr>
          <w:ilvl w:val="0"/>
          <w:numId w:val="1"/>
        </w:numPr>
        <w:jc w:val="left"/>
        <w:rPr>
          <w:rFonts w:ascii="Arial" w:hAnsi="Arial" w:hint="eastAsia"/>
          <w:b/>
        </w:rPr>
      </w:pPr>
      <w:r>
        <w:rPr>
          <w:rFonts w:ascii="Arial" w:hAnsi="Arial" w:hint="eastAsia"/>
          <w:b/>
        </w:rPr>
        <w:t>请阅读：</w:t>
      </w:r>
    </w:p>
    <w:p w14:paraId="5A4B88E9" w14:textId="77777777" w:rsidR="008E16DF" w:rsidRDefault="008E16DF">
      <w:pPr>
        <w:rPr>
          <w:rFonts w:ascii="Arial" w:hAnsi="Arial" w:hint="eastAsia"/>
        </w:rPr>
      </w:pPr>
      <w:r>
        <w:rPr>
          <w:rFonts w:ascii="Arial" w:hAnsi="Arial" w:hint="eastAsia"/>
        </w:rPr>
        <w:tab/>
      </w:r>
      <w:r>
        <w:rPr>
          <w:rFonts w:ascii="Arial" w:hAnsi="Arial" w:hint="eastAsia"/>
        </w:rPr>
        <w:t>本软件手册中不再对硬件参数进行叙述，在参考本手册进行软件开发前请阅读“硬件资料</w:t>
      </w:r>
      <w:r>
        <w:rPr>
          <w:rFonts w:ascii="Arial" w:hAnsi="Arial" w:hint="eastAsia"/>
        </w:rPr>
        <w:t>\</w:t>
      </w:r>
      <w:r>
        <w:rPr>
          <w:rFonts w:ascii="Arial" w:hAnsi="Arial" w:hint="eastAsia"/>
        </w:rPr>
        <w:t>用户手册”路径下的“</w:t>
      </w:r>
      <w:r>
        <w:rPr>
          <w:rFonts w:ascii="Arial" w:hAnsi="Arial" w:hint="eastAsia"/>
        </w:rPr>
        <w:t>OKMX6ULL-S_</w:t>
      </w:r>
      <w:r>
        <w:rPr>
          <w:rFonts w:ascii="Arial" w:hAnsi="Arial" w:hint="eastAsia"/>
        </w:rPr>
        <w:t>硬件手册”，以了解产品命名规则和您所使用产品的硬件配置信息，这样有助于您对本产品的使用。</w:t>
      </w:r>
    </w:p>
    <w:p w14:paraId="1ED0352D" w14:textId="77777777" w:rsidR="008E16DF" w:rsidRDefault="008E16DF">
      <w:pPr>
        <w:rPr>
          <w:rFonts w:ascii="Arial" w:hAnsi="Arial" w:hint="eastAsia"/>
        </w:rPr>
      </w:pPr>
    </w:p>
    <w:p w14:paraId="3494D3B8" w14:textId="77777777" w:rsidR="008E16DF" w:rsidRDefault="008E16DF">
      <w:pPr>
        <w:pStyle w:val="2"/>
        <w:rPr>
          <w:rFonts w:ascii="Arial" w:hAnsi="Arial" w:hint="eastAsia"/>
          <w:bCs w:val="0"/>
        </w:rPr>
      </w:pPr>
      <w:bookmarkStart w:id="8" w:name="_Toc452122959"/>
      <w:r>
        <w:rPr>
          <w:rFonts w:ascii="Arial" w:hAnsi="Arial" w:hint="eastAsia"/>
          <w:bCs w:val="0"/>
        </w:rPr>
        <w:br w:type="page"/>
      </w:r>
      <w:bookmarkStart w:id="9" w:name="_Toc148974165"/>
      <w:r>
        <w:rPr>
          <w:rFonts w:ascii="Arial" w:hAnsi="Arial" w:hint="eastAsia"/>
          <w:bCs w:val="0"/>
        </w:rPr>
        <w:lastRenderedPageBreak/>
        <w:t>1.2  Linux4.1.15</w:t>
      </w:r>
      <w:r>
        <w:rPr>
          <w:rFonts w:ascii="Arial" w:hAnsi="Arial" w:hint="eastAsia"/>
          <w:bCs w:val="0"/>
        </w:rPr>
        <w:t>系统软件资源特性</w:t>
      </w:r>
      <w:bookmarkEnd w:id="8"/>
      <w:bookmarkEnd w:id="9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410"/>
        <w:gridCol w:w="4452"/>
        <w:gridCol w:w="2593"/>
      </w:tblGrid>
      <w:tr w:rsidR="008E16DF" w14:paraId="4B5E84F3" w14:textId="77777777"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7D7D7"/>
          </w:tcPr>
          <w:p w14:paraId="4C8B018D" w14:textId="77777777" w:rsidR="008E16DF" w:rsidRDefault="008E16DF">
            <w:pPr>
              <w:jc w:val="center"/>
              <w:rPr>
                <w:rFonts w:ascii="Arial" w:hAnsi="Arial"/>
                <w:b/>
                <w:szCs w:val="21"/>
              </w:rPr>
            </w:pPr>
            <w:r>
              <w:rPr>
                <w:rFonts w:ascii="Arial" w:hAnsi="Arial"/>
                <w:b/>
                <w:szCs w:val="21"/>
              </w:rPr>
              <w:t>设备</w:t>
            </w:r>
          </w:p>
        </w:tc>
        <w:tc>
          <w:tcPr>
            <w:tcW w:w="4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7D7D7"/>
          </w:tcPr>
          <w:p w14:paraId="0BC7518C" w14:textId="77777777" w:rsidR="008E16DF" w:rsidRDefault="008E16DF">
            <w:pPr>
              <w:keepNext/>
              <w:keepLines/>
              <w:jc w:val="center"/>
              <w:rPr>
                <w:rFonts w:ascii="Arial" w:hAnsi="Arial"/>
                <w:b/>
                <w:szCs w:val="21"/>
              </w:rPr>
            </w:pPr>
            <w:r>
              <w:rPr>
                <w:rFonts w:ascii="Arial" w:hAnsi="Arial"/>
                <w:b/>
                <w:szCs w:val="21"/>
              </w:rPr>
              <w:t>驱动程序源代码在内核中的位置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7D7D7"/>
          </w:tcPr>
          <w:p w14:paraId="78901ABC" w14:textId="77777777" w:rsidR="008E16DF" w:rsidRDefault="008E16DF">
            <w:pPr>
              <w:keepNext/>
              <w:keepLines/>
              <w:jc w:val="center"/>
              <w:rPr>
                <w:rFonts w:ascii="Arial" w:hAnsi="Arial"/>
                <w:b/>
                <w:szCs w:val="21"/>
              </w:rPr>
            </w:pPr>
            <w:r>
              <w:rPr>
                <w:rFonts w:ascii="Arial" w:hAnsi="Arial"/>
                <w:b/>
                <w:szCs w:val="21"/>
              </w:rPr>
              <w:t>设备名</w:t>
            </w:r>
          </w:p>
        </w:tc>
      </w:tr>
      <w:tr w:rsidR="008E16DF" w14:paraId="7CB2F4C6" w14:textId="77777777"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F326D" w14:textId="77777777" w:rsidR="008E16DF" w:rsidRDefault="008E16DF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网卡驱动</w:t>
            </w:r>
          </w:p>
        </w:tc>
        <w:tc>
          <w:tcPr>
            <w:tcW w:w="4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BDE3266" w14:textId="77777777" w:rsidR="008E16DF" w:rsidRDefault="008E16DF">
            <w:pPr>
              <w:keepNext/>
              <w:keepLines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drivers/net/ethernet/freescale/fec_main.c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64052BD" w14:textId="77777777" w:rsidR="008E16DF" w:rsidRDefault="008E16DF">
            <w:pPr>
              <w:keepNext/>
              <w:keepLines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/sys/class/net/eth*</w:t>
            </w:r>
          </w:p>
        </w:tc>
      </w:tr>
      <w:tr w:rsidR="008E16DF" w14:paraId="5572FD79" w14:textId="77777777"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54125" w14:textId="77777777" w:rsidR="008E16DF" w:rsidRDefault="008E16DF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 xml:space="preserve">LCD </w:t>
            </w:r>
            <w:r>
              <w:rPr>
                <w:rFonts w:ascii="Arial" w:hAnsi="Arial"/>
                <w:szCs w:val="21"/>
              </w:rPr>
              <w:t>背光驱动</w:t>
            </w:r>
          </w:p>
        </w:tc>
        <w:tc>
          <w:tcPr>
            <w:tcW w:w="4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8113F6" w14:textId="77777777" w:rsidR="008E16DF" w:rsidRDefault="008E16DF">
            <w:pPr>
              <w:keepNext/>
              <w:keepLines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drivers/video/backlight/pwm_bl.c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5E7B761" w14:textId="77777777" w:rsidR="008E16DF" w:rsidRDefault="008E16DF">
            <w:pPr>
              <w:keepNext/>
              <w:keepLines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/sys/class/backlight</w:t>
            </w:r>
          </w:p>
        </w:tc>
      </w:tr>
      <w:tr w:rsidR="008E16DF" w14:paraId="26CEC90B" w14:textId="77777777"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2E0E7" w14:textId="77777777" w:rsidR="008E16DF" w:rsidRDefault="008E16DF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 xml:space="preserve">LED </w:t>
            </w:r>
            <w:r>
              <w:rPr>
                <w:rFonts w:ascii="Arial" w:hAnsi="Arial" w:hint="eastAsia"/>
                <w:szCs w:val="21"/>
              </w:rPr>
              <w:t>驱动</w:t>
            </w:r>
          </w:p>
        </w:tc>
        <w:tc>
          <w:tcPr>
            <w:tcW w:w="4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2ABE81" w14:textId="77777777" w:rsidR="008E16DF" w:rsidRDefault="008E16DF">
            <w:pPr>
              <w:keepNext/>
              <w:keepLines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drivers/</w:t>
            </w:r>
            <w:r>
              <w:rPr>
                <w:rFonts w:ascii="Arial" w:hAnsi="Arial" w:hint="eastAsia"/>
                <w:szCs w:val="21"/>
              </w:rPr>
              <w:t>leds/leds-gpio.c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DB4ABA" w14:textId="77777777" w:rsidR="008E16DF" w:rsidRDefault="008E16DF">
            <w:pPr>
              <w:keepNext/>
              <w:keepLines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/sys/class/leds/</w:t>
            </w:r>
          </w:p>
        </w:tc>
      </w:tr>
      <w:tr w:rsidR="008E16DF" w14:paraId="2DC8C624" w14:textId="77777777"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36E0E" w14:textId="77777777" w:rsidR="008E16DF" w:rsidRDefault="008E16DF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USB</w:t>
            </w:r>
            <w:r>
              <w:rPr>
                <w:rFonts w:ascii="Arial" w:hAnsi="Arial"/>
                <w:szCs w:val="21"/>
              </w:rPr>
              <w:t>接口</w:t>
            </w:r>
            <w:r>
              <w:rPr>
                <w:rFonts w:ascii="Arial" w:hAnsi="Arial"/>
                <w:szCs w:val="21"/>
              </w:rPr>
              <w:t>U</w:t>
            </w:r>
            <w:r>
              <w:rPr>
                <w:rFonts w:ascii="Arial" w:hAnsi="Arial"/>
                <w:szCs w:val="21"/>
              </w:rPr>
              <w:t>盘</w:t>
            </w:r>
          </w:p>
        </w:tc>
        <w:tc>
          <w:tcPr>
            <w:tcW w:w="4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CA1FEBB" w14:textId="77777777" w:rsidR="008E16DF" w:rsidRDefault="008E16DF">
            <w:pPr>
              <w:keepNext/>
              <w:keepLines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drivers/usb/chipidea/ci_hdrc_imx.c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DB61822" w14:textId="77777777" w:rsidR="008E16DF" w:rsidRDefault="008E16DF">
            <w:pPr>
              <w:keepNext/>
              <w:keepLines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/dev/sdx</w:t>
            </w:r>
          </w:p>
        </w:tc>
      </w:tr>
      <w:tr w:rsidR="008E16DF" w14:paraId="5C9AC456" w14:textId="77777777"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61B3D" w14:textId="77777777" w:rsidR="008E16DF" w:rsidRDefault="008E16DF">
            <w:pPr>
              <w:rPr>
                <w:rFonts w:ascii="Arial" w:hAnsi="Arial"/>
                <w:szCs w:val="21"/>
                <w:highlight w:val="yellow"/>
              </w:rPr>
            </w:pPr>
            <w:r>
              <w:rPr>
                <w:rFonts w:ascii="Arial" w:hAnsi="Arial" w:hint="eastAsia"/>
                <w:szCs w:val="21"/>
              </w:rPr>
              <w:t>USB 4G</w:t>
            </w:r>
          </w:p>
        </w:tc>
        <w:tc>
          <w:tcPr>
            <w:tcW w:w="4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A2FA391" w14:textId="77777777" w:rsidR="008E16DF" w:rsidRDefault="008E16DF">
            <w:pPr>
              <w:keepNext/>
              <w:keepLines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drivers/usb/serial/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A2B230" w14:textId="77777777" w:rsidR="008E16DF" w:rsidRDefault="008E16DF">
            <w:pPr>
              <w:keepNext/>
              <w:keepLines/>
              <w:rPr>
                <w:rFonts w:ascii="Arial" w:hAnsi="Arial"/>
                <w:szCs w:val="21"/>
                <w:highlight w:val="yellow"/>
              </w:rPr>
            </w:pPr>
            <w:r>
              <w:rPr>
                <w:rFonts w:ascii="Arial" w:hAnsi="Arial" w:hint="eastAsia"/>
                <w:szCs w:val="21"/>
              </w:rPr>
              <w:t>/dev/ttyUSB*</w:t>
            </w:r>
          </w:p>
        </w:tc>
      </w:tr>
      <w:tr w:rsidR="008E16DF" w14:paraId="223AF7E8" w14:textId="77777777"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AFC79" w14:textId="77777777" w:rsidR="008E16DF" w:rsidRDefault="008E16DF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USB Camera</w:t>
            </w:r>
          </w:p>
        </w:tc>
        <w:tc>
          <w:tcPr>
            <w:tcW w:w="4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6470A4" w14:textId="77777777" w:rsidR="008E16DF" w:rsidRDefault="008E16DF">
            <w:pPr>
              <w:keepNext/>
              <w:keepLines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drivers/media/usb/uvc/uvc_video.c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74236BE" w14:textId="77777777" w:rsidR="008E16DF" w:rsidRDefault="008E16DF">
            <w:pPr>
              <w:keepNext/>
              <w:keepLines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/dev/videox</w:t>
            </w:r>
          </w:p>
        </w:tc>
      </w:tr>
      <w:tr w:rsidR="008E16DF" w14:paraId="7A8AF2CE" w14:textId="77777777"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553CD" w14:textId="77777777" w:rsidR="008E16DF" w:rsidRDefault="008E16DF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SD</w:t>
            </w:r>
            <w:r>
              <w:rPr>
                <w:rFonts w:ascii="Arial" w:hAnsi="Arial"/>
                <w:szCs w:val="21"/>
              </w:rPr>
              <w:t>卡驱动</w:t>
            </w:r>
          </w:p>
        </w:tc>
        <w:tc>
          <w:tcPr>
            <w:tcW w:w="4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DACB51E" w14:textId="77777777" w:rsidR="008E16DF" w:rsidRDefault="008E16DF">
            <w:pPr>
              <w:keepNext/>
              <w:keepLines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drivers/mmc/</w:t>
            </w:r>
            <w:r>
              <w:rPr>
                <w:rFonts w:ascii="Arial" w:hAnsi="Arial" w:hint="eastAsia"/>
                <w:szCs w:val="21"/>
              </w:rPr>
              <w:t>host/</w:t>
            </w:r>
            <w:r>
              <w:rPr>
                <w:rFonts w:ascii="Arial" w:hAnsi="Arial"/>
                <w:szCs w:val="21"/>
              </w:rPr>
              <w:t>sdhci-esdhc-imx.c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5AD0AFB" w14:textId="77777777" w:rsidR="008E16DF" w:rsidRDefault="008E16DF">
            <w:pPr>
              <w:keepNext/>
              <w:keepLines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/dev/block/mmcblk0pX</w:t>
            </w:r>
          </w:p>
        </w:tc>
      </w:tr>
      <w:tr w:rsidR="008E16DF" w14:paraId="22481869" w14:textId="77777777"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1CECF" w14:textId="77777777" w:rsidR="008E16DF" w:rsidRDefault="008E16DF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LCD FrameBuffer</w:t>
            </w:r>
          </w:p>
        </w:tc>
        <w:tc>
          <w:tcPr>
            <w:tcW w:w="4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7B7AC58" w14:textId="77777777" w:rsidR="008E16DF" w:rsidRDefault="008E16DF">
            <w:pPr>
              <w:keepNext/>
              <w:keepLines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drivers/video/fbdev/mxsfb.c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5BA14F" w14:textId="77777777" w:rsidR="008E16DF" w:rsidRDefault="008E16DF">
            <w:pPr>
              <w:keepNext/>
              <w:keepLines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/dev/fb0</w:t>
            </w:r>
          </w:p>
        </w:tc>
      </w:tr>
      <w:tr w:rsidR="008E16DF" w14:paraId="40A6C44E" w14:textId="77777777"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D3D46" w14:textId="77777777" w:rsidR="008E16DF" w:rsidRDefault="008E16DF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ft5x06</w:t>
            </w:r>
            <w:r>
              <w:rPr>
                <w:rFonts w:ascii="Arial" w:hAnsi="Arial" w:hint="eastAsia"/>
                <w:szCs w:val="21"/>
              </w:rPr>
              <w:t>电容触摸</w:t>
            </w:r>
          </w:p>
        </w:tc>
        <w:tc>
          <w:tcPr>
            <w:tcW w:w="4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848B0F" w14:textId="77777777" w:rsidR="008E16DF" w:rsidRDefault="008E16DF">
            <w:pPr>
              <w:keepNext/>
              <w:keepLines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drivers/input/touchsrcreen/edt-ft5x06.c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3D7961E" w14:textId="77777777" w:rsidR="008E16DF" w:rsidRDefault="008E16DF">
            <w:pPr>
              <w:keepNext/>
              <w:keepLines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/dev/input/eventx</w:t>
            </w:r>
          </w:p>
        </w:tc>
      </w:tr>
      <w:tr w:rsidR="008E16DF" w14:paraId="1880B53A" w14:textId="77777777"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5C225" w14:textId="77777777" w:rsidR="008E16DF" w:rsidRDefault="008E16DF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gt9xx</w:t>
            </w:r>
            <w:r>
              <w:rPr>
                <w:rFonts w:ascii="Arial" w:hAnsi="Arial" w:hint="eastAsia"/>
                <w:szCs w:val="21"/>
              </w:rPr>
              <w:t>电容触摸</w:t>
            </w:r>
          </w:p>
        </w:tc>
        <w:tc>
          <w:tcPr>
            <w:tcW w:w="4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B5EF2B" w14:textId="77777777" w:rsidR="008E16DF" w:rsidRDefault="008E16DF">
            <w:pPr>
              <w:keepNext/>
              <w:keepLines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drivers/input/touchscreen</w:t>
            </w:r>
            <w:r>
              <w:rPr>
                <w:rFonts w:ascii="Arial" w:hAnsi="Arial" w:hint="eastAsia"/>
                <w:szCs w:val="21"/>
              </w:rPr>
              <w:t>/</w:t>
            </w:r>
            <w:r>
              <w:rPr>
                <w:rFonts w:ascii="Arial" w:hAnsi="Arial"/>
                <w:szCs w:val="21"/>
              </w:rPr>
              <w:t xml:space="preserve"> gt9xx.c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A5036A" w14:textId="77777777" w:rsidR="008E16DF" w:rsidRDefault="008E16DF">
            <w:pPr>
              <w:keepNext/>
              <w:keepLines/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dev/input/eventx</w:t>
            </w:r>
          </w:p>
        </w:tc>
      </w:tr>
      <w:tr w:rsidR="008E16DF" w14:paraId="7D97772B" w14:textId="77777777"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542FF" w14:textId="77777777" w:rsidR="008E16DF" w:rsidRDefault="008E16DF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RTC</w:t>
            </w:r>
            <w:r>
              <w:rPr>
                <w:rFonts w:ascii="Arial" w:hAnsi="Arial"/>
                <w:szCs w:val="21"/>
              </w:rPr>
              <w:t>实时时钟驱动</w:t>
            </w:r>
          </w:p>
        </w:tc>
        <w:tc>
          <w:tcPr>
            <w:tcW w:w="4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0D7EAB4" w14:textId="77777777" w:rsidR="008E16DF" w:rsidRDefault="008E16DF">
            <w:pPr>
              <w:keepNext/>
              <w:keepLines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drivers/rtc/rtc-</w:t>
            </w:r>
            <w:r>
              <w:rPr>
                <w:rFonts w:ascii="Arial" w:hAnsi="Arial" w:hint="eastAsia"/>
                <w:szCs w:val="21"/>
              </w:rPr>
              <w:t>pcf8563.c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653F2D4" w14:textId="77777777" w:rsidR="008E16DF" w:rsidRDefault="008E16DF">
            <w:pPr>
              <w:keepNext/>
              <w:keepLines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/dev/rtc</w:t>
            </w:r>
            <w:r>
              <w:rPr>
                <w:rFonts w:ascii="Arial" w:hAnsi="Arial" w:hint="eastAsia"/>
                <w:szCs w:val="21"/>
              </w:rPr>
              <w:t>x</w:t>
            </w:r>
          </w:p>
        </w:tc>
      </w:tr>
      <w:tr w:rsidR="008E16DF" w14:paraId="72416F30" w14:textId="77777777"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3A9C1" w14:textId="77777777" w:rsidR="008E16DF" w:rsidRDefault="008E16DF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串口</w:t>
            </w:r>
            <w:r>
              <w:rPr>
                <w:rFonts w:ascii="Arial" w:hAnsi="Arial" w:hint="eastAsia"/>
                <w:szCs w:val="21"/>
              </w:rPr>
              <w:t>驱动</w:t>
            </w:r>
          </w:p>
        </w:tc>
        <w:tc>
          <w:tcPr>
            <w:tcW w:w="4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B5411C8" w14:textId="77777777" w:rsidR="008E16DF" w:rsidRDefault="008E16DF">
            <w:pPr>
              <w:keepNext/>
              <w:keepLines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drivers/tty/serial/imx.c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3ACFC4" w14:textId="77777777" w:rsidR="008E16DF" w:rsidRDefault="008E16DF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/dev/</w:t>
            </w:r>
            <w:r>
              <w:rPr>
                <w:rFonts w:ascii="Arial" w:hAnsi="Arial" w:hint="eastAsia"/>
                <w:szCs w:val="21"/>
              </w:rPr>
              <w:t>ttymxc*</w:t>
            </w:r>
          </w:p>
        </w:tc>
      </w:tr>
      <w:tr w:rsidR="008E16DF" w14:paraId="5F79462D" w14:textId="77777777"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36E3C" w14:textId="77777777" w:rsidR="008E16DF" w:rsidRDefault="008E16DF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看门狗驱动</w:t>
            </w:r>
          </w:p>
        </w:tc>
        <w:tc>
          <w:tcPr>
            <w:tcW w:w="4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2B8DFEB" w14:textId="77777777" w:rsidR="008E16DF" w:rsidRDefault="008E16DF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drivers/watchdog/imx2_wdt.c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731855" w14:textId="77777777" w:rsidR="008E16DF" w:rsidRDefault="008E16DF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/dev/watchdog</w:t>
            </w:r>
          </w:p>
        </w:tc>
      </w:tr>
      <w:tr w:rsidR="008E16DF" w14:paraId="6069B2D9" w14:textId="77777777"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60942" w14:textId="77777777" w:rsidR="008E16DF" w:rsidRDefault="008E16DF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CAN</w:t>
            </w:r>
            <w:r>
              <w:rPr>
                <w:rFonts w:ascii="Arial" w:hAnsi="Arial"/>
                <w:szCs w:val="21"/>
              </w:rPr>
              <w:t>驱动</w:t>
            </w:r>
          </w:p>
        </w:tc>
        <w:tc>
          <w:tcPr>
            <w:tcW w:w="4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31E0BCF" w14:textId="77777777" w:rsidR="008E16DF" w:rsidRDefault="008E16DF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drivers/net/can/flexcan.c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2B7CE15" w14:textId="77777777" w:rsidR="008E16DF" w:rsidRDefault="008E16DF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/sys/class/net/can*</w:t>
            </w:r>
          </w:p>
        </w:tc>
      </w:tr>
      <w:tr w:rsidR="008E16DF" w14:paraId="5ECB2D9F" w14:textId="77777777">
        <w:trPr>
          <w:trHeight w:val="241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F2A04" w14:textId="77777777" w:rsidR="008E16DF" w:rsidRDefault="008E16DF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WIFI</w:t>
            </w:r>
          </w:p>
        </w:tc>
        <w:tc>
          <w:tcPr>
            <w:tcW w:w="4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4FBBD9C" w14:textId="77777777" w:rsidR="008E16DF" w:rsidRDefault="008E16DF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drivers/net/wireless/realtek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A5E191" w14:textId="77777777" w:rsidR="008E16DF" w:rsidRDefault="008E16DF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wlan0</w:t>
            </w:r>
          </w:p>
        </w:tc>
      </w:tr>
      <w:tr w:rsidR="008E16DF" w14:paraId="3DAAFDCA" w14:textId="77777777">
        <w:trPr>
          <w:trHeight w:val="241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22493" w14:textId="77777777" w:rsidR="008E16DF" w:rsidRDefault="008E16DF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音频驱动</w:t>
            </w:r>
          </w:p>
        </w:tc>
        <w:tc>
          <w:tcPr>
            <w:tcW w:w="4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E61DFE2" w14:textId="77777777" w:rsidR="008E16DF" w:rsidRDefault="008E16DF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sound/soc/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BD6E20E" w14:textId="77777777" w:rsidR="008E16DF" w:rsidRDefault="008E16DF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/dev/snd/</w:t>
            </w:r>
          </w:p>
        </w:tc>
      </w:tr>
      <w:tr w:rsidR="008E16DF" w14:paraId="5C6346A6" w14:textId="77777777">
        <w:trPr>
          <w:trHeight w:val="241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D70BE4" w14:textId="77777777" w:rsidR="008E16DF" w:rsidRDefault="008E16DF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/>
                <w:szCs w:val="21"/>
              </w:rPr>
              <w:t>S</w:t>
            </w:r>
            <w:r>
              <w:rPr>
                <w:rFonts w:ascii="Arial" w:hAnsi="Arial" w:hint="eastAsia"/>
                <w:szCs w:val="21"/>
              </w:rPr>
              <w:t>PI</w:t>
            </w:r>
          </w:p>
        </w:tc>
        <w:tc>
          <w:tcPr>
            <w:tcW w:w="4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F01E0B" w14:textId="77777777" w:rsidR="008E16DF" w:rsidRDefault="008E16DF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/>
                <w:szCs w:val="21"/>
              </w:rPr>
              <w:t>drivers/spi/</w:t>
            </w:r>
            <w:r>
              <w:rPr>
                <w:rFonts w:ascii="Arial" w:hAnsi="Arial" w:hint="eastAsia"/>
                <w:szCs w:val="21"/>
              </w:rPr>
              <w:t>spi-imx.c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5BD5B45" w14:textId="77777777" w:rsidR="008E16DF" w:rsidRDefault="008E16DF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/dev/spidev0.0</w:t>
            </w:r>
            <w:r>
              <w:rPr>
                <w:rFonts w:ascii="Arial" w:hAnsi="Arial" w:hint="eastAsia"/>
                <w:szCs w:val="21"/>
              </w:rPr>
              <w:t>等</w:t>
            </w:r>
          </w:p>
        </w:tc>
      </w:tr>
      <w:tr w:rsidR="008E16DF" w14:paraId="019D8A51" w14:textId="77777777">
        <w:trPr>
          <w:trHeight w:val="241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9A2D50" w14:textId="77777777" w:rsidR="008E16DF" w:rsidRDefault="008E16DF">
            <w:pPr>
              <w:rPr>
                <w:rFonts w:ascii="Arial" w:hAnsi="Arial"/>
                <w:color w:val="000000"/>
                <w:szCs w:val="21"/>
              </w:rPr>
            </w:pPr>
            <w:r>
              <w:rPr>
                <w:rFonts w:ascii="Arial" w:hAnsi="Arial"/>
                <w:color w:val="000000"/>
                <w:szCs w:val="21"/>
              </w:rPr>
              <w:t>MCP2515</w:t>
            </w:r>
          </w:p>
        </w:tc>
        <w:tc>
          <w:tcPr>
            <w:tcW w:w="4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C93C31" w14:textId="77777777" w:rsidR="008E16DF" w:rsidRDefault="008E16DF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/>
                <w:szCs w:val="21"/>
              </w:rPr>
              <w:t>drivers/net/can</w:t>
            </w:r>
            <w:r>
              <w:rPr>
                <w:rFonts w:ascii="Arial" w:hAnsi="Arial" w:hint="eastAsia"/>
                <w:szCs w:val="21"/>
              </w:rPr>
              <w:t>/spi/mcp251x.c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16ED61" w14:textId="77777777" w:rsidR="008E16DF" w:rsidRDefault="008E16DF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/dev/canx</w:t>
            </w:r>
          </w:p>
        </w:tc>
      </w:tr>
      <w:tr w:rsidR="008E16DF" w14:paraId="286BBB49" w14:textId="77777777">
        <w:trPr>
          <w:trHeight w:val="241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0045E" w14:textId="77777777" w:rsidR="008E16DF" w:rsidRDefault="008E16DF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A</w:t>
            </w:r>
            <w:r>
              <w:rPr>
                <w:rFonts w:ascii="Arial" w:hAnsi="Arial" w:hint="eastAsia"/>
                <w:szCs w:val="21"/>
              </w:rPr>
              <w:t>DC</w:t>
            </w:r>
          </w:p>
        </w:tc>
        <w:tc>
          <w:tcPr>
            <w:tcW w:w="4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4453CE" w14:textId="77777777" w:rsidR="008E16DF" w:rsidRDefault="008E16DF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/>
                <w:szCs w:val="21"/>
              </w:rPr>
              <w:t>drivers/iio/adc</w:t>
            </w:r>
            <w:r>
              <w:rPr>
                <w:rFonts w:ascii="Arial" w:hAnsi="Arial" w:hint="eastAsia"/>
                <w:szCs w:val="21"/>
              </w:rPr>
              <w:t>/vf610_adc.c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E4FDA05" w14:textId="77777777" w:rsidR="008E16DF" w:rsidRDefault="008E16DF">
            <w:pPr>
              <w:rPr>
                <w:rFonts w:ascii="Arial" w:hAnsi="Arial" w:hint="eastAsia"/>
                <w:szCs w:val="21"/>
              </w:rPr>
            </w:pPr>
            <w:r>
              <w:rPr>
                <w:rFonts w:ascii="Arial" w:hAnsi="Arial"/>
                <w:szCs w:val="21"/>
              </w:rPr>
              <w:t>iio:device0</w:t>
            </w:r>
          </w:p>
        </w:tc>
      </w:tr>
    </w:tbl>
    <w:p w14:paraId="47FCA9F6" w14:textId="77777777" w:rsidR="008E16DF" w:rsidRDefault="008E16DF">
      <w:pPr>
        <w:pStyle w:val="2"/>
        <w:rPr>
          <w:rFonts w:ascii="Arial" w:hAnsi="Arial" w:hint="eastAsia"/>
          <w:kern w:val="0"/>
        </w:rPr>
      </w:pPr>
      <w:bookmarkStart w:id="10" w:name="_1.3  烧写及启动设置"/>
      <w:bookmarkStart w:id="11" w:name="_Toc351227183"/>
      <w:bookmarkStart w:id="12" w:name="_Toc351227739"/>
      <w:bookmarkStart w:id="13" w:name="_Toc351227967"/>
      <w:bookmarkStart w:id="14" w:name="_Toc148974166"/>
      <w:bookmarkEnd w:id="1"/>
      <w:bookmarkEnd w:id="2"/>
      <w:bookmarkEnd w:id="3"/>
      <w:bookmarkEnd w:id="4"/>
      <w:bookmarkEnd w:id="5"/>
      <w:bookmarkEnd w:id="6"/>
      <w:r>
        <w:rPr>
          <w:rFonts w:ascii="Arial" w:hAnsi="Arial" w:hint="eastAsia"/>
        </w:rPr>
        <w:t xml:space="preserve">1.3  </w:t>
      </w:r>
      <w:r>
        <w:rPr>
          <w:rFonts w:ascii="Arial" w:hAnsi="Arial" w:hint="eastAsia"/>
          <w:bCs w:val="0"/>
          <w:kern w:val="0"/>
        </w:rPr>
        <w:t>烧写及启动设置</w:t>
      </w:r>
      <w:bookmarkEnd w:id="14"/>
    </w:p>
    <w:bookmarkEnd w:id="10"/>
    <w:p w14:paraId="43111AAC" w14:textId="77777777" w:rsidR="008E16DF" w:rsidRDefault="008E16DF">
      <w:pPr>
        <w:ind w:firstLine="420"/>
      </w:pPr>
      <w:r>
        <w:rPr>
          <w:rFonts w:hint="eastAsia"/>
        </w:rPr>
        <w:t>OKMX6UL</w:t>
      </w:r>
      <w:r>
        <w:t>L</w:t>
      </w:r>
      <w:r>
        <w:rPr>
          <w:rFonts w:hint="eastAsia"/>
        </w:rPr>
        <w:t>-</w:t>
      </w:r>
      <w:r>
        <w:t>S</w:t>
      </w:r>
      <w:r>
        <w:rPr>
          <w:rFonts w:hint="eastAsia"/>
        </w:rPr>
        <w:t>支持USB OTG和SD卡两种烧写方式，支持NAND和EMMC两种启动方式，使用拨码开关来区分（如下图所示为</w:t>
      </w:r>
      <w:r>
        <w:t>NAND</w:t>
      </w:r>
      <w:r>
        <w:rPr>
          <w:rFonts w:hint="eastAsia"/>
        </w:rPr>
        <w:t>启动）：</w:t>
      </w:r>
    </w:p>
    <w:p w14:paraId="0239019E" w14:textId="692433F3" w:rsidR="008E16DF" w:rsidRDefault="006A1177">
      <w:pPr>
        <w:ind w:firstLine="420"/>
        <w:jc w:val="center"/>
      </w:pPr>
      <w:r>
        <w:rPr>
          <w:noProof/>
        </w:rPr>
        <w:drawing>
          <wp:inline distT="0" distB="0" distL="0" distR="0" wp14:anchorId="0C251E0D" wp14:editId="405A7416">
            <wp:extent cx="2933700" cy="1828800"/>
            <wp:effectExtent l="0" t="0" r="0" b="0"/>
            <wp:docPr id="2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FC8AA" w14:textId="77777777" w:rsidR="008E16DF" w:rsidRDefault="008E16DF">
      <w:pPr>
        <w:ind w:firstLine="420"/>
      </w:pPr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5"/>
        <w:gridCol w:w="855"/>
        <w:gridCol w:w="855"/>
        <w:gridCol w:w="855"/>
        <w:gridCol w:w="855"/>
        <w:gridCol w:w="855"/>
        <w:gridCol w:w="855"/>
        <w:gridCol w:w="855"/>
        <w:gridCol w:w="855"/>
      </w:tblGrid>
      <w:tr w:rsidR="008E16DF" w14:paraId="635C1483" w14:textId="77777777">
        <w:trPr>
          <w:trHeight w:val="594"/>
          <w:jc w:val="center"/>
        </w:trPr>
        <w:tc>
          <w:tcPr>
            <w:tcW w:w="1665" w:type="dxa"/>
            <w:tcBorders>
              <w:tl2br w:val="single" w:sz="4" w:space="0" w:color="auto"/>
            </w:tcBorders>
            <w:shd w:val="clear" w:color="auto" w:fill="D9D9D9"/>
          </w:tcPr>
          <w:p w14:paraId="72C1F96C" w14:textId="77777777" w:rsidR="008E16DF" w:rsidRDefault="008E16DF">
            <w:pPr>
              <w:autoSpaceDE w:val="0"/>
              <w:autoSpaceDN w:val="0"/>
              <w:adjustRightInd w:val="0"/>
              <w:snapToGrid w:val="0"/>
              <w:ind w:firstLineChars="350" w:firstLine="735"/>
              <w:rPr>
                <w:rFonts w:ascii="Arial" w:hAnsi="Arial" w:cs="宋体"/>
                <w:b/>
                <w:kern w:val="0"/>
                <w:szCs w:val="21"/>
              </w:rPr>
            </w:pPr>
            <w:r>
              <w:rPr>
                <w:rFonts w:ascii="Arial" w:hAnsi="Arial" w:cs="宋体" w:hint="eastAsia"/>
                <w:b/>
                <w:kern w:val="0"/>
                <w:szCs w:val="21"/>
              </w:rPr>
              <w:t>拨码</w:t>
            </w:r>
          </w:p>
          <w:p w14:paraId="168AA903" w14:textId="77777777" w:rsidR="008E16DF" w:rsidRDefault="008E16DF">
            <w:pPr>
              <w:autoSpaceDE w:val="0"/>
              <w:autoSpaceDN w:val="0"/>
              <w:adjustRightInd w:val="0"/>
              <w:rPr>
                <w:rFonts w:ascii="Arial" w:hAnsi="Arial" w:cs="宋体"/>
                <w:b/>
                <w:kern w:val="0"/>
                <w:szCs w:val="21"/>
              </w:rPr>
            </w:pPr>
            <w:r>
              <w:rPr>
                <w:rFonts w:ascii="Arial" w:hAnsi="Arial" w:cs="宋体" w:hint="eastAsia"/>
                <w:b/>
                <w:kern w:val="0"/>
                <w:szCs w:val="21"/>
              </w:rPr>
              <w:t>模式</w:t>
            </w:r>
          </w:p>
        </w:tc>
        <w:tc>
          <w:tcPr>
            <w:tcW w:w="855" w:type="dxa"/>
            <w:shd w:val="clear" w:color="auto" w:fill="D9D9D9"/>
            <w:vAlign w:val="center"/>
          </w:tcPr>
          <w:p w14:paraId="60828678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b/>
                <w:kern w:val="0"/>
                <w:szCs w:val="21"/>
              </w:rPr>
            </w:pPr>
            <w:r>
              <w:rPr>
                <w:rFonts w:ascii="Arial" w:hAnsi="Arial" w:cs="宋体" w:hint="eastAsia"/>
                <w:b/>
                <w:kern w:val="0"/>
                <w:szCs w:val="21"/>
              </w:rPr>
              <w:t>1</w:t>
            </w:r>
          </w:p>
        </w:tc>
        <w:tc>
          <w:tcPr>
            <w:tcW w:w="855" w:type="dxa"/>
            <w:shd w:val="clear" w:color="auto" w:fill="D9D9D9"/>
            <w:vAlign w:val="center"/>
          </w:tcPr>
          <w:p w14:paraId="0A6D9425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b/>
                <w:kern w:val="0"/>
                <w:szCs w:val="21"/>
              </w:rPr>
            </w:pPr>
            <w:r>
              <w:rPr>
                <w:rFonts w:ascii="Arial" w:hAnsi="Arial" w:cs="宋体" w:hint="eastAsia"/>
                <w:b/>
                <w:kern w:val="0"/>
                <w:szCs w:val="21"/>
              </w:rPr>
              <w:t>2</w:t>
            </w:r>
          </w:p>
        </w:tc>
        <w:tc>
          <w:tcPr>
            <w:tcW w:w="855" w:type="dxa"/>
            <w:shd w:val="clear" w:color="auto" w:fill="D9D9D9"/>
            <w:vAlign w:val="center"/>
          </w:tcPr>
          <w:p w14:paraId="28D90E28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b/>
                <w:kern w:val="0"/>
                <w:szCs w:val="21"/>
              </w:rPr>
            </w:pPr>
            <w:r>
              <w:rPr>
                <w:rFonts w:ascii="Arial" w:hAnsi="Arial" w:cs="宋体" w:hint="eastAsia"/>
                <w:b/>
                <w:kern w:val="0"/>
                <w:szCs w:val="21"/>
              </w:rPr>
              <w:t>3</w:t>
            </w:r>
          </w:p>
        </w:tc>
        <w:tc>
          <w:tcPr>
            <w:tcW w:w="855" w:type="dxa"/>
            <w:shd w:val="clear" w:color="auto" w:fill="D9D9D9"/>
            <w:vAlign w:val="center"/>
          </w:tcPr>
          <w:p w14:paraId="2A00EFA5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b/>
                <w:kern w:val="0"/>
                <w:szCs w:val="21"/>
              </w:rPr>
            </w:pPr>
            <w:r>
              <w:rPr>
                <w:rFonts w:ascii="Arial" w:hAnsi="Arial" w:cs="宋体" w:hint="eastAsia"/>
                <w:b/>
                <w:kern w:val="0"/>
                <w:szCs w:val="21"/>
              </w:rPr>
              <w:t>4</w:t>
            </w:r>
          </w:p>
        </w:tc>
        <w:tc>
          <w:tcPr>
            <w:tcW w:w="855" w:type="dxa"/>
            <w:shd w:val="clear" w:color="auto" w:fill="D9D9D9"/>
            <w:vAlign w:val="center"/>
          </w:tcPr>
          <w:p w14:paraId="00F661FD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b/>
                <w:kern w:val="0"/>
                <w:szCs w:val="21"/>
              </w:rPr>
            </w:pPr>
            <w:r>
              <w:rPr>
                <w:rFonts w:ascii="Arial" w:hAnsi="Arial" w:cs="宋体" w:hint="eastAsia"/>
                <w:b/>
                <w:kern w:val="0"/>
                <w:szCs w:val="21"/>
              </w:rPr>
              <w:t>5</w:t>
            </w:r>
          </w:p>
        </w:tc>
        <w:tc>
          <w:tcPr>
            <w:tcW w:w="855" w:type="dxa"/>
            <w:shd w:val="clear" w:color="auto" w:fill="D9D9D9"/>
            <w:vAlign w:val="center"/>
          </w:tcPr>
          <w:p w14:paraId="0719E09C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b/>
                <w:kern w:val="0"/>
                <w:szCs w:val="21"/>
              </w:rPr>
            </w:pPr>
            <w:r>
              <w:rPr>
                <w:rFonts w:ascii="Arial" w:hAnsi="Arial" w:cs="宋体" w:hint="eastAsia"/>
                <w:b/>
                <w:kern w:val="0"/>
                <w:szCs w:val="21"/>
              </w:rPr>
              <w:t>6</w:t>
            </w:r>
          </w:p>
        </w:tc>
        <w:tc>
          <w:tcPr>
            <w:tcW w:w="855" w:type="dxa"/>
            <w:shd w:val="clear" w:color="auto" w:fill="D9D9D9"/>
            <w:vAlign w:val="center"/>
          </w:tcPr>
          <w:p w14:paraId="06CA6EE8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b/>
                <w:kern w:val="0"/>
                <w:szCs w:val="21"/>
              </w:rPr>
            </w:pPr>
            <w:r>
              <w:rPr>
                <w:rFonts w:ascii="Arial" w:hAnsi="Arial" w:cs="宋体" w:hint="eastAsia"/>
                <w:b/>
                <w:kern w:val="0"/>
                <w:szCs w:val="21"/>
              </w:rPr>
              <w:t>7</w:t>
            </w:r>
          </w:p>
        </w:tc>
        <w:tc>
          <w:tcPr>
            <w:tcW w:w="855" w:type="dxa"/>
            <w:shd w:val="clear" w:color="auto" w:fill="D9D9D9"/>
            <w:vAlign w:val="center"/>
          </w:tcPr>
          <w:p w14:paraId="1F0D7C08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b/>
                <w:kern w:val="0"/>
                <w:szCs w:val="21"/>
              </w:rPr>
            </w:pPr>
            <w:r>
              <w:rPr>
                <w:rFonts w:ascii="Arial" w:hAnsi="Arial" w:cs="宋体" w:hint="eastAsia"/>
                <w:b/>
                <w:kern w:val="0"/>
                <w:szCs w:val="21"/>
              </w:rPr>
              <w:t>8</w:t>
            </w:r>
          </w:p>
        </w:tc>
      </w:tr>
      <w:tr w:rsidR="008E16DF" w14:paraId="16EEDDAC" w14:textId="77777777">
        <w:trPr>
          <w:jc w:val="center"/>
        </w:trPr>
        <w:tc>
          <w:tcPr>
            <w:tcW w:w="1665" w:type="dxa"/>
          </w:tcPr>
          <w:p w14:paraId="5E8BC05D" w14:textId="77777777" w:rsidR="008E16DF" w:rsidRDefault="008E16DF">
            <w:pPr>
              <w:autoSpaceDE w:val="0"/>
              <w:autoSpaceDN w:val="0"/>
              <w:adjustRightInd w:val="0"/>
              <w:rPr>
                <w:rFonts w:ascii="Arial" w:hAnsi="Arial" w:cs="宋体"/>
                <w:kern w:val="0"/>
                <w:szCs w:val="21"/>
              </w:rPr>
            </w:pPr>
            <w:r>
              <w:rPr>
                <w:rFonts w:ascii="Arial" w:hAnsi="Arial" w:hint="eastAsia"/>
                <w:kern w:val="0"/>
                <w:szCs w:val="21"/>
              </w:rPr>
              <w:t xml:space="preserve">SD </w:t>
            </w:r>
            <w:r>
              <w:rPr>
                <w:rFonts w:ascii="Arial" w:hAnsi="Arial" w:hint="eastAsia"/>
                <w:kern w:val="0"/>
                <w:szCs w:val="21"/>
              </w:rPr>
              <w:t>卡烧写</w:t>
            </w:r>
          </w:p>
        </w:tc>
        <w:tc>
          <w:tcPr>
            <w:tcW w:w="855" w:type="dxa"/>
          </w:tcPr>
          <w:p w14:paraId="325F9EFB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b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OFF</w:t>
            </w:r>
          </w:p>
        </w:tc>
        <w:tc>
          <w:tcPr>
            <w:tcW w:w="855" w:type="dxa"/>
          </w:tcPr>
          <w:p w14:paraId="1962CBF1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OFF</w:t>
            </w:r>
          </w:p>
        </w:tc>
        <w:tc>
          <w:tcPr>
            <w:tcW w:w="855" w:type="dxa"/>
          </w:tcPr>
          <w:p w14:paraId="7E369E56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kern w:val="0"/>
                <w:szCs w:val="21"/>
              </w:rPr>
            </w:pPr>
            <w:r>
              <w:rPr>
                <w:rFonts w:ascii="Arial" w:hAnsi="Arial" w:cs="宋体" w:hint="eastAsia"/>
                <w:b/>
                <w:kern w:val="0"/>
                <w:szCs w:val="21"/>
              </w:rPr>
              <w:t>ON</w:t>
            </w:r>
          </w:p>
        </w:tc>
        <w:tc>
          <w:tcPr>
            <w:tcW w:w="855" w:type="dxa"/>
          </w:tcPr>
          <w:p w14:paraId="10653584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b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OFF</w:t>
            </w:r>
          </w:p>
        </w:tc>
        <w:tc>
          <w:tcPr>
            <w:tcW w:w="855" w:type="dxa"/>
          </w:tcPr>
          <w:p w14:paraId="15C2CE90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kern w:val="0"/>
                <w:szCs w:val="21"/>
              </w:rPr>
            </w:pPr>
            <w:r>
              <w:rPr>
                <w:rFonts w:ascii="Arial" w:hAnsi="Arial" w:cs="宋体" w:hint="eastAsia"/>
                <w:b/>
                <w:kern w:val="0"/>
                <w:szCs w:val="21"/>
              </w:rPr>
              <w:t>ON</w:t>
            </w:r>
          </w:p>
        </w:tc>
        <w:tc>
          <w:tcPr>
            <w:tcW w:w="855" w:type="dxa"/>
          </w:tcPr>
          <w:p w14:paraId="6D7B3A55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OFF</w:t>
            </w:r>
          </w:p>
        </w:tc>
        <w:tc>
          <w:tcPr>
            <w:tcW w:w="855" w:type="dxa"/>
          </w:tcPr>
          <w:p w14:paraId="2B79CEC8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OFF</w:t>
            </w:r>
          </w:p>
        </w:tc>
        <w:tc>
          <w:tcPr>
            <w:tcW w:w="855" w:type="dxa"/>
          </w:tcPr>
          <w:p w14:paraId="7AFEAAE4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kern w:val="0"/>
                <w:szCs w:val="21"/>
              </w:rPr>
            </w:pPr>
            <w:r>
              <w:rPr>
                <w:rFonts w:ascii="Arial" w:hAnsi="Arial" w:cs="宋体" w:hint="eastAsia"/>
                <w:b/>
                <w:kern w:val="0"/>
                <w:szCs w:val="21"/>
              </w:rPr>
              <w:t>ON</w:t>
            </w:r>
          </w:p>
        </w:tc>
      </w:tr>
      <w:tr w:rsidR="008E16DF" w14:paraId="3F9C01E5" w14:textId="77777777">
        <w:trPr>
          <w:jc w:val="center"/>
        </w:trPr>
        <w:tc>
          <w:tcPr>
            <w:tcW w:w="1665" w:type="dxa"/>
          </w:tcPr>
          <w:p w14:paraId="64BAD83D" w14:textId="77777777" w:rsidR="008E16DF" w:rsidRDefault="008E16DF">
            <w:pPr>
              <w:autoSpaceDE w:val="0"/>
              <w:autoSpaceDN w:val="0"/>
              <w:adjustRightInd w:val="0"/>
              <w:rPr>
                <w:rFonts w:ascii="Arial" w:hAnsi="Arial" w:cs="宋体"/>
                <w:kern w:val="0"/>
                <w:szCs w:val="21"/>
              </w:rPr>
            </w:pPr>
            <w:r>
              <w:rPr>
                <w:rFonts w:ascii="Arial" w:hAnsi="Arial" w:hint="eastAsia"/>
                <w:kern w:val="0"/>
                <w:szCs w:val="21"/>
              </w:rPr>
              <w:t>NAND</w:t>
            </w:r>
            <w:r>
              <w:rPr>
                <w:rFonts w:ascii="Arial" w:hAnsi="Arial" w:hint="eastAsia"/>
                <w:kern w:val="0"/>
                <w:szCs w:val="21"/>
              </w:rPr>
              <w:t>启动</w:t>
            </w:r>
          </w:p>
        </w:tc>
        <w:tc>
          <w:tcPr>
            <w:tcW w:w="855" w:type="dxa"/>
          </w:tcPr>
          <w:p w14:paraId="6F06844F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b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OFF</w:t>
            </w:r>
          </w:p>
        </w:tc>
        <w:tc>
          <w:tcPr>
            <w:tcW w:w="855" w:type="dxa"/>
          </w:tcPr>
          <w:p w14:paraId="680EB6F8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OFF</w:t>
            </w:r>
          </w:p>
        </w:tc>
        <w:tc>
          <w:tcPr>
            <w:tcW w:w="855" w:type="dxa"/>
          </w:tcPr>
          <w:p w14:paraId="178E3411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b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OFF</w:t>
            </w:r>
          </w:p>
        </w:tc>
        <w:tc>
          <w:tcPr>
            <w:tcW w:w="855" w:type="dxa"/>
          </w:tcPr>
          <w:p w14:paraId="45704033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kern w:val="0"/>
                <w:szCs w:val="21"/>
              </w:rPr>
            </w:pPr>
            <w:r>
              <w:rPr>
                <w:rFonts w:ascii="Arial" w:hAnsi="Arial" w:cs="宋体" w:hint="eastAsia"/>
                <w:b/>
                <w:kern w:val="0"/>
                <w:szCs w:val="21"/>
              </w:rPr>
              <w:t>ON</w:t>
            </w:r>
          </w:p>
        </w:tc>
        <w:tc>
          <w:tcPr>
            <w:tcW w:w="855" w:type="dxa"/>
          </w:tcPr>
          <w:p w14:paraId="7E5BBE10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kern w:val="0"/>
                <w:szCs w:val="21"/>
              </w:rPr>
            </w:pPr>
            <w:r>
              <w:rPr>
                <w:rFonts w:ascii="Arial" w:hAnsi="Arial" w:cs="宋体" w:hint="eastAsia"/>
                <w:b/>
                <w:kern w:val="0"/>
                <w:szCs w:val="21"/>
              </w:rPr>
              <w:t>ON</w:t>
            </w:r>
          </w:p>
        </w:tc>
        <w:tc>
          <w:tcPr>
            <w:tcW w:w="855" w:type="dxa"/>
          </w:tcPr>
          <w:p w14:paraId="20976E57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OFF</w:t>
            </w:r>
          </w:p>
        </w:tc>
        <w:tc>
          <w:tcPr>
            <w:tcW w:w="855" w:type="dxa"/>
          </w:tcPr>
          <w:p w14:paraId="6C70C343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OFF</w:t>
            </w:r>
          </w:p>
        </w:tc>
        <w:tc>
          <w:tcPr>
            <w:tcW w:w="855" w:type="dxa"/>
          </w:tcPr>
          <w:p w14:paraId="3CFFE25E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kern w:val="0"/>
                <w:szCs w:val="21"/>
              </w:rPr>
            </w:pPr>
            <w:r>
              <w:rPr>
                <w:rFonts w:ascii="Arial" w:hAnsi="Arial" w:cs="宋体" w:hint="eastAsia"/>
                <w:b/>
                <w:kern w:val="0"/>
                <w:szCs w:val="21"/>
              </w:rPr>
              <w:t>ON</w:t>
            </w:r>
          </w:p>
        </w:tc>
      </w:tr>
      <w:tr w:rsidR="008E16DF" w14:paraId="4948ED0A" w14:textId="77777777">
        <w:trPr>
          <w:jc w:val="center"/>
        </w:trPr>
        <w:tc>
          <w:tcPr>
            <w:tcW w:w="1665" w:type="dxa"/>
          </w:tcPr>
          <w:p w14:paraId="5F018E8C" w14:textId="77777777" w:rsidR="008E16DF" w:rsidRDefault="008E16DF">
            <w:pPr>
              <w:autoSpaceDE w:val="0"/>
              <w:autoSpaceDN w:val="0"/>
              <w:adjustRightInd w:val="0"/>
              <w:rPr>
                <w:rFonts w:ascii="Arial" w:hAnsi="Arial" w:cs="宋体"/>
                <w:kern w:val="0"/>
                <w:szCs w:val="21"/>
              </w:rPr>
            </w:pPr>
            <w:r>
              <w:rPr>
                <w:rFonts w:ascii="Arial" w:hAnsi="Arial" w:hint="eastAsia"/>
                <w:kern w:val="0"/>
                <w:szCs w:val="21"/>
              </w:rPr>
              <w:t>USB OTG</w:t>
            </w:r>
            <w:r>
              <w:rPr>
                <w:rFonts w:ascii="Arial" w:hAnsi="Arial" w:hint="eastAsia"/>
                <w:kern w:val="0"/>
                <w:szCs w:val="21"/>
              </w:rPr>
              <w:t>烧写</w:t>
            </w:r>
          </w:p>
        </w:tc>
        <w:tc>
          <w:tcPr>
            <w:tcW w:w="855" w:type="dxa"/>
          </w:tcPr>
          <w:p w14:paraId="59C68153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kern w:val="0"/>
                <w:szCs w:val="21"/>
              </w:rPr>
            </w:pPr>
            <w:r>
              <w:rPr>
                <w:rFonts w:ascii="Arial" w:hAnsi="Arial" w:cs="宋体" w:hint="eastAsia"/>
                <w:b/>
                <w:kern w:val="0"/>
                <w:szCs w:val="21"/>
              </w:rPr>
              <w:t>ON</w:t>
            </w:r>
          </w:p>
        </w:tc>
        <w:tc>
          <w:tcPr>
            <w:tcW w:w="855" w:type="dxa"/>
          </w:tcPr>
          <w:p w14:paraId="2F5C3FA5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b/>
                <w:kern w:val="0"/>
                <w:szCs w:val="21"/>
              </w:rPr>
            </w:pPr>
            <w:r>
              <w:rPr>
                <w:rFonts w:ascii="Arial" w:hAnsi="Arial" w:cs="宋体" w:hint="eastAsia"/>
                <w:b/>
                <w:kern w:val="0"/>
                <w:szCs w:val="21"/>
              </w:rPr>
              <w:t>ON</w:t>
            </w:r>
          </w:p>
        </w:tc>
        <w:tc>
          <w:tcPr>
            <w:tcW w:w="855" w:type="dxa"/>
          </w:tcPr>
          <w:p w14:paraId="01026567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b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OFF</w:t>
            </w:r>
          </w:p>
        </w:tc>
        <w:tc>
          <w:tcPr>
            <w:tcW w:w="855" w:type="dxa"/>
          </w:tcPr>
          <w:p w14:paraId="53F8C655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b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OFF</w:t>
            </w:r>
          </w:p>
        </w:tc>
        <w:tc>
          <w:tcPr>
            <w:tcW w:w="855" w:type="dxa"/>
          </w:tcPr>
          <w:p w14:paraId="09DD8147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b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OFF</w:t>
            </w:r>
          </w:p>
        </w:tc>
        <w:tc>
          <w:tcPr>
            <w:tcW w:w="855" w:type="dxa"/>
          </w:tcPr>
          <w:p w14:paraId="11B529EF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b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OFF</w:t>
            </w:r>
          </w:p>
        </w:tc>
        <w:tc>
          <w:tcPr>
            <w:tcW w:w="855" w:type="dxa"/>
          </w:tcPr>
          <w:p w14:paraId="6E165E95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b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OFF</w:t>
            </w:r>
          </w:p>
        </w:tc>
        <w:tc>
          <w:tcPr>
            <w:tcW w:w="855" w:type="dxa"/>
          </w:tcPr>
          <w:p w14:paraId="6B377323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b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OFF</w:t>
            </w:r>
          </w:p>
        </w:tc>
      </w:tr>
      <w:tr w:rsidR="008E16DF" w14:paraId="10A1FF08" w14:textId="77777777">
        <w:trPr>
          <w:jc w:val="center"/>
        </w:trPr>
        <w:tc>
          <w:tcPr>
            <w:tcW w:w="1665" w:type="dxa"/>
          </w:tcPr>
          <w:p w14:paraId="0DBA850F" w14:textId="77777777" w:rsidR="008E16DF" w:rsidRDefault="008E16DF">
            <w:pPr>
              <w:autoSpaceDE w:val="0"/>
              <w:autoSpaceDN w:val="0"/>
              <w:adjustRightInd w:val="0"/>
              <w:rPr>
                <w:rFonts w:ascii="Arial" w:hAnsi="Arial" w:cs="宋体"/>
                <w:kern w:val="0"/>
                <w:szCs w:val="21"/>
              </w:rPr>
            </w:pPr>
            <w:r>
              <w:rPr>
                <w:rFonts w:ascii="Arial" w:hAnsi="Arial" w:hint="eastAsia"/>
                <w:kern w:val="0"/>
                <w:szCs w:val="21"/>
              </w:rPr>
              <w:t>EMMC</w:t>
            </w:r>
            <w:r>
              <w:rPr>
                <w:rFonts w:ascii="Arial" w:hAnsi="Arial"/>
                <w:kern w:val="0"/>
                <w:szCs w:val="21"/>
              </w:rPr>
              <w:t>启动</w:t>
            </w:r>
          </w:p>
        </w:tc>
        <w:tc>
          <w:tcPr>
            <w:tcW w:w="855" w:type="dxa"/>
          </w:tcPr>
          <w:p w14:paraId="478F3D8E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b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OFF</w:t>
            </w:r>
          </w:p>
        </w:tc>
        <w:tc>
          <w:tcPr>
            <w:tcW w:w="855" w:type="dxa"/>
          </w:tcPr>
          <w:p w14:paraId="5D3957C3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OFF</w:t>
            </w:r>
          </w:p>
        </w:tc>
        <w:tc>
          <w:tcPr>
            <w:tcW w:w="855" w:type="dxa"/>
          </w:tcPr>
          <w:p w14:paraId="7BE8B23F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kern w:val="0"/>
                <w:szCs w:val="21"/>
              </w:rPr>
            </w:pPr>
            <w:r>
              <w:rPr>
                <w:rFonts w:ascii="Arial" w:hAnsi="Arial" w:cs="宋体" w:hint="eastAsia"/>
                <w:b/>
                <w:kern w:val="0"/>
                <w:szCs w:val="21"/>
              </w:rPr>
              <w:t>ON</w:t>
            </w:r>
          </w:p>
        </w:tc>
        <w:tc>
          <w:tcPr>
            <w:tcW w:w="855" w:type="dxa"/>
          </w:tcPr>
          <w:p w14:paraId="290B15FF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b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OFF</w:t>
            </w:r>
          </w:p>
        </w:tc>
        <w:tc>
          <w:tcPr>
            <w:tcW w:w="855" w:type="dxa"/>
          </w:tcPr>
          <w:p w14:paraId="29579BE6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b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OFF</w:t>
            </w:r>
          </w:p>
        </w:tc>
        <w:tc>
          <w:tcPr>
            <w:tcW w:w="855" w:type="dxa"/>
          </w:tcPr>
          <w:p w14:paraId="21048C3D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OFF</w:t>
            </w:r>
          </w:p>
        </w:tc>
        <w:tc>
          <w:tcPr>
            <w:tcW w:w="855" w:type="dxa"/>
          </w:tcPr>
          <w:p w14:paraId="4684D727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OFF</w:t>
            </w:r>
          </w:p>
        </w:tc>
        <w:tc>
          <w:tcPr>
            <w:tcW w:w="855" w:type="dxa"/>
          </w:tcPr>
          <w:p w14:paraId="713EC895" w14:textId="77777777" w:rsidR="008E16DF" w:rsidRDefault="008E16DF">
            <w:pPr>
              <w:autoSpaceDE w:val="0"/>
              <w:autoSpaceDN w:val="0"/>
              <w:adjustRightInd w:val="0"/>
              <w:jc w:val="center"/>
              <w:rPr>
                <w:rFonts w:ascii="Arial" w:hAnsi="Arial" w:cs="宋体"/>
                <w:b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OFF</w:t>
            </w:r>
          </w:p>
        </w:tc>
      </w:tr>
      <w:bookmarkEnd w:id="11"/>
      <w:bookmarkEnd w:id="12"/>
      <w:bookmarkEnd w:id="13"/>
    </w:tbl>
    <w:p w14:paraId="31C195F9" w14:textId="77777777" w:rsidR="008E16DF" w:rsidRDefault="008E16DF">
      <w:pPr>
        <w:rPr>
          <w:rFonts w:ascii="Arial" w:hAnsi="Arial" w:cs="宋体" w:hint="eastAsia"/>
          <w:szCs w:val="21"/>
        </w:rPr>
      </w:pPr>
    </w:p>
    <w:p w14:paraId="6AA3308B" w14:textId="77777777" w:rsidR="008E16DF" w:rsidRDefault="008E16DF">
      <w:pPr>
        <w:sectPr w:rsidR="008E16DF" w:rsidSect="00FE4777">
          <w:type w:val="continuous"/>
          <w:pgSz w:w="11906" w:h="16838"/>
          <w:pgMar w:top="1418" w:right="1134" w:bottom="1418" w:left="1134" w:header="709" w:footer="709" w:gutter="0"/>
          <w:pgNumType w:fmt="numberInDash"/>
          <w:cols w:space="720"/>
          <w:docGrid w:type="lines" w:linePitch="312"/>
        </w:sectPr>
      </w:pPr>
    </w:p>
    <w:p w14:paraId="118A4274" w14:textId="77777777" w:rsidR="008E16DF" w:rsidRDefault="008E16DF">
      <w:pPr>
        <w:sectPr w:rsidR="008E16DF" w:rsidSect="00FE4777">
          <w:type w:val="continuous"/>
          <w:pgSz w:w="11906" w:h="16838"/>
          <w:pgMar w:top="1418" w:right="1134" w:bottom="1418" w:left="1134" w:header="709" w:footer="709" w:gutter="0"/>
          <w:pgNumType w:fmt="numberInDash"/>
          <w:cols w:space="720"/>
          <w:docGrid w:type="lines" w:linePitch="312"/>
        </w:sectPr>
      </w:pPr>
    </w:p>
    <w:p w14:paraId="00241C95" w14:textId="77777777" w:rsidR="00375BAC" w:rsidRDefault="00375BAC"/>
    <w:sectPr w:rsidR="00375B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A60587" w14:textId="77777777" w:rsidR="00FE4777" w:rsidRDefault="00FE4777">
      <w:r>
        <w:separator/>
      </w:r>
    </w:p>
  </w:endnote>
  <w:endnote w:type="continuationSeparator" w:id="0">
    <w:p w14:paraId="71C8D132" w14:textId="77777777" w:rsidR="00FE4777" w:rsidRDefault="00FE4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1672C6" w14:textId="77777777" w:rsidR="00FE4777" w:rsidRDefault="00FE4777">
      <w:r>
        <w:separator/>
      </w:r>
    </w:p>
  </w:footnote>
  <w:footnote w:type="continuationSeparator" w:id="0">
    <w:p w14:paraId="4A1573DD" w14:textId="77777777" w:rsidR="00FE4777" w:rsidRDefault="00FE4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2249F3"/>
    <w:multiLevelType w:val="multilevel"/>
    <w:tmpl w:val="512249F3"/>
    <w:lvl w:ilvl="0">
      <w:start w:val="1"/>
      <w:numFmt w:val="bullet"/>
      <w:lvlText w:val="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391924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6DF"/>
    <w:rsid w:val="0007634B"/>
    <w:rsid w:val="00375BAC"/>
    <w:rsid w:val="006A1177"/>
    <w:rsid w:val="008E16DF"/>
    <w:rsid w:val="00FE4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2317E"/>
  <w15:chartTrackingRefBased/>
  <w15:docId w15:val="{9C80D57E-175A-4710-A508-1AC1DCDFD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next w:val="a"/>
    <w:link w:val="10"/>
    <w:qFormat/>
    <w:rsid w:val="008E16DF"/>
    <w:pPr>
      <w:jc w:val="center"/>
      <w:outlineLvl w:val="0"/>
    </w:pPr>
    <w:rPr>
      <w:rFonts w:ascii="宋体" w:eastAsia="宋体" w:hAnsi="宋体"/>
      <w:bCs/>
      <w:kern w:val="44"/>
      <w:sz w:val="44"/>
      <w:szCs w:val="44"/>
    </w:rPr>
  </w:style>
  <w:style w:type="paragraph" w:styleId="2">
    <w:name w:val="heading 2"/>
    <w:next w:val="a"/>
    <w:link w:val="20"/>
    <w:qFormat/>
    <w:rsid w:val="008E16DF"/>
    <w:pPr>
      <w:keepNext/>
      <w:keepLines/>
      <w:widowControl w:val="0"/>
      <w:tabs>
        <w:tab w:val="left" w:pos="0"/>
      </w:tabs>
      <w:outlineLvl w:val="1"/>
    </w:pPr>
    <w:rPr>
      <w:rFonts w:ascii="宋体" w:eastAsia="宋体" w:hAnsi="宋体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8E16DF"/>
    <w:rPr>
      <w:rFonts w:ascii="宋体" w:eastAsia="宋体" w:hAnsi="宋体" w:cs="Times New Roman"/>
      <w:bCs/>
      <w:kern w:val="44"/>
      <w:sz w:val="44"/>
      <w:szCs w:val="44"/>
    </w:rPr>
  </w:style>
  <w:style w:type="character" w:customStyle="1" w:styleId="20">
    <w:name w:val="标题 2 字符"/>
    <w:link w:val="2"/>
    <w:rsid w:val="008E16DF"/>
    <w:rPr>
      <w:rFonts w:ascii="宋体" w:eastAsia="宋体" w:hAnsi="宋体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240</Words>
  <Characters>1372</Characters>
  <Application>Microsoft Office Word</Application>
  <DocSecurity>0</DocSecurity>
  <Lines>11</Lines>
  <Paragraphs>3</Paragraphs>
  <ScaleCrop>false</ScaleCrop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forlinx</dc:creator>
  <cp:keywords/>
  <dc:description/>
  <cp:lastModifiedBy>forlinx</cp:lastModifiedBy>
  <cp:revision>2</cp:revision>
  <dcterms:created xsi:type="dcterms:W3CDTF">2024-03-11T10:09:00Z</dcterms:created>
  <dcterms:modified xsi:type="dcterms:W3CDTF">2024-03-11T10:09:00Z</dcterms:modified>
</cp:coreProperties>
</file>