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E12A" w14:textId="77777777" w:rsidR="00BA601D" w:rsidRDefault="00BA601D">
      <w:pPr>
        <w:pStyle w:val="1"/>
        <w:spacing w:beforeLines="50" w:before="156"/>
        <w:rPr>
          <w:rFonts w:ascii="Arial" w:hAnsi="Arial" w:cs="Arial"/>
        </w:rPr>
      </w:pPr>
      <w:r>
        <w:rPr>
          <w:rFonts w:ascii="Arial" w:hAnsi="Arial" w:cs="Arial" w:hint="eastAsia"/>
        </w:rPr>
        <w:t>更多帮助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25"/>
        <w:gridCol w:w="24"/>
        <w:gridCol w:w="285"/>
        <w:gridCol w:w="23"/>
        <w:gridCol w:w="4626"/>
      </w:tblGrid>
      <w:tr w:rsidR="00BA601D" w14:paraId="6094EF09" w14:textId="77777777">
        <w:trPr>
          <w:jc w:val="center"/>
        </w:trPr>
        <w:tc>
          <w:tcPr>
            <w:tcW w:w="9583" w:type="dxa"/>
            <w:gridSpan w:val="5"/>
          </w:tcPr>
          <w:p w14:paraId="0EA4BA8A" w14:textId="77777777" w:rsidR="00BA601D" w:rsidRDefault="00BA601D">
            <w:pPr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注意事项与维护</w:t>
            </w:r>
          </w:p>
        </w:tc>
      </w:tr>
      <w:tr w:rsidR="00BA601D" w14:paraId="1D893C8C" w14:textId="77777777">
        <w:trPr>
          <w:jc w:val="center"/>
        </w:trPr>
        <w:tc>
          <w:tcPr>
            <w:tcW w:w="9583" w:type="dxa"/>
            <w:gridSpan w:val="5"/>
            <w:shd w:val="clear" w:color="auto" w:fill="F2F2F2"/>
          </w:tcPr>
          <w:p w14:paraId="4CA3213B" w14:textId="07CBC19A" w:rsidR="00BA601D" w:rsidRDefault="001440A1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71E19E1" wp14:editId="1FB1EC87">
                  <wp:simplePos x="0" y="0"/>
                  <wp:positionH relativeFrom="column">
                    <wp:posOffset>5069205</wp:posOffset>
                  </wp:positionH>
                  <wp:positionV relativeFrom="paragraph">
                    <wp:posOffset>91440</wp:posOffset>
                  </wp:positionV>
                  <wp:extent cx="781685" cy="669290"/>
                  <wp:effectExtent l="0" t="0" r="0" b="0"/>
                  <wp:wrapNone/>
                  <wp:docPr id="2" name="图片 128" descr="说明: 警示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8" descr="说明: 警示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685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601D">
              <w:rPr>
                <w:rFonts w:ascii="Arial" w:hAnsi="Arial" w:cs="Arial"/>
              </w:rPr>
              <w:t>请勿带电插拔核心板及外围模块！</w:t>
            </w:r>
          </w:p>
          <w:p w14:paraId="293EC308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请遵循所有标注在产品上的警示和指引信息。</w:t>
            </w:r>
          </w:p>
          <w:p w14:paraId="67CCC147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请保持本产品干燥。如果不慎被任何液体泼溅或浸润，请立刻断电并充分晾干。</w:t>
            </w:r>
          </w:p>
          <w:p w14:paraId="351FA38D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使用中注意本产品的通风散热，避免温度过高造成元器件损坏。</w:t>
            </w:r>
          </w:p>
          <w:p w14:paraId="19D21B23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请勿在多尘、脏乱的环境中使用或存放本产品。</w:t>
            </w:r>
          </w:p>
          <w:p w14:paraId="2C67C90F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请勿将本产品应用在冷热交替环境中，避免结露损坏元器件。</w:t>
            </w:r>
          </w:p>
          <w:p w14:paraId="249918E5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请勿粗暴对待本产品，跌落、敲打或剧烈晃动都可能损坏线路及元器件。</w:t>
            </w:r>
          </w:p>
          <w:p w14:paraId="205CD7DE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请勿使用有机溶剂或腐蚀性液体清洗本产品。</w:t>
            </w:r>
          </w:p>
          <w:p w14:paraId="24D22EDA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请勿自行修理、拆卸本公司产品，如产品出现故障请及时联系本公司进行维修。</w:t>
            </w:r>
          </w:p>
          <w:p w14:paraId="2E5C1473" w14:textId="77777777" w:rsidR="00BA601D" w:rsidRDefault="00BA601D" w:rsidP="00BA601D">
            <w:pPr>
              <w:widowControl/>
              <w:numPr>
                <w:ilvl w:val="0"/>
                <w:numId w:val="1"/>
              </w:numPr>
              <w:tabs>
                <w:tab w:val="left" w:pos="420"/>
              </w:tabs>
              <w:spacing w:line="360" w:lineRule="exact"/>
              <w:ind w:left="84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擅自修改或使用未经授权的配件可能损坏本产品，由此造成的损坏将不予以保修。</w:t>
            </w:r>
          </w:p>
        </w:tc>
      </w:tr>
      <w:tr w:rsidR="00BA601D" w14:paraId="3DFF125A" w14:textId="77777777">
        <w:trPr>
          <w:jc w:val="center"/>
        </w:trPr>
        <w:tc>
          <w:tcPr>
            <w:tcW w:w="9583" w:type="dxa"/>
            <w:gridSpan w:val="5"/>
          </w:tcPr>
          <w:p w14:paraId="34E48640" w14:textId="77777777" w:rsidR="00BA601D" w:rsidRDefault="00BA601D">
            <w:pPr>
              <w:pStyle w:val="2"/>
              <w:rPr>
                <w:rFonts w:ascii="Arial" w:hAnsi="Arial" w:cs="Arial"/>
                <w:color w:val="0070C0"/>
                <w:sz w:val="21"/>
                <w:szCs w:val="21"/>
              </w:rPr>
            </w:pPr>
          </w:p>
        </w:tc>
      </w:tr>
      <w:tr w:rsidR="00BA601D" w14:paraId="1E687227" w14:textId="77777777">
        <w:trPr>
          <w:jc w:val="center"/>
        </w:trPr>
        <w:tc>
          <w:tcPr>
            <w:tcW w:w="4649" w:type="dxa"/>
            <w:gridSpan w:val="2"/>
            <w:shd w:val="clear" w:color="auto" w:fill="F2F2F2"/>
          </w:tcPr>
          <w:p w14:paraId="7D6FDD02" w14:textId="77777777" w:rsidR="00BA601D" w:rsidRDefault="00BA601D">
            <w:pPr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资料的更新</w:t>
            </w:r>
          </w:p>
          <w:p w14:paraId="477E9F85" w14:textId="77777777" w:rsidR="00BA601D" w:rsidRDefault="00BA601D">
            <w:pPr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产品相关资料会不断的完善更新，本手册内容亦然如此；当您在使用这些内容时，请确保其为最新状态。</w:t>
            </w:r>
          </w:p>
          <w:p w14:paraId="5FBA8CA7" w14:textId="77777777" w:rsidR="00BA601D" w:rsidRDefault="00BA601D">
            <w:pPr>
              <w:ind w:firstLineChars="200" w:firstLine="4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飞凌嵌入式产品资料更新通知采用微信公众号推送，敬请关注！</w:t>
            </w:r>
          </w:p>
          <w:p w14:paraId="12B2CC9F" w14:textId="481FC701" w:rsidR="00BA601D" w:rsidRDefault="001440A1">
            <w:pPr>
              <w:jc w:val="center"/>
              <w:rPr>
                <w:rFonts w:ascii="Arial" w:hAnsi="Arial" w:cs="Arial"/>
                <w:color w:val="0070C0"/>
                <w:sz w:val="44"/>
                <w:szCs w:val="4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6843CD" wp14:editId="5C912AB2">
                  <wp:extent cx="1238250" cy="1247775"/>
                  <wp:effectExtent l="0" t="0" r="0" b="0"/>
                  <wp:docPr id="1" name="图片 65" descr="说明: 57417d32baedb9e91ac5fb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" descr="说明: 57417d32baedb9e91ac5fb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" t="5455" r="7272" b="6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shd w:val="clear" w:color="auto" w:fill="auto"/>
          </w:tcPr>
          <w:p w14:paraId="70609D17" w14:textId="77777777" w:rsidR="00BA601D" w:rsidRDefault="00BA601D">
            <w:pPr>
              <w:rPr>
                <w:rFonts w:ascii="Arial" w:hAnsi="Arial" w:cs="Arial"/>
                <w:color w:val="0070C0"/>
                <w:sz w:val="44"/>
                <w:szCs w:val="44"/>
              </w:rPr>
            </w:pPr>
          </w:p>
        </w:tc>
        <w:tc>
          <w:tcPr>
            <w:tcW w:w="4649" w:type="dxa"/>
            <w:gridSpan w:val="2"/>
            <w:shd w:val="clear" w:color="auto" w:fill="F2F2F2"/>
          </w:tcPr>
          <w:p w14:paraId="45777770" w14:textId="77777777" w:rsidR="00BA601D" w:rsidRDefault="00BA601D">
            <w:pPr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资料获取</w:t>
            </w:r>
          </w:p>
          <w:p w14:paraId="132DD5BD" w14:textId="77777777" w:rsidR="00BA601D" w:rsidRDefault="00BA601D" w:rsidP="00BA601D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请登录</w:t>
            </w:r>
            <w:r>
              <w:rPr>
                <w:rFonts w:ascii="Arial" w:hAnsi="Arial" w:cs="Arial"/>
              </w:rPr>
              <w:t>飞凌官方论</w:t>
            </w:r>
            <w:r>
              <w:rPr>
                <w:rFonts w:ascii="Arial" w:hAnsi="Arial" w:cs="Arial"/>
              </w:rPr>
              <w:t>“bbs.witech.com.cn”</w:t>
            </w:r>
            <w:r>
              <w:rPr>
                <w:rFonts w:ascii="Arial" w:hAnsi="Arial" w:cs="Arial" w:hint="eastAsia"/>
              </w:rPr>
              <w:t>→</w:t>
            </w:r>
            <w:r>
              <w:rPr>
                <w:rFonts w:ascii="Arial" w:hAnsi="Arial" w:cs="Arial"/>
              </w:rPr>
              <w:t>“</w:t>
            </w:r>
            <w:hyperlink r:id="rId9" w:history="1">
              <w:r>
                <w:rPr>
                  <w:rFonts w:ascii="Arial" w:hAnsi="Arial" w:cs="Arial"/>
                </w:rPr>
                <w:t>开发板资料下载</w:t>
              </w:r>
            </w:hyperlink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选择对应平台下载；</w:t>
            </w:r>
          </w:p>
          <w:p w14:paraId="606D632A" w14:textId="77777777" w:rsidR="00BA601D" w:rsidRDefault="00BA601D" w:rsidP="00BA601D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下载前请阅读《</w:t>
            </w:r>
            <w:hyperlink r:id="rId10" w:history="1">
              <w:r>
                <w:rPr>
                  <w:rFonts w:ascii="Arial" w:hAnsi="Arial" w:cs="Arial"/>
                </w:rPr>
                <w:t>资料下载说明</w:t>
              </w:r>
            </w:hyperlink>
            <w:r>
              <w:rPr>
                <w:rFonts w:ascii="Arial" w:hAnsi="Arial" w:cs="Arial"/>
              </w:rPr>
              <w:t>》：</w:t>
            </w:r>
            <w:hyperlink r:id="rId11" w:history="1">
              <w:r>
                <w:rPr>
                  <w:rFonts w:ascii="Arial" w:hAnsi="Arial" w:cs="Arial"/>
                </w:rPr>
                <w:t>http://bbs.witech.com.cn/thread-67932-1-1.html</w:t>
              </w:r>
            </w:hyperlink>
            <w:r>
              <w:rPr>
                <w:rFonts w:ascii="Arial" w:hAnsi="Arial" w:cs="Arial"/>
              </w:rPr>
              <w:t>。</w:t>
            </w:r>
          </w:p>
          <w:p w14:paraId="5F82223D" w14:textId="77777777" w:rsidR="00BA601D" w:rsidRDefault="00BA601D">
            <w:pPr>
              <w:rPr>
                <w:rFonts w:ascii="Arial" w:hAnsi="Arial" w:cs="Arial"/>
                <w:color w:val="0070C0"/>
                <w:sz w:val="44"/>
                <w:szCs w:val="44"/>
              </w:rPr>
            </w:pPr>
          </w:p>
        </w:tc>
      </w:tr>
      <w:tr w:rsidR="00BA601D" w14:paraId="3CB800B7" w14:textId="77777777">
        <w:trPr>
          <w:jc w:val="center"/>
        </w:trPr>
        <w:tc>
          <w:tcPr>
            <w:tcW w:w="9583" w:type="dxa"/>
            <w:gridSpan w:val="5"/>
          </w:tcPr>
          <w:p w14:paraId="27EFFC8A" w14:textId="77777777" w:rsidR="00BA601D" w:rsidRDefault="00BA601D">
            <w:pPr>
              <w:pStyle w:val="2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A601D" w14:paraId="589F0071" w14:textId="77777777">
        <w:trPr>
          <w:jc w:val="center"/>
        </w:trPr>
        <w:tc>
          <w:tcPr>
            <w:tcW w:w="4625" w:type="dxa"/>
            <w:shd w:val="clear" w:color="auto" w:fill="F2F2F2"/>
          </w:tcPr>
          <w:p w14:paraId="7A004A5D" w14:textId="77777777" w:rsidR="00BA601D" w:rsidRDefault="00BA601D">
            <w:pPr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售后服务政策</w:t>
            </w:r>
          </w:p>
          <w:p w14:paraId="7831C279" w14:textId="77777777" w:rsidR="00BA601D" w:rsidRDefault="00BA601D" w:rsidP="00BA601D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如产品使用过程中出现硬件故障可根据售后服务政策进行维修；</w:t>
            </w:r>
          </w:p>
          <w:p w14:paraId="27FEA35B" w14:textId="77777777" w:rsidR="00BA601D" w:rsidRDefault="00BA601D" w:rsidP="00BA601D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服务政策：参见官方网站</w:t>
            </w:r>
            <w:hyperlink r:id="rId12" w:history="1">
              <w:r>
                <w:rPr>
                  <w:rStyle w:val="a3"/>
                  <w:rFonts w:ascii="Arial" w:hAnsi="Arial" w:cs="Arial"/>
                </w:rPr>
                <w:t>www.forlinx.com</w:t>
              </w:r>
            </w:hyperlink>
            <w:r>
              <w:rPr>
                <w:rFonts w:ascii="Arial" w:hAnsi="Arial" w:cs="Arial"/>
              </w:rPr>
              <w:t>售后服务说明；</w:t>
            </w:r>
          </w:p>
          <w:p w14:paraId="6ECD9639" w14:textId="77777777" w:rsidR="00BA601D" w:rsidRDefault="00BA601D">
            <w:pPr>
              <w:rPr>
                <w:rFonts w:ascii="Arial" w:hAnsi="Arial" w:cs="Arial"/>
              </w:rPr>
            </w:pPr>
          </w:p>
        </w:tc>
        <w:tc>
          <w:tcPr>
            <w:tcW w:w="332" w:type="dxa"/>
            <w:gridSpan w:val="3"/>
            <w:shd w:val="clear" w:color="auto" w:fill="F2F2F2"/>
          </w:tcPr>
          <w:p w14:paraId="60090370" w14:textId="77777777" w:rsidR="00BA601D" w:rsidRDefault="00BA601D">
            <w:pPr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2F2F2"/>
          </w:tcPr>
          <w:p w14:paraId="54D5CDE8" w14:textId="77777777" w:rsidR="00BA601D" w:rsidRDefault="00BA601D">
            <w:pPr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sz w:val="30"/>
                <w:szCs w:val="30"/>
              </w:rPr>
              <w:t>送修地址</w:t>
            </w:r>
          </w:p>
          <w:p w14:paraId="29491E8A" w14:textId="77777777" w:rsidR="00BA601D" w:rsidRDefault="00BA601D" w:rsidP="00BA601D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址：河北省保定市高开区向阳北大街</w:t>
            </w:r>
            <w:r>
              <w:rPr>
                <w:rFonts w:ascii="Arial" w:hAnsi="Arial" w:cs="Arial"/>
              </w:rPr>
              <w:t>2699</w:t>
            </w:r>
            <w:r>
              <w:rPr>
                <w:rFonts w:ascii="Arial" w:hAnsi="Arial" w:cs="Arial"/>
              </w:rPr>
              <w:t>号飞凌嵌入式技术有限公司新楼五层售后维修部</w:t>
            </w:r>
          </w:p>
          <w:p w14:paraId="75256521" w14:textId="77777777" w:rsidR="00BA601D" w:rsidRDefault="00BA601D" w:rsidP="00BA601D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联</w:t>
            </w:r>
            <w:r>
              <w:rPr>
                <w:rFonts w:ascii="Arial" w:hAnsi="Arial" w:cs="Arial"/>
              </w:rPr>
              <w:t>系人：售后维修部</w:t>
            </w:r>
          </w:p>
          <w:p w14:paraId="36A58A64" w14:textId="77777777" w:rsidR="00BA601D" w:rsidRDefault="00BA601D" w:rsidP="00BA601D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电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话：</w:t>
            </w:r>
            <w:r>
              <w:rPr>
                <w:rFonts w:ascii="Arial" w:hAnsi="Arial" w:cs="Arial"/>
              </w:rPr>
              <w:t>0312-3102650-952</w:t>
            </w:r>
            <w:r>
              <w:rPr>
                <w:rFonts w:ascii="Arial" w:hAnsi="Arial" w:cs="Arial"/>
              </w:rPr>
              <w:t>、</w:t>
            </w:r>
            <w:r>
              <w:rPr>
                <w:rFonts w:ascii="Arial" w:hAnsi="Arial" w:cs="Arial"/>
              </w:rPr>
              <w:t xml:space="preserve">953     </w:t>
            </w:r>
          </w:p>
          <w:p w14:paraId="07BAEB49" w14:textId="77777777" w:rsidR="00BA601D" w:rsidRDefault="00BA601D" w:rsidP="00BA601D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邮编：</w:t>
            </w:r>
            <w:r>
              <w:rPr>
                <w:rFonts w:ascii="Arial" w:hAnsi="Arial" w:cs="Arial"/>
              </w:rPr>
              <w:t>071000</w:t>
            </w:r>
          </w:p>
          <w:p w14:paraId="28E0F18A" w14:textId="77777777" w:rsidR="00BA601D" w:rsidRDefault="00BA601D" w:rsidP="00BA601D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邮寄须知：建议使用顺丰、圆通或韵达，且不接收任何到付。</w:t>
            </w:r>
          </w:p>
        </w:tc>
      </w:tr>
    </w:tbl>
    <w:p w14:paraId="66E0C990" w14:textId="77777777" w:rsidR="00BA601D" w:rsidRDefault="00BA601D">
      <w:pPr>
        <w:autoSpaceDE w:val="0"/>
        <w:autoSpaceDN w:val="0"/>
        <w:adjustRightInd w:val="0"/>
        <w:ind w:firstLine="420"/>
        <w:rPr>
          <w:rFonts w:ascii="Arial" w:hAnsi="Arial" w:cs="宋体"/>
          <w:color w:val="000000"/>
          <w:kern w:val="0"/>
          <w:szCs w:val="21"/>
        </w:rPr>
      </w:pPr>
    </w:p>
    <w:p w14:paraId="58A18356" w14:textId="77777777" w:rsidR="00BA601D" w:rsidRDefault="00BA601D">
      <w:pPr>
        <w:sectPr w:rsidR="00BA601D" w:rsidSect="00FD5288">
          <w:type w:val="continuous"/>
          <w:pgSz w:w="11906" w:h="16838"/>
          <w:pgMar w:top="1418" w:right="1134" w:bottom="1418" w:left="1134" w:header="709" w:footer="709" w:gutter="0"/>
          <w:pgNumType w:fmt="numberInDash"/>
          <w:cols w:space="720"/>
          <w:docGrid w:type="lines" w:linePitch="312"/>
        </w:sectPr>
      </w:pPr>
    </w:p>
    <w:p w14:paraId="473854E8" w14:textId="77777777" w:rsidR="00965D3A" w:rsidRDefault="00965D3A"/>
    <w:sectPr w:rsidR="0096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C0BA" w14:textId="77777777" w:rsidR="00FD5288" w:rsidRDefault="00FD5288">
      <w:r>
        <w:separator/>
      </w:r>
    </w:p>
  </w:endnote>
  <w:endnote w:type="continuationSeparator" w:id="0">
    <w:p w14:paraId="2FAED4B9" w14:textId="77777777" w:rsidR="00FD5288" w:rsidRDefault="00FD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0106" w14:textId="77777777" w:rsidR="00FD5288" w:rsidRDefault="00FD5288">
      <w:r>
        <w:separator/>
      </w:r>
    </w:p>
  </w:footnote>
  <w:footnote w:type="continuationSeparator" w:id="0">
    <w:p w14:paraId="30705BF9" w14:textId="77777777" w:rsidR="00FD5288" w:rsidRDefault="00FD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9CE"/>
    <w:multiLevelType w:val="multilevel"/>
    <w:tmpl w:val="03C41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561DD"/>
    <w:multiLevelType w:val="multilevel"/>
    <w:tmpl w:val="1B8561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32854"/>
    <w:multiLevelType w:val="multilevel"/>
    <w:tmpl w:val="56832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29E0C"/>
    <w:multiLevelType w:val="singleLevel"/>
    <w:tmpl w:val="57629E0C"/>
    <w:lvl w:ilvl="0">
      <w:start w:val="1"/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</w:rPr>
    </w:lvl>
  </w:abstractNum>
  <w:num w:numId="1" w16cid:durableId="763694397">
    <w:abstractNumId w:val="3"/>
  </w:num>
  <w:num w:numId="2" w16cid:durableId="95172030">
    <w:abstractNumId w:val="2"/>
  </w:num>
  <w:num w:numId="3" w16cid:durableId="1870483480">
    <w:abstractNumId w:val="1"/>
  </w:num>
  <w:num w:numId="4" w16cid:durableId="20664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1D"/>
    <w:rsid w:val="001440A1"/>
    <w:rsid w:val="00965D3A"/>
    <w:rsid w:val="00BA601D"/>
    <w:rsid w:val="00F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056"/>
  <w15:chartTrackingRefBased/>
  <w15:docId w15:val="{BF97569C-D714-41EE-B466-93C93D2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BA601D"/>
    <w:pPr>
      <w:jc w:val="center"/>
      <w:outlineLvl w:val="0"/>
    </w:pPr>
    <w:rPr>
      <w:rFonts w:ascii="宋体" w:eastAsia="宋体" w:hAnsi="宋体"/>
      <w:bCs/>
      <w:kern w:val="44"/>
      <w:sz w:val="44"/>
      <w:szCs w:val="44"/>
    </w:rPr>
  </w:style>
  <w:style w:type="paragraph" w:styleId="2">
    <w:name w:val="heading 2"/>
    <w:next w:val="a"/>
    <w:link w:val="20"/>
    <w:qFormat/>
    <w:rsid w:val="00BA601D"/>
    <w:pPr>
      <w:keepNext/>
      <w:keepLines/>
      <w:widowControl w:val="0"/>
      <w:tabs>
        <w:tab w:val="left" w:pos="0"/>
      </w:tabs>
      <w:outlineLvl w:val="1"/>
    </w:pPr>
    <w:rPr>
      <w:rFonts w:ascii="宋体" w:eastAsia="宋体" w:hAnsi="宋体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A601D"/>
    <w:rPr>
      <w:rFonts w:ascii="宋体" w:eastAsia="宋体" w:hAnsi="宋体" w:cs="Times New Roman"/>
      <w:bCs/>
      <w:kern w:val="44"/>
      <w:sz w:val="44"/>
      <w:szCs w:val="44"/>
    </w:rPr>
  </w:style>
  <w:style w:type="character" w:customStyle="1" w:styleId="20">
    <w:name w:val="标题 2 字符"/>
    <w:link w:val="2"/>
    <w:rsid w:val="00BA601D"/>
    <w:rPr>
      <w:rFonts w:ascii="宋体" w:eastAsia="宋体" w:hAnsi="宋体" w:cs="Times New Roman"/>
      <w:b/>
      <w:bCs/>
      <w:sz w:val="32"/>
      <w:szCs w:val="32"/>
    </w:rPr>
  </w:style>
  <w:style w:type="character" w:styleId="a3">
    <w:name w:val="Hyperlink"/>
    <w:uiPriority w:val="99"/>
    <w:rsid w:val="00BA60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A601D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orlinx.com/shouhou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bs.witech.com.cn/thread-67932-1-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bs.witech.com.cn/thread-67932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witech.com.cn/forum.php?gid=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Links>
    <vt:vector size="24" baseType="variant">
      <vt:variant>
        <vt:i4>2359419</vt:i4>
      </vt:variant>
      <vt:variant>
        <vt:i4>9</vt:i4>
      </vt:variant>
      <vt:variant>
        <vt:i4>0</vt:i4>
      </vt:variant>
      <vt:variant>
        <vt:i4>5</vt:i4>
      </vt:variant>
      <vt:variant>
        <vt:lpwstr>http://www.forlinx.com/shouhou.htm</vt:lpwstr>
      </vt:variant>
      <vt:variant>
        <vt:lpwstr/>
      </vt:variant>
      <vt:variant>
        <vt:i4>2293810</vt:i4>
      </vt:variant>
      <vt:variant>
        <vt:i4>6</vt:i4>
      </vt:variant>
      <vt:variant>
        <vt:i4>0</vt:i4>
      </vt:variant>
      <vt:variant>
        <vt:i4>5</vt:i4>
      </vt:variant>
      <vt:variant>
        <vt:lpwstr>http://bbs.witech.com.cn/thread-67932-1-1.html</vt:lpwstr>
      </vt:variant>
      <vt:variant>
        <vt:lpwstr/>
      </vt:variant>
      <vt:variant>
        <vt:i4>2293810</vt:i4>
      </vt:variant>
      <vt:variant>
        <vt:i4>3</vt:i4>
      </vt:variant>
      <vt:variant>
        <vt:i4>0</vt:i4>
      </vt:variant>
      <vt:variant>
        <vt:i4>5</vt:i4>
      </vt:variant>
      <vt:variant>
        <vt:lpwstr>http://bbs.witech.com.cn/thread-67932-1-1.html</vt:lpwstr>
      </vt:variant>
      <vt:variant>
        <vt:lpwstr/>
      </vt:variant>
      <vt:variant>
        <vt:i4>1507412</vt:i4>
      </vt:variant>
      <vt:variant>
        <vt:i4>0</vt:i4>
      </vt:variant>
      <vt:variant>
        <vt:i4>0</vt:i4>
      </vt:variant>
      <vt:variant>
        <vt:i4>5</vt:i4>
      </vt:variant>
      <vt:variant>
        <vt:lpwstr>http://bbs.witech.com.cn/forum.php?gid=64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forlinx</dc:creator>
  <cp:keywords/>
  <dc:description/>
  <cp:lastModifiedBy>forlinx</cp:lastModifiedBy>
  <cp:revision>2</cp:revision>
  <dcterms:created xsi:type="dcterms:W3CDTF">2024-03-11T10:11:00Z</dcterms:created>
  <dcterms:modified xsi:type="dcterms:W3CDTF">2024-03-11T10:11:00Z</dcterms:modified>
</cp:coreProperties>
</file>