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1DDD9" w14:textId="77777777" w:rsidR="00187E5A" w:rsidRPr="00187E5A" w:rsidRDefault="00187E5A">
      <w:pPr>
        <w:rPr>
          <w:b/>
          <w:bCs/>
          <w:lang w:val="en-US"/>
        </w:rPr>
      </w:pPr>
      <w:r w:rsidRPr="00187E5A">
        <w:rPr>
          <w:b/>
          <w:bCs/>
          <w:lang w:val="en-US"/>
        </w:rPr>
        <w:t xml:space="preserve">Title: </w:t>
      </w:r>
    </w:p>
    <w:p w14:paraId="786282FC" w14:textId="54CB9FE4" w:rsidR="00187E5A" w:rsidRDefault="00187E5A">
      <w:pPr>
        <w:rPr>
          <w:lang w:val="en-US"/>
        </w:rPr>
      </w:pPr>
      <w:r w:rsidRPr="00187E5A">
        <w:rPr>
          <w:lang w:val="en-US"/>
        </w:rPr>
        <w:t xml:space="preserve">Niche-Specific Resistance and Virulence Strategies in </w:t>
      </w:r>
      <w:r w:rsidRPr="00187E5A">
        <w:rPr>
          <w:i/>
          <w:iCs/>
          <w:lang w:val="en-US"/>
        </w:rPr>
        <w:t>Staphylococcus aureus</w:t>
      </w:r>
      <w:r w:rsidRPr="00187E5A">
        <w:rPr>
          <w:lang w:val="en-US"/>
        </w:rPr>
        <w:t>: A Global Genomic Perspective</w:t>
      </w:r>
    </w:p>
    <w:p w14:paraId="69DEA645" w14:textId="4E9F234B" w:rsidR="00187E5A" w:rsidRPr="00187E5A" w:rsidRDefault="00187E5A">
      <w:pPr>
        <w:rPr>
          <w:b/>
          <w:bCs/>
          <w:lang w:val="en-US"/>
        </w:rPr>
      </w:pPr>
      <w:r w:rsidRPr="00187E5A">
        <w:rPr>
          <w:b/>
          <w:bCs/>
          <w:lang w:val="en-US"/>
        </w:rPr>
        <w:t>A brief description of poster or talk</w:t>
      </w:r>
      <w:r w:rsidRPr="00187E5A">
        <w:rPr>
          <w:b/>
          <w:bCs/>
          <w:lang w:val="en-US"/>
        </w:rPr>
        <w:t>:</w:t>
      </w:r>
    </w:p>
    <w:p w14:paraId="0CC79D80" w14:textId="0852855F" w:rsidR="00187E5A" w:rsidRDefault="00187E5A">
      <w:pPr>
        <w:rPr>
          <w:lang w:val="en-US"/>
        </w:rPr>
      </w:pPr>
      <w:r>
        <w:rPr>
          <w:lang w:val="en-US"/>
        </w:rPr>
        <w:t xml:space="preserve">The findings of this study </w:t>
      </w:r>
      <w:r w:rsidRPr="00187E5A">
        <w:rPr>
          <w:lang w:val="en-US"/>
        </w:rPr>
        <w:t>highlight ocular niche-specific gene traits, emergence of specific lineages, and differences in resistance profiles. The information helps to identify region-specific therapies, as well as possible differences in pathology.</w:t>
      </w:r>
    </w:p>
    <w:p w14:paraId="5E53ED83" w14:textId="5B3F1124" w:rsidR="00187E5A" w:rsidRPr="00187E5A" w:rsidRDefault="00187E5A">
      <w:pPr>
        <w:rPr>
          <w:b/>
          <w:bCs/>
          <w:lang w:val="en-US"/>
        </w:rPr>
      </w:pPr>
      <w:r w:rsidRPr="00187E5A">
        <w:rPr>
          <w:b/>
          <w:bCs/>
          <w:lang w:val="en-US"/>
        </w:rPr>
        <w:t>A short reflection on your conference experience</w:t>
      </w:r>
      <w:r w:rsidRPr="00187E5A">
        <w:rPr>
          <w:b/>
          <w:bCs/>
          <w:lang w:val="en-US"/>
        </w:rPr>
        <w:t>:</w:t>
      </w:r>
    </w:p>
    <w:p w14:paraId="4438F578" w14:textId="02FA7576" w:rsidR="00187E5A" w:rsidRPr="00187E5A" w:rsidRDefault="00187E5A">
      <w:pPr>
        <w:rPr>
          <w:lang w:val="en-US"/>
        </w:rPr>
      </w:pPr>
      <w:r w:rsidRPr="00187E5A">
        <w:t xml:space="preserve">My second time attending </w:t>
      </w:r>
      <w:hyperlink r:id="rId4" w:history="1">
        <w:r w:rsidRPr="00187E5A">
          <w:rPr>
            <w:rStyle w:val="Hyperlink"/>
            <w:b/>
            <w:bCs/>
          </w:rPr>
          <w:t>The Australian Society for Microbiology</w:t>
        </w:r>
      </w:hyperlink>
      <w:r w:rsidRPr="00187E5A">
        <w:t xml:space="preserve"> Annual Meeting, and it was another fantastic experience!</w:t>
      </w:r>
      <w:r w:rsidRPr="00187E5A">
        <w:br/>
        <w:t>It was great to spend a few days in Melbourne with Prof.</w:t>
      </w:r>
      <w:r w:rsidRPr="00187E5A">
        <w:br/>
      </w:r>
      <w:hyperlink r:id="rId5" w:history="1">
        <w:r w:rsidRPr="00187E5A">
          <w:rPr>
            <w:rStyle w:val="Hyperlink"/>
            <w:b/>
            <w:bCs/>
          </w:rPr>
          <w:t>Mark Willcox</w:t>
        </w:r>
      </w:hyperlink>
      <w:r w:rsidRPr="00187E5A">
        <w:t xml:space="preserve">, Dr. </w:t>
      </w:r>
      <w:hyperlink r:id="rId6" w:history="1">
        <w:r w:rsidRPr="00187E5A">
          <w:rPr>
            <w:rStyle w:val="Hyperlink"/>
            <w:b/>
            <w:bCs/>
          </w:rPr>
          <w:t>Umme Laila Urmi</w:t>
        </w:r>
      </w:hyperlink>
      <w:r w:rsidRPr="00187E5A">
        <w:t xml:space="preserve"> , Teshome, </w:t>
      </w:r>
      <w:hyperlink r:id="rId7" w:history="1">
        <w:r w:rsidRPr="00187E5A">
          <w:rPr>
            <w:rStyle w:val="Hyperlink"/>
            <w:b/>
            <w:bCs/>
          </w:rPr>
          <w:t>Suleman Irfan</w:t>
        </w:r>
      </w:hyperlink>
      <w:r w:rsidRPr="00187E5A">
        <w:t xml:space="preserve">, </w:t>
      </w:r>
      <w:hyperlink r:id="rId8" w:history="1">
        <w:proofErr w:type="spellStart"/>
        <w:r w:rsidRPr="00187E5A">
          <w:rPr>
            <w:rStyle w:val="Hyperlink"/>
            <w:b/>
            <w:bCs/>
          </w:rPr>
          <w:t>Nebiyat</w:t>
        </w:r>
        <w:proofErr w:type="spellEnd"/>
        <w:r w:rsidRPr="00187E5A">
          <w:rPr>
            <w:rStyle w:val="Hyperlink"/>
            <w:b/>
            <w:bCs/>
          </w:rPr>
          <w:t xml:space="preserve"> Feleke</w:t>
        </w:r>
      </w:hyperlink>
      <w:r w:rsidRPr="00187E5A">
        <w:t xml:space="preserve">, and </w:t>
      </w:r>
      <w:hyperlink r:id="rId9" w:history="1">
        <w:r w:rsidRPr="00187E5A">
          <w:rPr>
            <w:rStyle w:val="Hyperlink"/>
            <w:b/>
            <w:bCs/>
          </w:rPr>
          <w:t>Biruk Bayleyegn</w:t>
        </w:r>
      </w:hyperlink>
      <w:r w:rsidRPr="00187E5A">
        <w:t>, representing our lab and sharing our research.</w:t>
      </w:r>
      <w:r w:rsidRPr="00187E5A">
        <w:br/>
        <w:t>One of the highlights was meeting peers from different institutions through the ASM scavenger hunt program. It was a fun way to connect, exchange ideas, and explore Melbourne city.</w:t>
      </w:r>
      <w:r w:rsidRPr="00187E5A">
        <w:br/>
        <w:t xml:space="preserve">I also had the opportunity to present my poster and received valuable feedback from both senior researchers and fellow students. I am especially grateful to my supervisor, Prof. </w:t>
      </w:r>
      <w:hyperlink r:id="rId10" w:history="1">
        <w:r w:rsidRPr="00187E5A">
          <w:rPr>
            <w:rStyle w:val="Hyperlink"/>
            <w:b/>
            <w:bCs/>
          </w:rPr>
          <w:t>Mark Willcox</w:t>
        </w:r>
      </w:hyperlink>
      <w:r w:rsidRPr="00187E5A">
        <w:t>, for his support throughout the research and presentation preparation.</w:t>
      </w:r>
      <w:r w:rsidRPr="00187E5A">
        <w:br/>
        <w:t>To top it all off, we enjoyed a lovely team dinner together, which was a wonderful chance to catch up outside the conference sessions.</w:t>
      </w:r>
    </w:p>
    <w:sectPr w:rsidR="00187E5A" w:rsidRPr="00187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E5A"/>
    <w:rsid w:val="00187E5A"/>
    <w:rsid w:val="0082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F37A4"/>
  <w15:chartTrackingRefBased/>
  <w15:docId w15:val="{DCEBDA80-19EA-4AAF-9B66-8FA074214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E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7E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7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ebiyat-feleke-a41aa01b0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suleman-irfan-05153a1b7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umme-laila-urmi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mark-willcox-81990a3/" TargetMode="External"/><Relationship Id="rId10" Type="http://schemas.openxmlformats.org/officeDocument/2006/relationships/hyperlink" Target="https://www.linkedin.com/in/mark-willcox-81990a3/" TargetMode="External"/><Relationship Id="rId4" Type="http://schemas.openxmlformats.org/officeDocument/2006/relationships/hyperlink" Target="https://www.linkedin.com/company/australian-society-for-microbiology/" TargetMode="External"/><Relationship Id="rId9" Type="http://schemas.openxmlformats.org/officeDocument/2006/relationships/hyperlink" Target="https://www.linkedin.com/in/biruk-bayleyegn-2a534228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Jiawei Shen</dc:creator>
  <cp:keywords/>
  <dc:description/>
  <cp:lastModifiedBy>Jiawei Shen</cp:lastModifiedBy>
  <cp:revision>1</cp:revision>
  <dcterms:created xsi:type="dcterms:W3CDTF">2026-07-01T05:52:00Z</dcterms:created>
  <dcterms:modified xsi:type="dcterms:W3CDTF">2026-07-01T06:03:00Z</dcterms:modified>
</cp:coreProperties>
</file>