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70-1558355635204" w:id="1"/>
      <w:bookmarkEnd w:id="1"/>
      <w:r>
        <w:t xml:space="preserve">☐ </w:t>
      </w:r>
      <w:r>
        <w:rPr/>
        <w:t>启动模式一共有4中，分别是standard、singleTop、singleTask和singleInstance，可以在AndroidMainfest.xml中通过给&lt;activity&gt;标签指定android:launchMode选择启动模式；</w:t>
      </w:r>
    </w:p>
    <w:p>
      <w:pPr/>
      <w:bookmarkStart w:name="8041-1558355839952" w:id="2"/>
      <w:bookmarkEnd w:id="2"/>
    </w:p>
    <w:p>
      <w:pPr>
        <w:numPr>
          <w:ilvl w:val="0"/>
          <w:numId w:val="1"/>
        </w:numPr>
      </w:pPr>
      <w:bookmarkStart w:name="5137-1558355842770" w:id="3"/>
      <w:bookmarkEnd w:id="3"/>
      <w:r>
        <w:rPr>
          <w:b w:val="true"/>
        </w:rPr>
        <w:t>standard</w:t>
      </w:r>
    </w:p>
    <w:p>
      <w:pPr>
        <w:numPr>
          <w:ilvl w:val="0"/>
          <w:numId w:val="1"/>
        </w:numPr>
      </w:pPr>
      <w:bookmarkStart w:name="6020-1558355862540" w:id="4"/>
      <w:bookmarkEnd w:id="4"/>
      <w:r>
        <w:rPr>
          <w:b w:val="true"/>
        </w:rPr>
        <w:t>singleTop</w:t>
      </w:r>
    </w:p>
    <w:p>
      <w:pPr>
        <w:numPr>
          <w:ilvl w:val="0"/>
          <w:numId w:val="1"/>
        </w:numPr>
      </w:pPr>
      <w:bookmarkStart w:name="3379-1558355877236" w:id="5"/>
      <w:bookmarkEnd w:id="5"/>
      <w:r>
        <w:rPr>
          <w:b w:val="true"/>
        </w:rPr>
        <w:t>singleTask</w:t>
      </w:r>
    </w:p>
    <w:p>
      <w:pPr>
        <w:numPr>
          <w:ilvl w:val="0"/>
          <w:numId w:val="1"/>
        </w:numPr>
      </w:pPr>
      <w:bookmarkStart w:name="5773-1558355883493" w:id="6"/>
      <w:bookmarkEnd w:id="6"/>
      <w:r>
        <w:rPr>
          <w:b w:val="true"/>
        </w:rPr>
        <w:t>singleInstance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2019-05-20T16:19:27Z</dcterms:created>
  <dc:creator>Apache POI</dc:creator>
</cp:coreProperties>
</file>