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360" w:lineRule="auto"/>
        <w:jc w:val="center"/>
        <w:rPr>
          <w:rFonts w:ascii="Times New Roman" w:cs="Times New Roman" w:eastAsia="Times New Roman" w:hAnsi="Times New Roman"/>
          <w:sz w:val="24"/>
          <w:szCs w:val="24"/>
        </w:rPr>
      </w:pPr>
      <w:bookmarkStart w:colFirst="0" w:colLast="0" w:name="_mxzwau8bs64l" w:id="0"/>
      <w:bookmarkEnd w:id="0"/>
      <w:r w:rsidDel="00000000" w:rsidR="00000000" w:rsidRPr="00000000">
        <w:rPr>
          <w:rFonts w:ascii="Times New Roman" w:cs="Times New Roman" w:eastAsia="Times New Roman" w:hAnsi="Times New Roman"/>
          <w:sz w:val="24"/>
          <w:szCs w:val="24"/>
          <w:rtl w:val="0"/>
        </w:rPr>
        <w:t xml:space="preserve">Design and Implementation of a ln intelligence based system for students performance evaluation</w:t>
      </w:r>
    </w:p>
    <w:p w:rsidR="00000000" w:rsidDel="00000000" w:rsidP="00000000" w:rsidRDefault="00000000" w:rsidRPr="00000000" w14:paraId="00000002">
      <w:pPr>
        <w:pStyle w:val="Heading1"/>
        <w:keepNext w:val="0"/>
        <w:keepLines w:val="0"/>
        <w:spacing w:line="360" w:lineRule="auto"/>
        <w:jc w:val="center"/>
        <w:rPr>
          <w:rFonts w:ascii="Times New Roman" w:cs="Times New Roman" w:eastAsia="Times New Roman" w:hAnsi="Times New Roman"/>
          <w:sz w:val="24"/>
          <w:szCs w:val="24"/>
        </w:rPr>
      </w:pPr>
      <w:bookmarkStart w:colFirst="0" w:colLast="0" w:name="_y2ye40xp7puw" w:id="1"/>
      <w:bookmarkEnd w:id="1"/>
      <w:r w:rsidDel="00000000" w:rsidR="00000000" w:rsidRPr="00000000">
        <w:rPr>
          <w:rtl w:val="0"/>
        </w:rPr>
      </w:r>
    </w:p>
    <w:p w:rsidR="00000000" w:rsidDel="00000000" w:rsidP="00000000" w:rsidRDefault="00000000" w:rsidRPr="00000000" w14:paraId="00000003">
      <w:pPr>
        <w:pStyle w:val="Heading1"/>
        <w:keepNext w:val="0"/>
        <w:keepLines w:val="0"/>
        <w:spacing w:line="360" w:lineRule="auto"/>
        <w:ind w:left="720" w:firstLine="0"/>
        <w:jc w:val="center"/>
        <w:rPr>
          <w:rFonts w:ascii="Times New Roman" w:cs="Times New Roman" w:eastAsia="Times New Roman" w:hAnsi="Times New Roman"/>
          <w:sz w:val="24"/>
          <w:szCs w:val="24"/>
        </w:rPr>
      </w:pPr>
      <w:bookmarkStart w:colFirst="0" w:colLast="0" w:name="_1fh3l7g9tnd8" w:id="2"/>
      <w:bookmarkEnd w:id="2"/>
      <w:r w:rsidDel="00000000" w:rsidR="00000000" w:rsidRPr="00000000">
        <w:rPr>
          <w:rFonts w:ascii="Times New Roman" w:cs="Times New Roman" w:eastAsia="Times New Roman" w:hAnsi="Times New Roman"/>
          <w:sz w:val="24"/>
          <w:szCs w:val="24"/>
          <w:rtl w:val="0"/>
        </w:rPr>
        <w:t xml:space="preserve">CHAPTER ONE</w:t>
      </w:r>
    </w:p>
    <w:p w:rsidR="00000000" w:rsidDel="00000000" w:rsidP="00000000" w:rsidRDefault="00000000" w:rsidRPr="00000000" w14:paraId="00000004">
      <w:pPr>
        <w:pStyle w:val="Heading2"/>
        <w:keepNext w:val="0"/>
        <w:keepLines w:val="0"/>
        <w:spacing w:line="360" w:lineRule="auto"/>
        <w:ind w:left="720" w:firstLine="0"/>
        <w:jc w:val="center"/>
        <w:rPr>
          <w:rFonts w:ascii="Times New Roman" w:cs="Times New Roman" w:eastAsia="Times New Roman" w:hAnsi="Times New Roman"/>
          <w:sz w:val="24"/>
          <w:szCs w:val="24"/>
        </w:rPr>
      </w:pPr>
      <w:bookmarkStart w:colFirst="0" w:colLast="0" w:name="_7ijmcojx4ki5" w:id="3"/>
      <w:bookmarkEnd w:id="3"/>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Background of the Study</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performance evaluation represents a fundamental process in educational systems worldwide, serving as a critical mechanism for assessing learning outcomes, measuring educational effectiveness, and informing instructional decisions. Traditionally, this evaluation has relied on conventional assessment frameworks comprising periodic examinations, standardized tests, coursework evaluations, and final grade computations (Alenoghena et al., 2022). These methods form the established paradigm for measuring academic achievement across educational institutions, providing a structured approach to quantifying student learning progress and knowledge acquisition within formal education settings (Romero &amp; Ventura, 2020).</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conventional framework for evaluating student performance typically employs summative assessment techniques that emphasize end-of-term examinations, cumulative grading systems, and periodic standardized testing (Ifenthaler &amp; Yau, 2020). This traditional approach primarily focuses on measuring learning outcomes at specific intervals rather than monitoring continuous learning processes. While this system has demonstrated effectiveness in certifying academic achievement, it presents significant limitations in providing timely interventions, identifying at-risk students during the learning process, and offering personalized feedback mechanisms that could prevent academic failure before it occurs (Aldowah et al., 2019; Khan &amp; Ghosh, 2021).</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technology has emerged as a transformative force in redefining student performance evaluation through the integration of data analytics, machine learning, and artificial intelligence (Baker &amp; Inventado, 2018). Modern technological solutions enable the analysis of diverse educational datasets, including learning management system interactions, assignment submission patterns, attendance records, and participation metrics (Hussain et al., 2018). These technologies facilitate the development of intelligent systems capable of processing complex educational data to identify patterns, predict outcomes, and provide actionable insights that enhance the evaluation process beyond traditional assessment methods (Sharma et al., 2019).</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from conventional evaluation methods to technology-enhanced approaches is justified by the increasing availability of educational data, the need for more responsive assessment systems, and the growing demand for personalized learning experiences (Daniel, 2015). Technology-driven evaluation systems can process large volumes of student data in real-time, identify subtle patterns that may escape human observation, and provide educators with evidence-based insights for timely intervention (Siemens &amp; Baker, 2015). This approach addresses critical educational challenges including student retention, learning optimization, and resource allocation while maintaining alignment with contemporary educational objectives (Ifenthaler &amp; Yau, 2020).</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advancements in educational technology, a significant gap exists between the theoretical potential of intelligent evaluation systems and their practical implementation within institutional frameworks (Popenici &amp; Kerr, 2017). Current research predominantly focuses on algorithmic development and predictive modeling without addressing the comprehensive integration of these technologies into existing educational ecosystems (Agudo-Peregrina et al., 2016). There remains insufficient exploration of how intelligent systems can effectively complement traditional evaluation methods while addressing implementation challenges such as system interoperability, data privacy concerns, and user acceptance within conventional educational settings (Romero &amp; Ventura, 2020).</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addresses identified gaps by developing an intelligence-based system that enhances conventional evaluation frameworks through technological integration (Khan &amp; Ghosh, 2021). The project aims to bridge traditional assessment methods with advanced analytics capabilities, creating a hybrid approach that leverages the strengths of both conventional and technological evaluation paradigms (Baker &amp; Inventado, 2018). By focusing on practical implementation within established educational structures, this study seeks to transform student performance evaluation into a more responsive, predictive, and personalized process that effectively supports both educators and learners in achieving improved educational outcomes (Ifenthaler &amp; Yau, 2020).</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Statement of the Problem</w:t>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conventional paradigm of student performance evaluation remains fundamentally reactive and summative, relying heavily on terminal examinations which provide an ex-post-facto assessment of learning outcomes. This approach fails to provide educators with timely, actionable insights during the learning process, making it nearly impossible to identify at-risk students before academic failure occurs (Aldowah et al., 2019; Khan &amp; Ghosh, 2021). Consequently, interventions are often deployed too late to be effective, contributing to preventable student underperformance, disengagement, and attrition. While educational institutions now sit atop a wealth of data from Learning Management Systems (LMS) and student information systems, this data often exists in siloes and is rarely synthesized into a coherent, predictive overview of student performance (Daniel, 2015; Romero &amp; Ventura, 2020). This represents a significant missed opportunity, as the manual analysis of such multifaceted data is prohibitively time-consuming and complex for educators and administrators. Although research in Educational Data Mining (EDM) has demonstrated the theoretical efficacy of machine learning models for prediction, a critical gap persists in translating these models into practical, integrated, and user-friendly systems that can be seamlessly adopted within institutional workflows to empower data-driven pedagogical decision-making (Agudo-Peregrina et al., 2016; Ifenthaler &amp; Yau, 2020). Therefore, a pressing need exists for an intelligent system that can proactively leverage existing institutional data to predict performance, thereby transforming the evaluation process from a retrospective judgment into a forward-looking tool for enhancing student success.</w:t>
      </w: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Aim and Objectives of the Study</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the d</w:t>
      </w:r>
      <w:r w:rsidDel="00000000" w:rsidR="00000000" w:rsidRPr="00000000">
        <w:rPr>
          <w:rFonts w:ascii="Times New Roman" w:cs="Times New Roman" w:eastAsia="Times New Roman" w:hAnsi="Times New Roman"/>
          <w:sz w:val="24"/>
          <w:szCs w:val="24"/>
          <w:rtl w:val="0"/>
        </w:rPr>
        <w:t xml:space="preserve">esign and implementation of a ln intelligence based system for students performance evaluation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the following objectives:</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conduct a comprehensive review of literature on existing machine learning techniques (e.g., Decision Trees, Support Vector Machines, Random Forest, Neural Networks) and software engineering methodologies (e.g., Agile, Object-Oriented Analysis and Design Methodology - OOADM) applicable to educational data mining and intelligent system development.</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identify, collect, and preprocess a relevant dataset of student academic records, encompassing features such as historical grades, attendance, assignment submissions, and other engagement metrics deemed significant from the literature.</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design the system architecture and user interfaces for the proposed intelligence-based system, specifying the functional modules for data input, model processing, and results visualization, using appropriate modeling techniques such as Use Case Diagrams, Data Flow Diagrams (DFDs), and Entity-Relationship Diagrams (ERDs).</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implement, train, and compare the performance of selected predictive machine learning models to identify the most accurate and efficient algorithm for classifying student performance into risk categories (e.g., High, Medium, Low Risk).</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develop and deploy a fully functional, web-based prototype of the system that integrates the chosen predictive model, providing a user-friendly dashboard for educators to input data, view predictions, and generate interpretable reports.</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evaluate the implemented system based on key software quality metrics, including model accuracy, system usability (e.g., via heuristic evaluation or surveys with potential users), and performance efficiency.</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Significance of the Study</w:t>
      </w: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development and implementation of an intelligence-based system for student performance evaluation hold considerable significance for a diverse range of stakeholders within the educational ecosystem, extending beyond immediate academic circles to broader institutional and societal contexts.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Students: This study is fundamentally significant for students as it champions a shift towards proactive and personalized education. By enabling early identification of academic challenges, the system empowers students to take ownership of their learning journey. It facilitates timely interventions, allowing them to access targeted support services—such as tutoring or academic advising—before difficulties escalate into failure, thereby reducing anxiety, improving retention rates, and ultimately enhancing their overall learning experience and outcomes (Ifenthaler &amp; Yau, 2020).</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Educators and Academic Advisors: For faculty and advisors, the system serves as a powerful decision-support tool that augments their capabilities. It moves beyond intuition-based guidance to provide data-driven, evidence-based insights into student progress at both individual and cohort levels. This enables educators to identify not only who is at risk but also to potentially understand why, by analyzing patterns in engagement and performance. Consequently, it allows for the optimization of teaching strategies, the personalization of feedback, and the efficient allocation of their limited time and resources to where they are needed most (Baker &amp; Inventado, 2018).</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For Educational Institutions and Administrators: At an institutional level, the research offers significant strategic value. The system provides administrators with macro-level analytics to identify trends and patterns across programs and courses, informing curriculum reviews, resource allocation, and policy formulation aimed at improving overall educational quality and institutional effectiveness (Daniel, 2015). Furthermore, by directly addressing key metrics like student retention and success rates, the project contributes to enhancing the institution's reputation, competitiveness, and accountability to stakeholders.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Researchers and the Academic Community: This work contributes meaningfully to the expanding bodies of knowledge in Educational Data Mining (EDM) and Learning Analytics (LA). It provides a practical, empirical case study on the end-to-end process of building an intelligent educational system, from data preprocessing and model selection to implementation and evaluation. The findings regarding the comparative performance of machine learning algorithms on a specific dataset and the framework for system design will serve as a valuable reference for future researchers seeking to bridge the gap between theoretical models and deployable solutions in education (Romero &amp; Ventura, 2020).</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For the Field of Software Engineering and System Design: From a technical perspective, the project demonstrates the application of robust software engineering methodologies (e.g., OOADM) and best practices in designing a complex system that integrates machine learning components with a user-friendly web interface. It offers insights into the practical challenges of data integration, model deployment, and ensuring system usability for non-technical users, providing a template for similar development projects in the domain of educational technology.</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Scope of the Study</w:t>
      </w: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utilize a structured academic dataset comprising student records from the Computer Science Department at Nnamdi Azikiwe University, spanning the academic years 2018-2023. The dataset will include specific variables: previous semester grades, cumulative GPA, course attendance records, assignment submission timeliness, and learning management system engagement metrics including login frequency and resource access patterns. The project will develop and test predictive models using this institutional dataset, focusing specifically on classifying computer science students' performance into defined risk categories (high, medium, low). The scope excludes analysis of non-academic factors such as socioeconomic status, psychological data, or information from other academic departments, and will not implement institution-wide deployment during this research phase. The developed system will be validated using cross-validation techniques within the available dataset without real-time implementation across multiple institutions.</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Limitations of the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Definition of Terms</w:t>
      </w:r>
      <w:r w:rsidDel="00000000" w:rsidR="00000000" w:rsidRPr="00000000">
        <w:rPr>
          <w:rtl w:val="0"/>
        </w:rPr>
      </w:r>
    </w:p>
    <w:p w:rsidR="00000000" w:rsidDel="00000000" w:rsidP="00000000" w:rsidRDefault="00000000" w:rsidRPr="00000000" w14:paraId="0000002E">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Data Mining (EDM): An interdisciplinary field that applies data mining, machine learning, and statistical techniques to analyze educational data in order to address questions related to learning and educational environments (Romero &amp; Ventura, 2020).</w:t>
      </w:r>
    </w:p>
    <w:p w:rsidR="00000000" w:rsidDel="00000000" w:rsidP="00000000" w:rsidRDefault="00000000" w:rsidRPr="00000000" w14:paraId="0000002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Learning Analytics (LA): The measurement, collection, analysis, and reporting of data about learners and their contexts for the purpose of understanding and optimizing learning and the environments in which it occurs (Siemens, 2013).</w:t>
      </w:r>
    </w:p>
    <w:p w:rsidR="00000000" w:rsidDel="00000000" w:rsidP="00000000" w:rsidRDefault="00000000" w:rsidRPr="00000000" w14:paraId="0000003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Machine Learning (ML): A subset of artificial intelligence that enables systems to learn patterns from data and make predictions or decisions without being explicitly programmed for each task (Alpaydin, 2020).</w:t>
      </w:r>
    </w:p>
    <w:p w:rsidR="00000000" w:rsidDel="00000000" w:rsidP="00000000" w:rsidRDefault="00000000" w:rsidRPr="00000000" w14:paraId="0000003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Predictive Modeling: A statistical technique using machine learning to forecast outcomes by analyzing historical and current data. In this study, it refers to classifying students into performance-based risk categories.</w:t>
      </w:r>
    </w:p>
    <w:p w:rsidR="00000000" w:rsidDel="00000000" w:rsidP="00000000" w:rsidRDefault="00000000" w:rsidRPr="00000000" w14:paraId="0000003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Intelligence-Based System: A software system that leverages artificial intelligence, particularly machine learning, to simulate cognitive functions such as learning, reasoning, and problem-solving, enabling data-driven decision-making.</w:t>
      </w:r>
    </w:p>
    <w:p w:rsidR="00000000" w:rsidDel="00000000" w:rsidP="00000000" w:rsidRDefault="00000000" w:rsidRPr="00000000" w14:paraId="0000003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The process of selecting, modifying, and creating input variables (features) from raw data to improve the performance of machine learning models.</w:t>
      </w:r>
    </w:p>
    <w:p w:rsidR="00000000" w:rsidDel="00000000" w:rsidP="00000000" w:rsidRDefault="00000000" w:rsidRPr="00000000" w14:paraId="00000034">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 Learning: A machine learning approach where models are trained on labeled data—i.e., data where the target outcome (e.g., performance category) is known.</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392C3EA505D44324A1415405FD83B097_11</vt:lpwstr>
  </property>
</Properties>
</file>