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8C3E6">
      <w:pPr>
        <w:jc w:val="center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Chapter One Reference</w:t>
      </w:r>
    </w:p>
    <w:p w14:paraId="7691E185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b/>
          <w:bCs/>
        </w:rPr>
        <w:t>References</w:t>
      </w:r>
    </w:p>
    <w:p w14:paraId="0398D731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Agudo-Peregrina, Á. F., Hernández-García, Á., &amp; Pascual-Miguel, F. J. (2016). Behavioral intention to use learning analytics. Journal of Computing in Higher Education, 28(3), 269–288.</w:t>
      </w:r>
    </w:p>
    <w:p w14:paraId="44C46969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49A948DD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Aldowah, H., Al-Samarraie, H., &amp; Fauzy, W. M. (2019). Educational data mining and learning analytics for 21st century higher education: A review and synthesis. Telematics and Informatics, 37, 13–49.</w:t>
      </w:r>
    </w:p>
    <w:p w14:paraId="0118BEC7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231CF7D1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Alpaydin, E. (2020). Introduction to machine learning (4th ed.). MIT Press.</w:t>
      </w:r>
    </w:p>
    <w:p w14:paraId="6B676D83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7BFAAFBC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Baker, R. S., &amp; Inventado, P. S. (2018). Educational data mining and learning analytics. In Learning analytics in the classroom (pp. 47–58). Routledge.</w:t>
      </w:r>
    </w:p>
    <w:p w14:paraId="2619AD80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12783800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Castro, F., Vellido, A., Nebot, À., &amp; Mugica, F. (2017). Applying data mining techniques to e-learning problems. In Studies in computational intelligence (Vol. 62, pp. 183–221). Springer.</w:t>
      </w:r>
    </w:p>
    <w:p w14:paraId="1ABB7D51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5EE313B1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Daniel, B. (2015). Big Data and analytics in higher education: Opportunities and challenges. British Journal of Educational Technology, 46(5), 904–920.</w:t>
      </w:r>
    </w:p>
    <w:p w14:paraId="74288D0E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1461ED6B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Dhawan, S. (2020). Online learning: A panacea in the time of COVID-19 crisis. Journal of Educational Technology Systems, 49(1), 5–22.</w:t>
      </w:r>
    </w:p>
    <w:p w14:paraId="6BDBB0B5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497EA3C8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Hussain, M., Zhu, W., Zhang, W., &amp; Abidi, S. M. R. (2018). Student engagement predictions in an e-learning system and their impact on student course assessment scores. Computational Intelligence and Neuroscience, 2018, Article 6347186.</w:t>
      </w:r>
    </w:p>
    <w:p w14:paraId="081FDBB8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522EB873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Ifenthaler, D., &amp; Yau, J. Y.-K. (2020). Utilising learning analytics to support study success in higher education: a systematic review. Educational Technology Research and Development, 68(4), 1961–1990.</w:t>
      </w:r>
    </w:p>
    <w:p w14:paraId="72239C74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4846FBEF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Ifenthaler, D., Mah, D. K., &amp; Yau, J. Y. K. (2018). Utilising learning analytics for study success: Reflections on current empirical findings. In Digital workplace learning (pp. 223–237). Springer.</w:t>
      </w:r>
    </w:p>
    <w:p w14:paraId="5362F6C5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57361558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Khan, A., &amp; Ghosh, S. K. (2021). Student performance analysis and prediction in classroom learning: A review of educational data mining studies. Education and Information Technologies, 26(1), 205–240.</w:t>
      </w:r>
    </w:p>
    <w:p w14:paraId="28A904C8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224B6A0E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Popenici, S. A. D., &amp; Kerr, S. (2017). Exploring the impact of artificial intelligence on teaching and learning in higher education. Research and Practice in Technology Enhanced Learning, 12(1), 22.</w:t>
      </w:r>
    </w:p>
    <w:p w14:paraId="16E4EB59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51747CB6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Romero, C., &amp; Ventura, S. (2020). Educational data mining and learning analytics: An updated survey. WIREs Data Mining and Knowledge Discovery, 10(3), e1355.</w:t>
      </w:r>
    </w:p>
    <w:p w14:paraId="53A6A22C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7BE3EF82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Sárvári, C., &amp; Csernoch, M. (2022). The impact of the first wave of COVID-19 on students’ attainment, based on the analysis of course completion and dropout rates. PLOS ONE, 17(6), e0269670.</w:t>
      </w:r>
    </w:p>
    <w:p w14:paraId="57DD4F59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35067C70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Sharma, K., Papamitsiou, Z., &amp; Giannakos, M. (2019). Building pipelines for educational data using AI and multimodal analytics: A "grey-box" approach. British Journal of Educational Technology, 50(6), 3004–3031.</w:t>
      </w:r>
    </w:p>
    <w:p w14:paraId="0ED15CE5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30D26441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Siemens, G. (2013). Learning analytics: The emergence of a discipline. American Behavioral Scientist, 57(10), 1380–1400.</w:t>
      </w:r>
    </w:p>
    <w:p w14:paraId="1BFAE838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</w:p>
    <w:p w14:paraId="6ACF5136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t>Siemens, G., &amp; Baker, R. S. (2015). Learning analytics and educational data mining. In Proceedings of the Fifth International Conference on Learning Analytics And Knowledge (pp. 1–3).</w:t>
      </w:r>
    </w:p>
    <w:p w14:paraId="3D84FBC2">
      <w:pPr>
        <w:spacing w:line="360" w:lineRule="auto"/>
        <w:jc w:val="both"/>
        <w:rPr>
          <w:rStyle w:val="9"/>
          <w:rFonts w:hint="default" w:ascii="Times New Roman" w:hAnsi="Times New Roman"/>
          <w:b w:val="0"/>
          <w:bCs w:val="0"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Style w:val="9"/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 w14:paraId="2D799051">
      <w:pPr>
        <w:jc w:val="center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Chapter Two Reference</w:t>
      </w:r>
    </w:p>
    <w:p w14:paraId="393E8E3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References</w:t>
      </w:r>
    </w:p>
    <w:p w14:paraId="39140104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Agudo-Peregrina, Á. F., Hernández-García, Á., &amp; Pascual-Miguel, F. J. (2016). Behavioral intention to use learning analytics. *Journal of Computing in Higher Education, 28*(3), 269–288.</w:t>
      </w:r>
    </w:p>
    <w:p w14:paraId="28A49A8A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Alyahyan, E., &amp; Düştegör, D. (2020). Predicting academic success in higher education: Literature review and best practices. *International Journal of Educational Technology in Higher Education, 17*(1), 1-21.</w:t>
      </w:r>
    </w:p>
    <w:p w14:paraId="271E0E6F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Alpaydin, E. (2020). *Introduction to machine learning* (4th ed.). MIT Press.</w:t>
      </w:r>
    </w:p>
    <w:p w14:paraId="5B0BC245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Baker, R. S., &amp; Inventado, P. S. (2018). Educational data mining and learning analytics. In *Learning analytics in the classroom* (pp. 47–58). Routledge.</w:t>
      </w:r>
    </w:p>
    <w:p w14:paraId="549DB26C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Daniel, B. (2015). Big Data and analytics in higher education: Opportunities and challenges. *British Journal of Educational Technology, 46*(5), 904–920.</w:t>
      </w:r>
    </w:p>
    <w:p w14:paraId="3FDE2B5A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Davis, F. D. (1989). Perceived usefulness, perceived ease of use, and user acceptance of information technology. *MIS Quarterly, 13*(3), 319–340.</w:t>
      </w:r>
    </w:p>
    <w:p w14:paraId="19F8D8DF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Hussain, M., Zhu, W., Zhang, W., &amp; Abidi, S. M. R. (2018). Student engagement predictions in an e-learning system and their impact on student course assessment scores. *Computational Intelligence and Neuroscience, 2018*.</w:t>
      </w:r>
    </w:p>
    <w:p w14:paraId="23DA7BE6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Ifenthaler, D., &amp; Yau, J. Y.-K. (2020). Utilising learning analytics to support study success in higher education: a systematic review. *Educational Technology Research and Development, 68*(4), 1961–1990.</w:t>
      </w:r>
    </w:p>
    <w:p w14:paraId="6B99E91A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Khan, A., &amp; Ghosh, S. K. (2021). Student performance analysis and prediction in classroom learning: A review of educational data mining studies. *Education and Information Technologies, 26*(1), 205–240.</w:t>
      </w:r>
    </w:p>
    <w:p w14:paraId="04FB044A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Popenici, S. A. D., &amp; Kerr, S. (2017). Exploring the impact of artificial intelligence on teaching and learning in higher education. *Research and Practice in Technology Enhanced Learning, 12*(1), 22.</w:t>
      </w:r>
    </w:p>
    <w:p w14:paraId="1C27BF07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Romero, C., &amp; Ventura, S. (2020). Educational data mining and learning analytics: An updated survey. *WIREs Data Mining and Knowledge Discovery, 10*(3), e1355.</w:t>
      </w:r>
    </w:p>
    <w:p w14:paraId="30ECB707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Sárvári, C., &amp; Csernoch, M. (2022). The impact of the first wave of COVID-19 on students' attainment, based on the analysis of course completion and dropout rates. *PLOS ONE, 17*(6), e0269670.</w:t>
      </w:r>
    </w:p>
    <w:p w14:paraId="0183F706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Sharma, K., Papamitsiou, Z., &amp; Giannakos, M. (2019). Building pipelines for educational data using AI and multimodal analytics: A "grey-box" approach. *British Journal of Educational Technology, 50*(6), 3004–3031.</w:t>
      </w:r>
    </w:p>
    <w:p w14:paraId="5A921C66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Siemens, G., &amp; Baker, R. S. (2015). Learning analytics and educational data mining. In *Proceedings of the Fifth International Conference on Learning Analytics And Knowledge* (pp. 1–3).</w:t>
      </w:r>
    </w:p>
    <w:p w14:paraId="6CF2227C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Vygotsky, L. S. (1978). *Mind in society: The development of higher psychological processes*. Harvard University Press.</w:t>
      </w:r>
    </w:p>
    <w:p w14:paraId="6BA2CAF0"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 w:ascii="Times New Roman" w:hAnsi="Times New Roman"/>
          <w:sz w:val="24"/>
          <w:szCs w:val="24"/>
        </w:rPr>
        <w:t>- Zimmerman, B. J. (2002). Becoming a self-regulated learner: An overview. *Theory into Practice, 41*(2), 64-70.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D4EDD"/>
    <w:rsid w:val="0B7A1AA1"/>
    <w:rsid w:val="1DCE5D7B"/>
    <w:rsid w:val="377D4EDD"/>
    <w:rsid w:val="435F0417"/>
    <w:rsid w:val="46D625DA"/>
    <w:rsid w:val="53344409"/>
    <w:rsid w:val="637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2025-08-29T15:19:00Z</dcterms:created>
  <dc:creator>Chinaza Okafor</dc:creator>
  <cp:lastModifiedBy>Chinaza Okafor</cp:lastModifiedBy>
  <dcterms:modified xsi:type="dcterms:W3CDTF">2025-10-02T06:51:08Z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E10E44D3D06F4E9B8145776FE4691F6C_11</vt:lpwstr>
  </property>
</Properties>
</file>