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📘 Unified Login Strategy – Detailed Implementation Instructions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outlines exactly what needs to be done to implement a seamless login experience supporting: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 login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login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login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account unification (based on email match)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token-based session via cookies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password creation after login (via frontend prompt)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3ry0y5pff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in using </w:t>
      </w:r>
      <w:r w:rsidDel="00000000" w:rsidR="00000000" w:rsidRPr="00000000">
        <w:rPr>
          <w:b w:val="1"/>
          <w:bCs w:val="1"/>
          <w:rtl w:val="0"/>
        </w:rPr>
        <w:t xml:space="preserve">email/password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social login (Google, LinkedIn)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associate all login methods to the </w:t>
      </w:r>
      <w:r w:rsidDel="00000000" w:rsidR="00000000" w:rsidRPr="00000000">
        <w:rPr>
          <w:b w:val="1"/>
          <w:bCs w:val="1"/>
          <w:rtl w:val="0"/>
        </w:rPr>
        <w:t xml:space="preserve">same user account</w:t>
      </w:r>
      <w:r w:rsidDel="00000000" w:rsidR="00000000" w:rsidRPr="00000000">
        <w:rPr>
          <w:rtl w:val="0"/>
        </w:rPr>
        <w:t xml:space="preserve">, if the email matches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users </w:t>
      </w:r>
      <w:r w:rsidDel="00000000" w:rsidR="00000000" w:rsidRPr="00000000">
        <w:rPr>
          <w:b w:val="1"/>
          <w:bCs w:val="1"/>
          <w:rtl w:val="0"/>
        </w:rPr>
        <w:t xml:space="preserve">create a password later</w:t>
      </w:r>
      <w:r w:rsidDel="00000000" w:rsidR="00000000" w:rsidRPr="00000000">
        <w:rPr>
          <w:rtl w:val="0"/>
        </w:rPr>
        <w:t xml:space="preserve"> if their account was created via social login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password login in future, </w:t>
      </w:r>
      <w:r w:rsidDel="00000000" w:rsidR="00000000" w:rsidRPr="00000000">
        <w:rPr>
          <w:b w:val="1"/>
          <w:bCs w:val="1"/>
          <w:rtl w:val="0"/>
        </w:rPr>
        <w:t xml:space="preserve">regardless of how the account was created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n29r70u9k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UNIFIED FLOW OVERVIEW</w:t>
      </w:r>
    </w:p>
    <w:tbl>
      <w:tblPr>
        <w:tblStyle w:val="Table1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850"/>
        <w:tblGridChange w:id="0">
          <w:tblGrid>
            <w:gridCol w:w="2510"/>
            <w:gridCol w:w="4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Email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Creates or logs into account (if password exists)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Google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Logs into existing account if email matches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LinkedIn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Logs into existing account if email matches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Create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Enables email/password login for that account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Login from any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 account, as long as email matches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abtnwalom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STEP 1: CORS &amp; Cookie Config (Backend)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 in your backend and allow the frontend origin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marketeq-projects.vercel.app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 true</w:t>
      </w:r>
      <w:r w:rsidDel="00000000" w:rsidR="00000000" w:rsidRPr="00000000">
        <w:rPr>
          <w:rtl w:val="0"/>
        </w:rPr>
        <w:t xml:space="preserve"> so cookies are accepted from cross-origin requests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your cookie with: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 true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 true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 'None'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domain only in production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marketeq-projects.vercel.app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res.cookie(...)</w:t>
      </w:r>
      <w:r w:rsidDel="00000000" w:rsidR="00000000" w:rsidRPr="00000000">
        <w:rPr>
          <w:rtl w:val="0"/>
        </w:rPr>
        <w:t xml:space="preserve"> to manually set the token after login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omgewuzle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STEP 2: Email/Password Login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from the frontend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up the user in the database using the email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password using bcrypt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valid, sign a JWT token and send it in a cookie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invalid, throw a 401 Unauthorized error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yer3uy542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STEP 3: Social Login (Google or LinkedIn)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obtains an access token from Google or LinkedIn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that token to the backend’s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/auth/google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/auth/linkedin</w:t>
      </w:r>
      <w:r w:rsidDel="00000000" w:rsidR="00000000" w:rsidRPr="00000000">
        <w:rPr>
          <w:rtl w:val="0"/>
        </w:rPr>
        <w:t xml:space="preserve"> endpoint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fetches the user profile using the token (name, email, picture, etc.)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 profile email to an existing user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found: log in the user and issue token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 found: create a new user account using the profile data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token in cookie like email login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4iyrjrrwq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STEP 4: Unified Account Logic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logs in with any method and the </w:t>
      </w:r>
      <w:r w:rsidDel="00000000" w:rsidR="00000000" w:rsidRPr="00000000">
        <w:rPr>
          <w:b w:val="1"/>
          <w:bCs w:val="1"/>
          <w:rtl w:val="0"/>
        </w:rPr>
        <w:t xml:space="preserve">email matches an existing account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connect the session to the </w:t>
      </w:r>
      <w:r w:rsidDel="00000000" w:rsidR="00000000" w:rsidRPr="00000000">
        <w:rPr>
          <w:b w:val="1"/>
          <w:bCs w:val="1"/>
          <w:rtl w:val="0"/>
        </w:rPr>
        <w:t xml:space="preserve">existing account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create a new user if one already exists for the email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one account per email across all login methods.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ex48psc50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STEP 5: Prompt to Create Password (Frontend Flow)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login (especially via social login), check: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user.hasPassword</w:t>
      </w:r>
      <w:r w:rsidDel="00000000" w:rsidR="00000000" w:rsidRPr="00000000">
        <w:rPr>
          <w:rtl w:val="0"/>
        </w:rPr>
        <w:t xml:space="preserve"> — false if they’ve never created one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user.twoFactorVerified</w:t>
      </w:r>
      <w:r w:rsidDel="00000000" w:rsidR="00000000" w:rsidRPr="00000000">
        <w:rPr>
          <w:rtl w:val="0"/>
        </w:rPr>
        <w:t xml:space="preserve"> — false if 2FA isn’t complete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either is missing, show a modal prompting them to: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password (if missing)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2FA (optional)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lets the user convert their social-only account into a full email/password account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m560sux96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📨 STEP 6: Notification Service (for Emails)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verification or magic link emails using your existing Notification Service (built with SendGrid)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service should: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a recipient email and template name or content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SendGrid API keys and templates to send emails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called from the AuthService when sending login links or confirmations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veoibavti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7: Logout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the session cookie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res.clearCookie('accessToken')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or respond with a confirmation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ah531l24k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STEP 8: Testing &amp; Validation (Postman + Frontend)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Postman to test: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 login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Google/LinkedIn login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returned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Set-Cookie</w:t>
      </w:r>
      <w:r w:rsidDel="00000000" w:rsidR="00000000" w:rsidRPr="00000000">
        <w:rPr>
          <w:rtl w:val="0"/>
        </w:rPr>
        <w:t xml:space="preserve"> header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clears the cookie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browser DevTools to: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cookie is saved and sent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cookie behavior across refreshes and routes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