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0wsrhfoym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Autocomplete as a Microservice + Shared Frontend Lib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we’ll structure the autocomplete service in order to meet the long-term scaling and architecture needs: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8j2tnal0b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Backend: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autocomplete-service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(microservice)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Handles all backend logic including filtering, normalization, deduplication, database writes, and syncing for all user-generated autocomplete data.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vulgar,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nonsense,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disallowed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matching/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Heuristics,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deduplication,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registering/receiving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(autocomplete_entry,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rejected_entry,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category_tag_map,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APIs Provided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/autocomplete/submit</w:t>
      </w:r>
      <w:r w:rsidDel="00000000" w:rsidR="00000000" w:rsidRPr="00000000">
        <w:rPr>
          <w:rtl w:val="0"/>
        </w:rPr>
        <w:t xml:space="preserve"> – receive new input and process it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/autocomplete/:type</w:t>
      </w:r>
      <w:r w:rsidDel="00000000" w:rsidR="00000000" w:rsidRPr="00000000">
        <w:rPr>
          <w:rtl w:val="0"/>
        </w:rPr>
        <w:t xml:space="preserve"> – return approved suggestions for frontend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/autocomplete/category-map</w:t>
      </w:r>
      <w:r w:rsidDel="00000000" w:rsidR="00000000" w:rsidRPr="00000000">
        <w:rPr>
          <w:rtl w:val="0"/>
        </w:rPr>
        <w:t xml:space="preserve"> – category mapping data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/autocomplete/review</w:t>
      </w:r>
      <w:r w:rsidDel="00000000" w:rsidR="00000000" w:rsidRPr="00000000">
        <w:rPr>
          <w:rtl w:val="0"/>
        </w:rPr>
        <w:t xml:space="preserve"> – admin review queue for flagged inputs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pwzimwd9e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Frontend: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libs/autocomplete/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(shared library)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UI/UX components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&lt;AutoCompleteInput /&gt;</w:t>
      </w:r>
      <w:r w:rsidDel="00000000" w:rsidR="00000000" w:rsidRPr="00000000">
        <w:rPr>
          <w:rtl w:val="0"/>
        </w:rPr>
        <w:t xml:space="preserve">, pre-wired to the backend and configured for each field type (skills, titles, tools, etc.)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SkillsInput.tsx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TitlesInput.tsx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useAutocomplete.ts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fieldTypes.ts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debounceFetch.ts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Each input is prebuilt. New sprints just call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&lt;SkillsInput /&gt;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&lt;TagsInput /&gt;</w:t>
      </w:r>
      <w:r w:rsidDel="00000000" w:rsidR="00000000" w:rsidRPr="00000000">
        <w:rPr>
          <w:rtl w:val="0"/>
        </w:rPr>
        <w:t xml:space="preserve"> component — no rebuilding logic.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xn9xw9rcj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Shared PostgreSQL Tables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created and managed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autocomplete-service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autocomplete_entries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rejected_entries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autocomplete_categories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autocomplete_sources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autocomplete_type_map</w:t>
      </w:r>
      <w:r w:rsidDel="00000000" w:rsidR="00000000" w:rsidRPr="00000000">
        <w:rPr>
          <w:rtl w:val="0"/>
        </w:rPr>
        <w:t xml:space="preserve"> (link types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category)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autocomplete_review_queue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uqhc4ytty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Strapi Sync (Optional)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Strapi CMS is used for tagging or moderation, it is synced </w:t>
      </w:r>
      <w:r w:rsidDel="00000000" w:rsidR="00000000" w:rsidRPr="00000000">
        <w:rPr>
          <w:b w:val="1"/>
          <w:bCs w:val="1"/>
          <w:rtl w:val="0"/>
        </w:rPr>
        <w:t xml:space="preserve">by the microservice</w:t>
      </w:r>
      <w:r w:rsidDel="00000000" w:rsidR="00000000" w:rsidRPr="00000000">
        <w:rPr>
          <w:rtl w:val="0"/>
        </w:rPr>
        <w:t xml:space="preserve">, not directly by frontend devs. The frontend pulls only clean, validated data.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hlyrer8ta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to Use in a New Sprint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devs just: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Import prebuilt input:</w:t>
        <w:br w:type="textWrapping"/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"@/libs/autocomplete/inputs"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Drop into any form:</w:t>
        <w:br w:type="textWrapping"/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&lt;SkillsInput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name="skills"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maxTags={10}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✅ Done — no logic rewritten.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vkr9bqvs0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1.3884555382215"/>
        <w:gridCol w:w="3509.3915756630263"/>
        <w:gridCol w:w="3699.2199687987522"/>
        <w:tblGridChange w:id="0">
          <w:tblGrid>
            <w:gridCol w:w="2151.3884555382215"/>
            <w:gridCol w:w="3509.3915756630263"/>
            <w:gridCol w:w="3699.219968798752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Backend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services/autocomplete-service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Filtering, categorization, database sync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Frontend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frontend/libs/autocomplete/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Reusable form inputs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Static JSON (legacy)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frontend/data/autocomplete/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Internal seed lists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Shared DB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Postgres (managed by service)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Canonical source of truth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CMS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Strapi, synced from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Admin editing and moderation interface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