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Sentence Transformers Guide</w:t>
      </w:r>
      <w:r w:rsidDel="00000000" w:rsidR="00000000" w:rsidRPr="00000000">
        <w:rPr>
          <w:rtl w:val="0"/>
        </w:rPr>
        <w:br w:type="textWrapping"/>
        <w:br w:type="textWrapping"/>
        <w:t xml:space="preserve">To reject terms that don’t semantically fit into your existing categories (e.g., “Goblin Marketing” not fitting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</w:t>
      </w:r>
      <w:r w:rsidDel="00000000" w:rsidR="00000000" w:rsidRPr="00000000">
        <w:rPr>
          <w:rtl w:val="0"/>
        </w:rPr>
        <w:t xml:space="preserve">, etc.), the best Hugging Face model 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d0c5kj1cg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Model Recommendation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mg6jsdtdpb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sentence-transformers/all-MiniLM-L6-v2</w:t>
      </w:r>
    </w:p>
    <w:tbl>
      <w:tblPr>
        <w:tblStyle w:val="Table1"/>
        <w:tblW w:w="6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4370"/>
        <w:tblGridChange w:id="0">
          <w:tblGrid>
            <w:gridCol w:w="1805"/>
            <w:gridCol w:w="4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Model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all-MiniLM-L6-v2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SentenceTransformers on Hugging Face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Embedding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384 dimensions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Very fast, even on CPU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High enough for job/skill/cert comparisons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License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Apache 2.0 (commercial use allowed)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0rg1mcc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How to Use It for Category Validation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s5uk2ogv5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Embed the user input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sentence_transformers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SentenceTransformer('all-MiniLM-L6-v2')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model.encode("Goblin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ps82i98daq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Compare to existing labeled embeddings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cosine similarity to compare against pre-embedded baseline entries like: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"Growth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"marketing",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"embedding":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"tech",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"embedding":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ubigny588i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Apply Rejection Threshold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 if: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Cosine similarity to all entries in any one category is </w:t>
      </w:r>
      <w:r w:rsidDel="00000000" w:rsidR="00000000" w:rsidRPr="00000000">
        <w:rPr>
          <w:b w:val="1"/>
          <w:bCs w:val="1"/>
          <w:rtl w:val="0"/>
        </w:rPr>
        <w:t xml:space="preserve">&lt;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0.75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cosine similarity to </w:t>
      </w:r>
      <w:r w:rsidDel="00000000" w:rsidR="00000000" w:rsidRPr="00000000">
        <w:rPr>
          <w:b w:val="1"/>
          <w:bCs w:val="1"/>
          <w:rtl w:val="0"/>
        </w:rPr>
        <w:t xml:space="preserve">all known entries across all categories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&lt;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0.70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sentence-transformers/all-MiniLM-L6-v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