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6anfwo8w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11 — Schema Enforcement &amp; Validation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circular references, guarantee unique slugs, and maintain UUIDs across systems (for L1/L2/L3 page assemblers)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Strapi (admin) + NestJS API + Postgres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enforce invariants at the DB layer first, then mirror in Strapi lifecycles and NestJS services, so page assembly never breaks.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Assembler-first posture (added):</w:t>
      </w:r>
      <w:r w:rsidDel="00000000" w:rsidR="00000000" w:rsidRPr="00000000">
        <w:rPr>
          <w:rtl w:val="0"/>
        </w:rPr>
        <w:t xml:space="preserve"> The Category Pages </w:t>
      </w:r>
      <w:r w:rsidDel="00000000" w:rsidR="00000000" w:rsidRPr="00000000">
        <w:rPr>
          <w:b w:val="1"/>
          <w:bCs w:val="1"/>
          <w:rtl w:val="0"/>
        </w:rPr>
        <w:t xml:space="preserve">assembler</w:t>
      </w:r>
      <w:r w:rsidDel="00000000" w:rsidR="00000000" w:rsidRPr="00000000">
        <w:rPr>
          <w:rtl w:val="0"/>
        </w:rPr>
        <w:t xml:space="preserve"> must validate at runtime even if upstream already enforces these rules. If your DB/Strapi already have the constraints, </w:t>
      </w:r>
      <w:r w:rsidDel="00000000" w:rsidR="00000000" w:rsidRPr="00000000">
        <w:rPr>
          <w:b w:val="1"/>
          <w:bCs w:val="1"/>
          <w:rtl w:val="0"/>
        </w:rPr>
        <w:t xml:space="preserve">honor existing rules and skip the optional setup</w:t>
      </w:r>
      <w:r w:rsidDel="00000000" w:rsidR="00000000" w:rsidRPr="00000000">
        <w:rPr>
          <w:rtl w:val="0"/>
        </w:rPr>
        <w:t xml:space="preserve"> below. The runtime checks protect the page render path without changing upstream schemas.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smbw0ws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Invariants (what we’re enforcing)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cycles in the category tree:</w:t>
      </w:r>
      <w:r w:rsidDel="00000000" w:rsidR="00000000" w:rsidRPr="00000000">
        <w:rPr>
          <w:rtl w:val="0"/>
        </w:rPr>
        <w:t xml:space="preserve"> a node’s parent_uuid can never be its own descendant (or itself).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 uniqueness (case-insensitive):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 (L1):</w:t>
      </w:r>
      <w:r w:rsidDel="00000000" w:rsidR="00000000" w:rsidRPr="00000000">
        <w:rPr>
          <w:rtl w:val="0"/>
        </w:rPr>
        <w:t xml:space="preserve"> each root slug unique globally.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Children (L2/L3):</w:t>
      </w:r>
      <w:r w:rsidDel="00000000" w:rsidR="00000000" w:rsidRPr="00000000">
        <w:rPr>
          <w:rtl w:val="0"/>
        </w:rPr>
        <w:t xml:space="preserve"> slug must be unique within the same parent (sibling uniqueness).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UUIDs across systems:</w:t>
      </w:r>
      <w:r w:rsidDel="00000000" w:rsidR="00000000" w:rsidRPr="00000000">
        <w:rPr>
          <w:rtl w:val="0"/>
        </w:rPr>
        <w:t xml:space="preserve"> the same uuid identifies a category in Strapi and in the NestJS DB; upserts are keyed by uuid, not by slug.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fese785dwx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Assembler Validation Contract (runtime-only; always on)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(added)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Page assembly must be safe even if an upstream system regresses. These checks run on every request; they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modify upstream schemas.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/apps/api/src/category-pages/validation.ts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assertPath(resolved: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(!resolved.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make404(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 not found'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Published-only: every node in the chain must be published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(!resolved.every(n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n.published))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make404(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 unpublished'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No cycles + proper ancestry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i--)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(seen.has(n.uuid))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make500(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'Cycle detected in category 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seen.add(n.uuid)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resolved[i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(n.parentUuid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make500(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'Broken ancestry: parent UUID mismatch'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(resolved.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make404(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'Unsupported depth'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dedupeSiblingsBySlug&lt;T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}&gt;(rows: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r.slug.trim().toLowerCase()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(!seen.has(k))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seen.add(k);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out.push(r)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helpers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make404(msg: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Error(msg);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make500(msg: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Error(msg);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Use in the assembler/service (example hook):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dedupeSiblingsBySlug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'./validation'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.categories.resolvePath(slugPath)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downstream API result: [L1, L2?, L3?]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assertPath(resolved)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runtime assertions only (no schema mods)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subcategoriesRaw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.categories.childrenOf(uuids[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`l${level}`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dedupeSiblingsBySlug(subcategoriesRaw)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presentation guard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Error mapping (runtime)</w:t>
      </w:r>
      <w:r w:rsidDel="00000000" w:rsidR="00000000" w:rsidRPr="00000000">
        <w:rPr>
          <w:rtl w:val="0"/>
        </w:rPr>
        <w:t xml:space="preserve">:</w:t>
        <w:br w:type="textWrapping"/>
        <w:t xml:space="preserve"> • 404 — category not found or unpublished</w:t>
        <w:br w:type="textWrapping"/>
        <w:t xml:space="preserve"> • 500 — cycle/broken ancestry (should be impossible if upstream enforces)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ubr5g1bie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Postgres: extensions + columns + indexes (authoritative)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put guardrails in the database so no app can violate invariants.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Optional if already enforced upstream.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(label added; content unchanged)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/apps/api/src/db/migrations/2025_10_02_schema_enforcement.sql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-- 1) Extensions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citext;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case-insensitive text 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ltree;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hierarchical path ops 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-- 2) Columns we rely on (adapt if they already exist) 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   slug_ci is case-insensitive; path stores UUID lineage 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L1.L2.L3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citext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slug::citext;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ltree;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-- 3) Slug uniqueness: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Root (parent_uuid IS NULL): unique slug among roots 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ux_categories_root_slug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Children (parent_uuid NOT NULL): unique per parent + slug 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ux_categories_child_slug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(parent_uuid,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-- 4) Optional: prevent duplicate (uuid,parent) pairs (usually PK 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covers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(Skip if uuid is the primary key) 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-- 5) Path index to speed ancestor/descendant checks 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ix_categories_path_gist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(path);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-- 6) Trigger function to compute path and prevent cycles 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categories_set_path_and_prevent_cycles()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$$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ltree;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Compute new path: 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Root: path = own uuid 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.uuid::text)::ltree;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Child: path = parent.path || own uuid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.parent_uuid;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'Parent % not found or has no path'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.parent_uuid;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Prevent cycle: parent path must NOT contain the child 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.uuid::text)::ltree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'Cycle detected: cannot set parent of % to 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its descendant %'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.parent_uuid;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.uuid::text)::ltree;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$$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plpgsql;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-- 7) BEFORE INSERT/UPDATE trigger attaches the path and checks 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cycles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trg_categories_set_path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trg_categories_set_path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categories_set_path_and_prevent_cycles();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Cycles impossible: trying to set a node’s parent to itself/a descendant raises an error.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 collisions impossible: enforced by unique indexes (root-level and per-sibling).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Case-insensitive: citext makes “Blockchain” and “blockchain” the same slug.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rt21hnh4k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NestJS service: slug normalization + conflict handling (additive)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keep the API deterministic—normalize slugs and surface clear errors when DB rejects collisions.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(Content unchanged)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/apps/api/src/categories/slug.util.ts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normalizeSlug(input: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.trim()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.toLowerCase()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'"]/g, '')              // strip quotes 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.replace(/[^a-z0-9]+/g, 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non-alnum -&gt; dash 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.replace(/^-+|-+$/g,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trim dashes 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.slice(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safety cap 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/apps/api/src/categories/categories.service.ts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'./categories.repo'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'./slug.util'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upsertCategory(dto: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normalizeSlug(dto.slug)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normalizeSlug(dto.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Upsert by UUID; DB will enforce slug uniqueness and cycle prevention 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.repo.upsert({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dto.parent_uuid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Bubble a clean error for slug collisions or cycles 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(/ux_categories_root_slug|ux_categories_child_slug/i.test(e.detail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`Slug '${slug}' already exists at this level. Choose a different name.`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(/Cycle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detected/i.test(e.message))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`Invalid parent: circular reference is not allowed.`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query&lt;T=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&gt;(sql: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rows:T[]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upsert(data: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 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INSERT INTO categories (uuid, name, slug, parent_uuid) 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VALUES ($1, $2, $3, $4) 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ON CONFLICT (uuid) 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DO UPDATE SET name = EXCLUDED.name, 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slug = EXCLUDED.slug, 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parent_uuid = EXCLUDED.parent_uuid 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RETURNING uuid, name, slug, parent_uuid, path 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.db.query(sql,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[data.uuid,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data.parent_uuid])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lfyziqi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Strapi: lifecycles to preserve UUID + sibling-slug check (additive)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an editor creates/edits a category, we ensure the UUID stays stable, and we don’t allow sibling slug collisions before the change leaves Strapi.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Optional if already enforced via your model/UID field.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(label added; content unchanged)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/strapi/src/api/category/content-types/category/lifecycles.js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beforeCreate(event)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event.params.data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1) Ensure UUID exists (preserve if provided by import/sync) 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(!data.uuid)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uuidv4()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2) Normalize slug (uid field may exist, but normalize anyway) 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slugify(data.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slugify(data.slug)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3) Sibling slug guard (case-insensitive) — prevent editor confusion early 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'api::category.category'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(conflict)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`Slug '${data.slug}' already exists under this parent.`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beforeUpdate(event)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event.params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Never allow UUID changes via admin edits 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(data.uuid)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Normalize slug if editing name/slug 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!data.slug)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slugify(data.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slugify(data.slug)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Sibling slug guard 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'api::category.category'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'parent_uuid'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targetParent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existing.parent_uuid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strapi.db.query(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'api::category.category'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$ne: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targetParent,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(conflict)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`Slug '${data.slug}' already exists under this parent.`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slugify(s)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.trim()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.toLowerCase()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'"]/g, '') 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.replace(/[^a-z0-9]+/g, 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.replace(/^-+|-+$/g,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.slice(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your Strapi model already has a uid field for slug, this hook simply aligns behavior with the DB and keeps the UUID stable.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authority remains in Postgres (unique indexes + cycle trigger).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v0mrp2rb9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Cross-system UUID discipline (idempotent sync)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page assemblers must rely on UUIDs, not slugs. Make sync idempotent by UUID from both directions. </w:t>
      </w:r>
      <w:r w:rsidDel="00000000" w:rsidR="00000000" w:rsidRPr="00000000">
        <w:rPr>
          <w:i w:val="1"/>
          <w:iCs w:val="1"/>
          <w:rtl w:val="0"/>
        </w:rPr>
        <w:t xml:space="preserve">(unchanged)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(no rebuild, just clarity):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 (either direction): upsert by uuid.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Rename/move: slug or parent change does not change uuid.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Delete: send uuid to delete; consumers should purge by uuid.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NestJS endpoint (example)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/apps/api/src/sync/categories.controller.ts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'../categories/categories.service'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'sync/categories'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CategoriesSyncController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'upsert'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upsert(@Body()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Upsert keyed by UUID, with DB enforcing slug/cycle rules 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.svc.upsertCategory(body)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qtiylfxd7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Page Assembler guard (resolve by slug path, return UUID chain)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URLs use slugs, but render by UUIDs. Resolution validates the chain (no gaps; correct parentage) and returns the stable UUIDs for blocks/queries. </w:t>
      </w:r>
      <w:r w:rsidDel="00000000" w:rsidR="00000000" w:rsidRPr="00000000">
        <w:rPr>
          <w:i w:val="1"/>
          <w:iCs w:val="1"/>
          <w:rtl w:val="0"/>
        </w:rPr>
        <w:t xml:space="preserve">(unchanged)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/apps/api/src/category-pages/resolve.service.ts</w:t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'../categories/categories.repo'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CategoryPathResolver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Accepts ['/l1','l2?','l3?'] slugs; returns { level, uuids, breadcrumbs } or null </w:t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1) Fetch nodes by slug in order and verify parent chain 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.repo.findBySlugAndParent(l1,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(!n1)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.repo.findBySlugAndParent(l2,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n1.uuid)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!n2)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.repo.findBySlugAndParent(l3,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n2!.uuid)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!n3)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...(n2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...(n3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n1.uuid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...(n2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...(n3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breadcrumbs,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n3].filter(Boolean).every(n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).published_in_marketplace)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 (helpers)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findBySlugAndParent(slug: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 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uuid, name, slug, parent_uuid, published_in_marketplace </w:t>
      </w:r>
    </w:p>
    <w:p w:rsidR="00000000" w:rsidDel="00000000" w:rsidP="00000000" w:rsidRDefault="00000000" w:rsidRPr="00000000" w14:paraId="0000015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categories 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slug = $1 AND </w:t>
      </w:r>
    </w:p>
    <w:p w:rsidR="00000000" w:rsidDel="00000000" w:rsidP="00000000" w:rsidRDefault="00000000" w:rsidRPr="00000000" w14:paraId="0000016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((parent_uuid IS NULL AND $2::uuid IS NULL) OR parent_uuid = $2::uuid) </w:t>
      </w:r>
    </w:p>
    <w:p w:rsidR="00000000" w:rsidDel="00000000" w:rsidP="00000000" w:rsidRDefault="00000000" w:rsidRPr="00000000" w14:paraId="0000016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LIMIT 1 </w:t>
      </w:r>
    </w:p>
    <w:p w:rsidR="00000000" w:rsidDel="00000000" w:rsidP="00000000" w:rsidRDefault="00000000" w:rsidRPr="00000000" w14:paraId="0000016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tshjhb08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Test cases (DB + API)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SQL: circular reference should fail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Create A (root), B (child), then attempt to set A’s parent = B (cycle) </w:t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'00000000-0000-0000-0000-0000000000a1'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'00000000-0000-0000-0000-0000000000b1'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'00000000-0000-0000-0000-0000000000a1'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BAD: make A child of B (should raise "Cycle detected") 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'00000000-0000-0000-0000-0000000000b1'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'00000000-0000-0000-0000-0000000000a1'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SQL: slug uniqueness</w:t>
      </w:r>
    </w:p>
    <w:p w:rsidR="00000000" w:rsidDel="00000000" w:rsidP="00000000" w:rsidRDefault="00000000" w:rsidRPr="00000000" w14:paraId="0000017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Two L1 with same slug -&gt; fail 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'00000000-0000-0000-0000-0000000000c1'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'Blockchain'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'blockchain'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'00000000-0000-0000-0000-0000000000c2'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'Blockchain Again'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'Blockchain'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should fail (citext)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API: upsert collision message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/sync/categories/upsert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"00000000-0000-0000-0000-0000000000c2",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Again",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"parent_uuid":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'blockchain'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Assembler resolution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/c/software-development/blockchain/smart-contracts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Finds l1=software-development (parent=null) → ok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Finds l2=blockchain (parent=l1.uuid) → ok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Finds l3=smart-contracts (parent=l2.uuid) → ok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Returns uuids + breadcrumbs → render.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luigmwcap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Ops notes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(unchanged)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continuity:</w:t>
      </w:r>
      <w:r w:rsidDel="00000000" w:rsidR="00000000" w:rsidRPr="00000000">
        <w:rPr>
          <w:rtl w:val="0"/>
        </w:rPr>
        <w:t xml:space="preserve"> never regenerate UUIDs—treat as primary identity across systems.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Slug changes:</w:t>
      </w:r>
      <w:r w:rsidDel="00000000" w:rsidR="00000000" w:rsidRPr="00000000">
        <w:rPr>
          <w:rtl w:val="0"/>
        </w:rPr>
        <w:t xml:space="preserve"> allowed, but do not mint new UUIDs. Route resolution handles new slugPath; canonical URLs update via SEO builder.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delete:</w:t>
      </w:r>
      <w:r w:rsidDel="00000000" w:rsidR="00000000" w:rsidRPr="00000000">
        <w:rPr>
          <w:rtl w:val="0"/>
        </w:rPr>
        <w:t xml:space="preserve"> if you use deleted_at, consider partial unique indexes to ignore soft-deleted rows (add WHERE deleted_at IS NULL to the two unique indexes).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Depth:</w:t>
      </w:r>
      <w:r w:rsidDel="00000000" w:rsidR="00000000" w:rsidRPr="00000000">
        <w:rPr>
          <w:rtl w:val="0"/>
        </w:rPr>
        <w:t xml:space="preserve"> if you want to hard-cap depth at L3, add a CHECK: nlevel(path) &lt;= 3.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tp2xi4vgh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“Skip if you already have it”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(unchanged, and now emphasized up top)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already maintain the path and prevent cycles, </w:t>
      </w:r>
      <w:r w:rsidDel="00000000" w:rsidR="00000000" w:rsidRPr="00000000">
        <w:rPr>
          <w:b w:val="1"/>
          <w:bCs w:val="1"/>
          <w:rtl w:val="0"/>
        </w:rPr>
        <w:t xml:space="preserve">skip Step 1.6/1.7</w:t>
      </w:r>
      <w:r w:rsidDel="00000000" w:rsidR="00000000" w:rsidRPr="00000000">
        <w:rPr>
          <w:rtl w:val="0"/>
        </w:rPr>
        <w:t xml:space="preserve"> and keep your implementation.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slug uniqueness is already enforced, </w:t>
      </w:r>
      <w:r w:rsidDel="00000000" w:rsidR="00000000" w:rsidRPr="00000000">
        <w:rPr>
          <w:b w:val="1"/>
          <w:bCs w:val="1"/>
          <w:rtl w:val="0"/>
        </w:rPr>
        <w:t xml:space="preserve">skip the indexes</w:t>
      </w:r>
      <w:r w:rsidDel="00000000" w:rsidR="00000000" w:rsidRPr="00000000">
        <w:rPr>
          <w:rtl w:val="0"/>
        </w:rPr>
        <w:t xml:space="preserve"> and keep your policy.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UUID sync is already idempotent by uuid, keep your endpoints and just validate they don’t accept slug-as-key.</w:t>
      </w:r>
    </w:p>
    <w:p w:rsidR="00000000" w:rsidDel="00000000" w:rsidP="00000000" w:rsidRDefault="00000000" w:rsidRPr="00000000" w14:paraId="00000194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