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e0yevt4x4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9 — Deletion &amp; Reassignment: Page Integrity (Additive Only)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When a parent category is deleted (or moved), make sure: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Groups</w:t>
      </w:r>
      <w:r w:rsidDel="00000000" w:rsidR="00000000" w:rsidRPr="00000000">
        <w:rPr>
          <w:rtl w:val="0"/>
        </w:rPr>
        <w:t xml:space="preserve"> (your rules that power “Top-Rated/Trending/Newest”, etc.) automatically </w:t>
      </w:r>
      <w:r w:rsidDel="00000000" w:rsidR="00000000" w:rsidRPr="00000000">
        <w:rPr>
          <w:b w:val="1"/>
          <w:bCs w:val="1"/>
          <w:rtl w:val="0"/>
        </w:rPr>
        <w:t xml:space="preserve">retarget</w:t>
      </w:r>
      <w:r w:rsidDel="00000000" w:rsidR="00000000" w:rsidRPr="00000000">
        <w:rPr>
          <w:rtl w:val="0"/>
        </w:rPr>
        <w:t xml:space="preserve"> away from the removed subtree.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Editors see an </w:t>
      </w:r>
      <w:r w:rsidDel="00000000" w:rsidR="00000000" w:rsidRPr="00000000">
        <w:rPr>
          <w:b w:val="1"/>
          <w:bCs w:val="1"/>
          <w:rtl w:val="0"/>
        </w:rPr>
        <w:t xml:space="preserve">impact preview</w:t>
      </w:r>
      <w:r w:rsidDel="00000000" w:rsidR="00000000" w:rsidRPr="00000000">
        <w:rPr>
          <w:rtl w:val="0"/>
        </w:rPr>
        <w:t xml:space="preserve"> and must confirm retargeting.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NestJS and Strapi </w:t>
      </w:r>
      <w:r w:rsidDel="00000000" w:rsidR="00000000" w:rsidRPr="00000000">
        <w:rPr>
          <w:b w:val="1"/>
          <w:bCs w:val="1"/>
          <w:rtl w:val="0"/>
        </w:rPr>
        <w:t xml:space="preserve">stay in sync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pages ship with </w:t>
      </w:r>
      <w:r w:rsidDel="00000000" w:rsidR="00000000" w:rsidRPr="00000000">
        <w:rPr>
          <w:b w:val="1"/>
          <w:bCs w:val="1"/>
          <w:rtl w:val="0"/>
        </w:rPr>
        <w:t xml:space="preserve">no broken/empty blocks</w:t>
      </w:r>
      <w:r w:rsidDel="00000000" w:rsidR="00000000" w:rsidRPr="00000000">
        <w:rPr>
          <w:rtl w:val="0"/>
        </w:rPr>
        <w:t xml:space="preserve"> after the change.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you already have (no rebuild):</w:t>
        <w:br w:type="textWrapping"/>
        <w:t xml:space="preserve"> • Forced reassignment UX in Strapi + plugin flow (modal + block if no new parent) and NestJS sync hooks.</w:t>
        <w:br w:type="textWrapping"/>
        <w:t xml:space="preserve"> • Content reassignment logic on delete in NestJS (roll-up to parent when needed).</w:t>
        <w:br w:type="textWrapping"/>
        <w:t xml:space="preserve"> • QA cases for “Content Reassignment on Deletion.”</w:t>
        <w:br w:type="textWrapping"/>
        <w:t xml:space="preserve"> • High-level delete/rename handling requiring reassignment.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below is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and copy-paste ready.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xo73h4s7v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Auto-Retarget Tax Groups (NEW)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If a Tax Group rule targets a subtree that includes the </w:t>
      </w:r>
      <w:r w:rsidDel="00000000" w:rsidR="00000000" w:rsidRPr="00000000">
        <w:rPr>
          <w:b w:val="1"/>
          <w:bCs w:val="1"/>
          <w:rtl w:val="0"/>
        </w:rPr>
        <w:t xml:space="preserve">deleted/moved parent</w:t>
      </w:r>
      <w:r w:rsidDel="00000000" w:rsidR="00000000" w:rsidRPr="00000000">
        <w:rPr>
          <w:rtl w:val="0"/>
        </w:rPr>
        <w:t xml:space="preserve">, automatically retarget the rule to the </w:t>
      </w:r>
      <w:r w:rsidDel="00000000" w:rsidR="00000000" w:rsidRPr="00000000">
        <w:rPr>
          <w:b w:val="1"/>
          <w:bCs w:val="1"/>
          <w:rtl w:val="0"/>
        </w:rPr>
        <w:t xml:space="preserve">new parent</w:t>
      </w:r>
      <w:r w:rsidDel="00000000" w:rsidR="00000000" w:rsidRPr="00000000">
        <w:rPr>
          <w:rtl w:val="0"/>
        </w:rPr>
        <w:t xml:space="preserve"> chosen in your reassignment step (or roll up to ancestor if that was the confirmed action). This prevents rules from pointing to nothing and avoids empty blocks.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/apps/api/src/tax-groups/tax-groups.service.ts</w:t>
      </w:r>
      <w:r w:rsidDel="00000000" w:rsidR="00000000" w:rsidRPr="00000000">
        <w:rPr>
          <w:rtl w:val="0"/>
        </w:rPr>
        <w:t xml:space="preserve"> (additive)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/apps/api/src/tax-groups/tax-groups.service.ts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'../db/prisma.service'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RetargetPlan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oldTarget: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newTarget: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TaxGroupsService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affectedBySubtree(rootUuid: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intersects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rootUuid.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this.prisma.$queryRawUnsafe(`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tg.id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"ruleId",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f.category_uuid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"targetUuid"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tax_group_rules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tax_group_filters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f.rule_id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tg.id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f.category_uuid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buildRetargetPlan({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subtreeRootUuid,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newTargetUuid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subtreeRootUuid: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newTargetUuid: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Promise&lt;RetargetPlan[]&gt;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ancestor)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this.affectedBySubtree(subtreeRootUuid)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(!affected.length)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[oldTargets,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newTarget]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this.prisma.category.findMany({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affected.map(a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a.targetUuid)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this.prisma.category.findUnique({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newTargetUuid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oldByUuid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Object.fromEntries(oldTargets.map(o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affected.map(a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a.ruleId,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oldTarget: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a.targetUuid,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oldByUuid[a.targetUuid]?.path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newTarget: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newTarget.uuid,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newTarget.path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applyRetarget(plan: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RetargetPlan[])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(!plan.length)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plan.map(p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p.ruleId)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plan[0].newTarget.uuid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this.prisma.tax_group_filters.updateMany({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/apps/api/src/tax-groups/tax-groups.controller.ts</w:t>
      </w:r>
      <w:r w:rsidDel="00000000" w:rsidR="00000000" w:rsidRPr="00000000">
        <w:rPr>
          <w:rtl w:val="0"/>
        </w:rPr>
        <w:t xml:space="preserve"> (new endpoints)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/apps/api/src/tax-groups/tax-groups.controller.ts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TaxGroupsService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'./tax-groups.service'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@Controller('tax-groups')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TaxGroupsController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TaxGroupsService)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@Get('affected-by-subtree/:rootUuid')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affected(@Param('rootUuid')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this.svc.affectedBySubtree(rootUuid)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@Post('retarget')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retarget(@Body()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subtreeRootUuid: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newTargetUuid: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this.svc.buildRetargetPlan(body)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this.svc.applyRetarget(plan)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840agdofq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Strapi Plugin: Impact Preview + Confirm (NEW)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Extend your </w:t>
      </w:r>
      <w:r w:rsidDel="00000000" w:rsidR="00000000" w:rsidRPr="00000000">
        <w:rPr>
          <w:b w:val="1"/>
          <w:bCs w:val="1"/>
          <w:rtl w:val="0"/>
        </w:rPr>
        <w:t xml:space="preserve">existing</w:t>
      </w:r>
      <w:r w:rsidDel="00000000" w:rsidR="00000000" w:rsidRPr="00000000">
        <w:rPr>
          <w:rtl w:val="0"/>
        </w:rPr>
        <w:t xml:space="preserve"> reassignment modal to show an </w:t>
      </w:r>
      <w:r w:rsidDel="00000000" w:rsidR="00000000" w:rsidRPr="00000000">
        <w:rPr>
          <w:b w:val="1"/>
          <w:bCs w:val="1"/>
          <w:rtl w:val="0"/>
        </w:rPr>
        <w:t xml:space="preserve">Impact panel</w:t>
      </w:r>
      <w:r w:rsidDel="00000000" w:rsidR="00000000" w:rsidRPr="00000000">
        <w:rPr>
          <w:rtl w:val="0"/>
        </w:rPr>
        <w:t xml:space="preserve">: list the Tax Group rules that will be retargeted, with a one-click </w:t>
      </w:r>
      <w:r w:rsidDel="00000000" w:rsidR="00000000" w:rsidRPr="00000000">
        <w:rPr>
          <w:b w:val="1"/>
          <w:bCs w:val="1"/>
          <w:rtl w:val="0"/>
        </w:rPr>
        <w:t xml:space="preserve">“Accept Retargeting”</w:t>
      </w:r>
      <w:r w:rsidDel="00000000" w:rsidR="00000000" w:rsidRPr="00000000">
        <w:rPr>
          <w:rtl w:val="0"/>
        </w:rPr>
        <w:t xml:space="preserve">. (Do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change your current “must choose a new parent” rule.)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/src/plugins/category-reassignment/admin/components/ReassignModal.js</w:t>
      </w:r>
      <w:r w:rsidDel="00000000" w:rsidR="00000000" w:rsidRPr="00000000">
        <w:rPr>
          <w:rtl w:val="0"/>
        </w:rPr>
        <w:t xml:space="preserve"> (additive)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ReassignModal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[impacted,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setImpacted]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(!newParentId)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setImpacted([]);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request(`/tax-groups/affected-by-subtree/${categoryId}`).then(setImpacted)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[newParentId])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{impacted.length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style={{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marginTop: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&lt;Typography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variant="epsilon"&gt;Impacted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{impacted.length}&lt;/Typography&gt;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style={{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maxHeight: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'auto',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marginTop: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{impacted.map((r)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key={r.ruleId}&gt;Rule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#{r.ruleId}&lt;/li&gt;))}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On Confirm</w:t>
      </w:r>
      <w:r w:rsidDel="00000000" w:rsidR="00000000" w:rsidRPr="00000000">
        <w:rPr>
          <w:rtl w:val="0"/>
        </w:rPr>
        <w:t xml:space="preserve"> (append after your existing Strapi update + NestJS sync):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/categories/reassign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request(`/tax-groups/retarget`,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subtreeRootUuid: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newTargetUuid: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newParentId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This keeps your </w:t>
      </w:r>
      <w:r w:rsidDel="00000000" w:rsidR="00000000" w:rsidRPr="00000000">
        <w:rPr>
          <w:b w:val="1"/>
          <w:bCs w:val="1"/>
          <w:rtl w:val="0"/>
        </w:rPr>
        <w:t xml:space="preserve">manual reassignment</w:t>
      </w:r>
      <w:r w:rsidDel="00000000" w:rsidR="00000000" w:rsidRPr="00000000">
        <w:rPr>
          <w:rtl w:val="0"/>
        </w:rPr>
        <w:t xml:space="preserve"> flow, and simply </w:t>
      </w:r>
      <w:r w:rsidDel="00000000" w:rsidR="00000000" w:rsidRPr="00000000">
        <w:rPr>
          <w:b w:val="1"/>
          <w:bCs w:val="1"/>
          <w:rtl w:val="0"/>
        </w:rPr>
        <w:t xml:space="preserve">retargets dependent rules</w:t>
      </w:r>
      <w:r w:rsidDel="00000000" w:rsidR="00000000" w:rsidRPr="00000000">
        <w:rPr>
          <w:rtl w:val="0"/>
        </w:rPr>
        <w:t xml:space="preserve"> to the confirmed parent so blocks don’t break.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1ovo9nfn1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“No Broken Blocks” Guard in the Assembler (NEW)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If, after retargeting, a block would be empty (e.g., no items yet under the new parent), switch to a </w:t>
      </w:r>
      <w:r w:rsidDel="00000000" w:rsidR="00000000" w:rsidRPr="00000000">
        <w:rPr>
          <w:b w:val="1"/>
          <w:bCs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(e.g., roll up to parent or “All” for that entity), so pages never render blank sections. This runs server-side and doesn’t alter your existing rule engine.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/apps/api/src/category-pages/assembler.guard.ts</w:t>
      </w:r>
      <w:r w:rsidDel="00000000" w:rsidR="00000000" w:rsidRPr="00000000">
        <w:rPr>
          <w:rtl w:val="0"/>
        </w:rPr>
        <w:t xml:space="preserve"> (new)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/apps/api/src/category-pages/assembler.guard.ts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'projects'|'services'|'teams'|'talent'|'guides'|'courses';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'grid'|'carousel'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ensureNoBrokenBlocks(blocks: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Promise&lt;Block&gt;):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Promise&lt;Block[]&gt;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Promise.all(blocks.map(async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(Array.isArray(b.items)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b.items.length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“All”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taxonomy)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fb.items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fb.items.length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Wire it once in your existing page builder</w:t>
      </w:r>
      <w:r w:rsidDel="00000000" w:rsidR="00000000" w:rsidRPr="00000000">
        <w:rPr>
          <w:rtl w:val="0"/>
        </w:rPr>
        <w:t xml:space="preserve"> (keep your current logic):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/apps/api/src/category-pages/category-pages.service.ts</w:t>
      </w:r>
      <w:r w:rsidDel="00000000" w:rsidR="00000000" w:rsidRPr="00000000">
        <w:rPr>
          <w:rtl w:val="0"/>
        </w:rPr>
        <w:t xml:space="preserve"> (additive)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ensureNoBrokenBlocks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'./assembler.guard'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`blocks`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assembler: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ensureNoBrokenBlocks(blocks,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parentUuids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resolved.breadcrumbs.slice(0,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-1).map(c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c.uuid)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(!parentUuids)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this.assembler.composeSingleBlockFallback(b,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parentUuids)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wmzwb3kts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Dry-Run “Delete Impact” API (NEW)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Before an editor confirms deletion, show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what will change (retarget plan + affected pages) — zero guesswork.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/apps/api/src/categories/delete-dry-run.controller.ts</w:t>
      </w:r>
      <w:r w:rsidDel="00000000" w:rsidR="00000000" w:rsidRPr="00000000">
        <w:rPr>
          <w:rtl w:val="0"/>
        </w:rPr>
        <w:t xml:space="preserve"> (new)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'./categories.service'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TaxGroupsService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'../tax-groups/tax-groups.service'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@Controller('categories')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DeleteDryRunController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CategoriesService,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TaxGroupsService)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@Get(':uuid/delete-dry-run')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dryRun(@Param('uuid')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@Query('reassignTo')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reassignTo?: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this.cats.slugPathFor(uuid)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descendants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this.cats.descendantSlugPaths(uuid)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this.tg.buildRetargetPlan({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subtreeRootUuid: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newTargetUuid: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descendants,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retargetPlan: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Editors already must pick a new parent before delete (your plugin). This route just powers the </w:t>
      </w:r>
      <w:r w:rsidDel="00000000" w:rsidR="00000000" w:rsidRPr="00000000">
        <w:rPr>
          <w:b w:val="1"/>
          <w:bCs w:val="1"/>
          <w:rtl w:val="0"/>
        </w:rPr>
        <w:t xml:space="preserve">preview panel</w:t>
      </w:r>
      <w:r w:rsidDel="00000000" w:rsidR="00000000" w:rsidRPr="00000000">
        <w:rPr>
          <w:rtl w:val="0"/>
        </w:rPr>
        <w:t xml:space="preserve"> so they see impacts before clicking “Confirm.”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6qj2jtpsf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E) QA Additions (NEW)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Extend your existing QA Playbooks with page-integrity checks so nothing breaks post-delete. You already test reassignment; we add </w:t>
      </w:r>
      <w:r w:rsidDel="00000000" w:rsidR="00000000" w:rsidRPr="00000000">
        <w:rPr>
          <w:b w:val="1"/>
          <w:bCs w:val="1"/>
          <w:rtl w:val="0"/>
        </w:rPr>
        <w:t xml:space="preserve">Tax Group retarget + block integrity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Postman / Steps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Dry-Run preview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{{NEST_URL}}/categories/{{UUID}}/delete-dry-run?reassignTo={{NEW_PARENT_UUID}}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retargetPlan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descendants</w:t>
      </w:r>
      <w:r w:rsidDel="00000000" w:rsidR="00000000" w:rsidRPr="00000000">
        <w:rPr>
          <w:rtl w:val="0"/>
        </w:rPr>
        <w:t xml:space="preserve">. Expect non-empty for a subtree.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reassignment in Strapi</w:t>
      </w:r>
      <w:r w:rsidDel="00000000" w:rsidR="00000000" w:rsidRPr="00000000">
        <w:rPr>
          <w:rtl w:val="0"/>
        </w:rPr>
        <w:t xml:space="preserve"> (same as your flow). Page should remain consistent post-delete.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Tax Group retargeting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{{NEST_URL}}/tax-groups/affected-by-subtree/{{OLD_PARENT_UUID}}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empty</w:t>
      </w:r>
      <w:r w:rsidDel="00000000" w:rsidR="00000000" w:rsidRPr="00000000">
        <w:rPr>
          <w:rtl w:val="0"/>
        </w:rPr>
        <w:t xml:space="preserve"> after retarget.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no broken blocks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{{API}}/category-pages/{{slug}}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each descendant slug → ensure every block has items or a fallback (no empty grids).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Existing “Content Reassignment on Deletion” tests</w:t>
      </w:r>
      <w:r w:rsidDel="00000000" w:rsidR="00000000" w:rsidRPr="00000000">
        <w:rPr>
          <w:rtl w:val="0"/>
        </w:rPr>
        <w:t xml:space="preserve"> still pass (no regressions).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gnsg7bwnd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F) Minimal Strapi Hook (NEW, additive)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After your plugin finishes reassignment + existing NestJS sync, call the </w:t>
      </w:r>
      <w:r w:rsidDel="00000000" w:rsidR="00000000" w:rsidRPr="00000000">
        <w:rPr>
          <w:b w:val="1"/>
          <w:bCs w:val="1"/>
          <w:rtl w:val="0"/>
        </w:rPr>
        <w:t xml:space="preserve">retarget endpoint</w:t>
      </w:r>
      <w:r w:rsidDel="00000000" w:rsidR="00000000" w:rsidRPr="00000000">
        <w:rPr>
          <w:rtl w:val="0"/>
        </w:rPr>
        <w:t xml:space="preserve"> and show the </w:t>
      </w:r>
      <w:r w:rsidDel="00000000" w:rsidR="00000000" w:rsidRPr="00000000">
        <w:rPr>
          <w:b w:val="1"/>
          <w:bCs w:val="1"/>
          <w:rtl w:val="0"/>
        </w:rPr>
        <w:t xml:space="preserve">dry-run</w:t>
      </w:r>
      <w:r w:rsidDel="00000000" w:rsidR="00000000" w:rsidRPr="00000000">
        <w:rPr>
          <w:rtl w:val="0"/>
        </w:rPr>
        <w:t xml:space="preserve"> preview to the editor before confirming.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/src/plugins/category-reassignment/server/controllers/category.js</w:t>
      </w:r>
      <w:r w:rsidDel="00000000" w:rsidR="00000000" w:rsidRPr="00000000">
        <w:rPr>
          <w:rtl w:val="0"/>
        </w:rPr>
        <w:t xml:space="preserve"> (append)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NestJS,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strapi.plugin('content-reassignment').service('http')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.get(`${process.env.NEST_API_URL}/categories/${oldParentId}/delete-dry-run?reassignTo=${newParentId}`)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log/attach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strapi.log.info(`Retarget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${preview.retargetPlan?.length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This builds on your existing plugin/service wiring and webhook to NestJS; we’re only </w:t>
      </w:r>
      <w:r w:rsidDel="00000000" w:rsidR="00000000" w:rsidRPr="00000000">
        <w:rPr>
          <w:b w:val="1"/>
          <w:bCs w:val="1"/>
          <w:rtl w:val="0"/>
        </w:rPr>
        <w:t xml:space="preserve">adding</w:t>
      </w:r>
      <w:r w:rsidDel="00000000" w:rsidR="00000000" w:rsidRPr="00000000">
        <w:rPr>
          <w:rtl w:val="0"/>
        </w:rPr>
        <w:t xml:space="preserve"> the retarget/dry-run call.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arjguldg5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G) Notes (what we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don’t have to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rebuild)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have to change your existing reassignment UI rules, deletion handlers, or cron. Those stay exactly as-is.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did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alter your content reassignment semantics in NestJS (roll-up/explicit parent).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did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duplicate your QA cases; we only extended them for Tax Group retarget and block integrity.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