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l4srnlgva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Strapi Quick Setup — Dependencies &amp; Bootstrap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fast, repeatable setup so devs can clone the Strapi repo and run it </w:t>
      </w:r>
      <w:r w:rsidDel="00000000" w:rsidR="00000000" w:rsidRPr="00000000">
        <w:rPr>
          <w:b w:val="1"/>
          <w:bCs w:val="1"/>
          <w:rtl w:val="0"/>
        </w:rPr>
        <w:t xml:space="preserve">without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covers local dev and production Docker. Adjust versions to your org standards if different.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cinvk56l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System Requirements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v18.x or v20.x (LTS)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manager:</w:t>
      </w:r>
      <w:r w:rsidDel="00000000" w:rsidR="00000000" w:rsidRPr="00000000">
        <w:rPr>
          <w:rtl w:val="0"/>
        </w:rPr>
        <w:t xml:space="preserve"> yarn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npm (pick one per repo)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PostgreSQL 13+ (recommended)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deps (common gotchas):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Linux: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build-essential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g++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macOS (Apple Silicon): Xcode CLT; Rosetta if using Intel-only deps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windows-build-tools</w:t>
      </w:r>
      <w:r w:rsidDel="00000000" w:rsidR="00000000" w:rsidRPr="00000000">
        <w:rPr>
          <w:rtl w:val="0"/>
        </w:rPr>
        <w:t xml:space="preserve"> or VS Build Tools (for node-gyp)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fm30rsbph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Clone &amp; Install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</w:t>
      </w:r>
      <w:r w:rsidDel="00000000" w:rsidR="00000000" w:rsidRPr="00000000">
        <w:rPr>
          <w:rtl w:val="0"/>
        </w:rPr>
        <w:t xml:space="preserve"> (repo root)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&lt;your-strapi-repo-url&gt;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Common errors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build errors → ensure build tools installed;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rebuild sharp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node-gyp fails → verify Python 3 and C/C++ toolchain.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s88ofbfik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Environment Variables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/strapi/.env</w:t>
      </w:r>
      <w:r w:rsidDel="00000000" w:rsidR="00000000" w:rsidRPr="00000000">
        <w:rPr>
          <w:rtl w:val="0"/>
        </w:rPr>
        <w:t xml:space="preserve"> (create from example)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Minimum vars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APP_KEYS=change-this,change-this-too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API_TOKEN_SALT=change-this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ADMIN_JWT_SECRET=change-this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JWT_SECRET=change-this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(Postgres)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DATABASE_CLIENT=postgres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DATABASE_NAME=strapi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DATABASE_USERNAME=strapi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DATABASE_PASSWORD=strapi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DATABASE_SSL=false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with real secrets.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xsd0qxh6z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Database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zg4xu1bri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Postgres (docker)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strapi-pg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POSTGRES_DB=strapi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POSTGRES_USER=strapi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POSTGRES_PASSWORD=strapi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5432:5432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oc99jt1ge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Postgres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DB/user and 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accordingly.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n46ss9xq1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Run Strapi (Dev)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First run will prompt for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user creation.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http://localhost:1337/admin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Hot reload issues?</w:t>
      </w:r>
      <w:r w:rsidDel="00000000" w:rsidR="00000000" w:rsidRPr="00000000">
        <w:rPr>
          <w:rtl w:val="0"/>
        </w:rPr>
        <w:t xml:space="preserve"> 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.cache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 folders; re-run develop.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ht43f608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Build &amp; Start (Prod)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has production DB and secrets.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77kdww6y6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Docker (Prod)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/strapi/Dockerfile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node:20-alpine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package*.json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yarn.lock*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--frozen-lockfile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["yarn","start"]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/strapi/docker-compose.yml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'3.9'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yourorg/strapi:latest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["1337:1337"]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${DATABASE_NAME}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${DATABASE_USERNAME}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${DATABASE_PASSWORD}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strapi-pg:/var/lib/postgresql/data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["5432:5432"]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strapi-pg: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0vg5v013h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Content Types &amp; Components (from Schema Doc)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first boot, create content types/components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as in </w:t>
      </w:r>
      <w:r w:rsidDel="00000000" w:rsidR="00000000" w:rsidRPr="00000000">
        <w:rPr>
          <w:b w:val="1"/>
          <w:bCs w:val="1"/>
          <w:rtl w:val="0"/>
        </w:rPr>
        <w:t xml:space="preserve">“Strapi Schema — L1/L2/L3 Category Pages.”</w:t>
        <w:br w:type="textWrapping"/>
      </w:r>
      <w:r w:rsidDel="00000000" w:rsidR="00000000" w:rsidRPr="00000000">
        <w:rPr>
          <w:rtl w:val="0"/>
        </w:rPr>
        <w:t xml:space="preserve"> Alternatively, copy the JSON schemas: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/src/api/category/content-types/category/schema.json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/src/components/seo/seo-override.json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/src/components/editorial/hero.json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/src/api/guide/content-types/guide/schema.json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/src/api/course/content-types/course/schema.json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/src/api/taxonomy-group/content-types/taxonomy-group/schema.json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/src/components/rules/rule.json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jnsvaidna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Media &amp; Uploads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local upload works out of the box.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a CDN (e.g., Cloudflare Images/S3), configure the corresponding Strapi upload provider plugin and set env vars.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8ci34lh2g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Permissions &amp; Security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Public/Authenticated roles; only Admins log into Strapi.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secrets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non‑dev.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xtf6999am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Troubleshooting Quicklist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 1337 in 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stop other Strapi instances.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auth 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DB creds and container logs.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build stuck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./.cache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./build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 errors after git pull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re-install deps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install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build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iy90pwxuv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Hand‑off Checklist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18/20 installed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reachable (local or cloud)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created with secrets &amp; DB vars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develop</w:t>
      </w:r>
      <w:r w:rsidDel="00000000" w:rsidR="00000000" w:rsidRPr="00000000">
        <w:rPr>
          <w:rtl w:val="0"/>
        </w:rPr>
        <w:t xml:space="preserve"> runs, admin reachable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types/components match the Schema Doc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provider configured (if using CDN)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