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nco6kdqi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Strapi Schema — L1/L2/L3 Category Pages (Step‑by‑Step)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Strapi admins &amp; backend devs.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the exact schema (content‑types + components + validation) so L1 (top), L2 (child of L1), L3 (child of L2) category pages render correctly and stay consistent.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Strapi is for </w:t>
      </w:r>
      <w:r w:rsidDel="00000000" w:rsidR="00000000" w:rsidRPr="00000000">
        <w:rPr>
          <w:b w:val="1"/>
          <w:bCs w:val="1"/>
          <w:rtl w:val="0"/>
        </w:rPr>
        <w:t xml:space="preserve">admin editing</w:t>
      </w:r>
      <w:r w:rsidDel="00000000" w:rsidR="00000000" w:rsidRPr="00000000">
        <w:rPr>
          <w:rtl w:val="0"/>
        </w:rPr>
        <w:t xml:space="preserve"> (titles, SEO overrides, hero, FAQ, guides/courses, taxonomy rules).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 heavy runtime data here (listings, profiles). Those are read from other services at runtime.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wi4ibao0n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Prereqs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Make sure Strapi runs locally and your database/env are set so the builder and schema files load correctly before you start creating types.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v4 project checked out and running (see "Strapi Quick Setup — Dependencies &amp; Bootstrap").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(or your DB of choice).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logged into the Admin UI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http://localhost:1337/admin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user.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yz3352tia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What you will create (overview)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This is a quick map of every content type and component we’ll add so you know what pieces exist and how they fit together.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Content‑type: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(collection type) — the L1/L2/L3 tree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seo.seo-override</w:t>
      </w:r>
      <w:r w:rsidDel="00000000" w:rsidR="00000000" w:rsidRPr="00000000">
        <w:rPr>
          <w:rtl w:val="0"/>
        </w:rPr>
        <w:t xml:space="preserve"> — optional SEO overrides per category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editorial.hero</w:t>
      </w:r>
      <w:r w:rsidDel="00000000" w:rsidR="00000000" w:rsidRPr="00000000">
        <w:rPr>
          <w:rtl w:val="0"/>
        </w:rPr>
        <w:t xml:space="preserve"> — optional hero card per category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 types (optional editorial):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— articles/learning items to show on category pages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 type (rules engine):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taxonomy-group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rules.rule</w:t>
      </w:r>
      <w:r w:rsidDel="00000000" w:rsidR="00000000" w:rsidRPr="00000000">
        <w:rPr>
          <w:rtl w:val="0"/>
        </w:rPr>
        <w:t xml:space="preserve"> — defines which blocks show on each page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Folder layout follows Strapi v4: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./src/api/&lt;ct&gt;/content-types/&lt;ct&gt;/schema.json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./src/components/&lt;category&gt;/&lt;component&gt;.json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gdpazcnu5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Create components (UI or file‑based)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Components are reusable chunks (SEO, Hero, Rule) that categories reference; defining them first keeps the category type clean and consistent.</w:t>
        <w:br w:type="textWrapping"/>
        <w:t xml:space="preserve"> You can do this </w:t>
      </w:r>
      <w:r w:rsidDel="00000000" w:rsidR="00000000" w:rsidRPr="00000000">
        <w:rPr>
          <w:b w:val="1"/>
          <w:bCs w:val="1"/>
          <w:rtl w:val="0"/>
        </w:rPr>
        <w:t xml:space="preserve">in Admin UI</w:t>
      </w:r>
      <w:r w:rsidDel="00000000" w:rsidR="00000000" w:rsidRPr="00000000">
        <w:rPr>
          <w:rtl w:val="0"/>
        </w:rPr>
        <w:t xml:space="preserve"> or by </w:t>
      </w:r>
      <w:r w:rsidDel="00000000" w:rsidR="00000000" w:rsidRPr="00000000">
        <w:rPr>
          <w:b w:val="1"/>
          <w:bCs w:val="1"/>
          <w:rtl w:val="0"/>
        </w:rPr>
        <w:t xml:space="preserve">adding JSON files</w:t>
      </w:r>
      <w:r w:rsidDel="00000000" w:rsidR="00000000" w:rsidRPr="00000000">
        <w:rPr>
          <w:rtl w:val="0"/>
        </w:rPr>
        <w:t xml:space="preserve">. Pick one.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3jwedjpdw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SEO Override component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seo.seo-override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Admin UI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Content‑Type Builder → Create new component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 Override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(Text → Short text)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(Text → Long text)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(Text → Short text)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/src/components/seo/seo-override.json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"components_seo_seo_overrides",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"meta_title":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"meta_description":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"canonical_url":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1iu1ozh7sx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Hero component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editorial.hero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Admin UI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Content‑Type Builder → Create new component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editorial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(Short text,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(Media → Single)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(Short text)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/src/components/editorial/hero.json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"components_editorial_heroes",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"multiple":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j1iblmmszo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Rule component for Taxonomy Groups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rules.rule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Admin UI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Content‑Type Builder → Create new component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(Enumeration: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projects,services,teams,talent,guides,courses,collections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(Enumeration: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top_rated,trending,new,curated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(Number → Integer)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(Number → Integer)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tl w:val="0"/>
        </w:rPr>
        <w:t xml:space="preserve"> (Boolean)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tl w:val="0"/>
        </w:rPr>
        <w:t xml:space="preserve"> (Enumeration: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show-all,projects,services,teams,talent,any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/src/components/rules/rule.json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"components_rules_rules",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"enumeration",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["projects","services","teams","talent","guides","courses","collections"]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"enumeration",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["top_rated","trending","new","curated"]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"limit":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"gridSize":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"carousel":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"pageKind":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"enumeration",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["show-all","projects","services","teams","talent","any"]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7jzwhnilt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Create collection types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are the main data structures (Category tree, Guides/Courses, Taxonomy Groups) the site reads to assemble each page.</w:t>
        <w:br w:type="textWrapping"/>
        <w:t xml:space="preserve"> You can do this </w:t>
      </w:r>
      <w:r w:rsidDel="00000000" w:rsidR="00000000" w:rsidRPr="00000000">
        <w:rPr>
          <w:b w:val="1"/>
          <w:bCs w:val="1"/>
          <w:rtl w:val="0"/>
        </w:rPr>
        <w:t xml:space="preserve">in Admin UI</w:t>
      </w:r>
      <w:r w:rsidDel="00000000" w:rsidR="00000000" w:rsidRPr="00000000">
        <w:rPr>
          <w:rtl w:val="0"/>
        </w:rPr>
        <w:t xml:space="preserve"> or via files.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dumtbvzox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Category (collection type)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 UI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Content‑Type Builder → Create new collection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  <w:br w:type="textWrapping"/>
      </w:r>
      <w:r w:rsidDel="00000000" w:rsidR="00000000" w:rsidRPr="00000000">
        <w:rPr>
          <w:rtl w:val="0"/>
        </w:rPr>
        <w:t xml:space="preserve"> Add fields in this exact order: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(Short text,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(UID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(Number → Integer,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allowed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1,2,3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(UID → Autogenerate or paste your UUIDs,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(Relation → Category </w:t>
      </w:r>
      <w:r w:rsidDel="00000000" w:rsidR="00000000" w:rsidRPr="00000000">
        <w:rPr>
          <w:b w:val="1"/>
          <w:bCs w:val="1"/>
          <w:rtl w:val="0"/>
        </w:rPr>
        <w:t xml:space="preserve">many‑to‑one</w:t>
      </w:r>
      <w:r w:rsidDel="00000000" w:rsidR="00000000" w:rsidRPr="00000000">
        <w:rPr>
          <w:rtl w:val="0"/>
        </w:rPr>
        <w:t xml:space="preserve">, field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(Relation → Category </w:t>
      </w:r>
      <w:r w:rsidDel="00000000" w:rsidR="00000000" w:rsidRPr="00000000">
        <w:rPr>
          <w:b w:val="1"/>
          <w:bCs w:val="1"/>
          <w:rtl w:val="0"/>
        </w:rPr>
        <w:t xml:space="preserve">one‑to‑many</w:t>
      </w:r>
      <w:r w:rsidDel="00000000" w:rsidR="00000000" w:rsidRPr="00000000">
        <w:rPr>
          <w:rtl w:val="0"/>
        </w:rPr>
        <w:t xml:space="preserve">, mapped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</w:t>
      </w:r>
      <w:r w:rsidDel="00000000" w:rsidR="00000000" w:rsidRPr="00000000">
        <w:rPr>
          <w:rtl w:val="0"/>
        </w:rPr>
        <w:t xml:space="preserve"> (Boolean, default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seo_override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(Component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seo.seo-override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non‑repeatable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(Component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editorial.hero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non‑repeatable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(Text → Long text) </w:t>
      </w:r>
      <w:r w:rsidDel="00000000" w:rsidR="00000000" w:rsidRPr="00000000">
        <w:rPr>
          <w:i w:val="1"/>
          <w:iCs w:val="1"/>
          <w:rtl w:val="0"/>
        </w:rPr>
        <w:t xml:space="preserve">optional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/src/api/category/content-types/category/schema.json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"singularName":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"pluralName":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"draftAndPublish":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"targetField":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[1,2,3]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"manyToOne",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"api::category.category",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"inversedBy":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"children"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"children":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"oneToMany",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"api::category.category",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"mappedBy":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"published_in_marketplace":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"seo_override":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"repeatable":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"seo.seo-override"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"repeatable":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"editorial.hero"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ie1pixnvjn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Guides &amp; Courses (optional)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UI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Content‑Type Builder → Create new collection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Fields (both):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(Short text,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(UID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(Long text)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(Media)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(Short text) — external/internal URL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(Relation → many‑to‑many with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kaw2oq12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Taxonomy Group (rules engine)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UI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Content‑Type Builder → Create new collection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 Group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(Short text,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path_scope</w:t>
      </w:r>
      <w:r w:rsidDel="00000000" w:rsidR="00000000" w:rsidRPr="00000000">
        <w:rPr>
          <w:rtl w:val="0"/>
        </w:rPr>
        <w:t xml:space="preserve"> (Enumeration: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l1,l2,l3,subtree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optional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(Relation → many‑to‑many with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(Component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, order defines block order)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/src/api/taxonomy-group/content-types/taxonomy-group/schema.json</w:t>
      </w:r>
      <w:r w:rsidDel="00000000" w:rsidR="00000000" w:rsidRPr="00000000">
        <w:rPr>
          <w:rtl w:val="0"/>
        </w:rPr>
        <w:t xml:space="preserve"> (use attributes above)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2n8lddjiz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Add validation (no cycles, unique per parent, correct levels)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Guards prevent broken trees and duplicate slugs so URLs and breadcrumbs remain stable as editors add or move categories.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/src/api/category/content-types/category/lifecycles.ts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'@strapi/utils'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errors.ApplicationError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validateCategory(event.params.data,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validateCategory(event.params.data,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event.params.where?.id)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validateCategory(data:any,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strapi:any,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currentId?:string){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parent.connect?.id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strapi.entityService.findOne('api::category.category',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['id','level']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Uniqueness: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where.parent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parent.connect?.id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where.parent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(currentId)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strapi.db.query('api::category.category').findOne({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How to enable lifecycles:</w:t>
      </w:r>
      <w:r w:rsidDel="00000000" w:rsidR="00000000" w:rsidRPr="00000000">
        <w:rPr>
          <w:rtl w:val="0"/>
        </w:rPr>
        <w:t xml:space="preserve"> if you don’t see the lifecycles file, create it and restart Strapi. Strapi auto‑loads it.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nflwipibp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Create example data (sanity check)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Entering one L1→L2→L3 chain verifies your schema rules, publish flags, and components render correctly in the Admin UI.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L1</w:t>
      </w:r>
      <w:r w:rsidDel="00000000" w:rsidR="00000000" w:rsidRPr="00000000">
        <w:rPr>
          <w:rtl w:val="0"/>
        </w:rPr>
        <w:t xml:space="preserve"> Category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 Development</w:t>
      </w:r>
      <w:r w:rsidDel="00000000" w:rsidR="00000000" w:rsidRPr="00000000">
        <w:rPr>
          <w:rtl w:val="0"/>
        </w:rPr>
        <w:t xml:space="preserve">, 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parent: </w:t>
      </w:r>
      <w:r w:rsidDel="00000000" w:rsidR="00000000" w:rsidRPr="00000000">
        <w:rPr>
          <w:i w:val="1"/>
          <w:iCs w:val="1"/>
          <w:rtl w:val="0"/>
        </w:rPr>
        <w:t xml:space="preserve">(none)</w:t>
      </w:r>
      <w:r w:rsidDel="00000000" w:rsidR="00000000" w:rsidRPr="00000000">
        <w:rPr>
          <w:rtl w:val="0"/>
        </w:rPr>
        <w:t xml:space="preserve">, slug auto‑fills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it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L2</w:t>
      </w:r>
      <w:r w:rsidDel="00000000" w:rsidR="00000000" w:rsidRPr="00000000">
        <w:rPr>
          <w:rtl w:val="0"/>
        </w:rPr>
        <w:t xml:space="preserve"> Category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, 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parent: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 Development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it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L3</w:t>
      </w:r>
      <w:r w:rsidDel="00000000" w:rsidR="00000000" w:rsidRPr="00000000">
        <w:rPr>
          <w:rtl w:val="0"/>
        </w:rPr>
        <w:t xml:space="preserve"> Category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, 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, parent: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it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SEO override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any category,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 Override</w:t>
      </w:r>
      <w:r w:rsidDel="00000000" w:rsidR="00000000" w:rsidRPr="00000000">
        <w:rPr>
          <w:rtl w:val="0"/>
        </w:rPr>
        <w:t xml:space="preserve"> fields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Hero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any category,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tl w:val="0"/>
        </w:rPr>
        <w:t xml:space="preserve"> component with title/image/link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Taxonomy Group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 Dev — Default Blocks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categories: pick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 Development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rules: add 2–3 rules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entity=projects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kind=top_rated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limit=12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validation throws errors: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match the rules above.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j4p33esv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Permissions (keep secure)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Locking these types to Admins prevents accidental public exposure or edits that could break live navigation.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roles should edit these types.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Public/Authenticated roles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access to these content types directly.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hfob6ibyi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Exporting/Importing (optional)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 this when you need to move the schema and seed content between dev, staging, and production without hand-recreating items.</w:t>
        <w:br w:type="textWrapping"/>
        <w:t xml:space="preserve"> For bulk setup across environments: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Strapi’s </w:t>
      </w:r>
      <w:r w:rsidDel="00000000" w:rsidR="00000000" w:rsidRPr="00000000">
        <w:rPr>
          <w:b w:val="1"/>
          <w:bCs w:val="1"/>
          <w:rtl w:val="0"/>
        </w:rPr>
        <w:t xml:space="preserve">Content Transfer</w:t>
      </w:r>
      <w:r w:rsidDel="00000000" w:rsidR="00000000" w:rsidRPr="00000000">
        <w:rPr>
          <w:rtl w:val="0"/>
        </w:rPr>
        <w:t xml:space="preserve"> or a plugin (e.g., import/export) to move categories.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Alternatively, write a small bootstrap script using Strapi’s programmatic API to seed L1/L2/L3 from a CSV (UUIDs included).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yavbmyt5z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Troubleshooting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are the most common errors you’ll see when building or changing the schema and how to resolve them quickly.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“Slug already exists under this parent”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or choose a different parent.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“Level must be parent.level + 1”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does not match the parent level.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 not appearing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build &amp;&amp; yarn develop</w:t>
      </w:r>
      <w:r w:rsidDel="00000000" w:rsidR="00000000" w:rsidRPr="00000000">
        <w:rPr>
          <w:rtl w:val="0"/>
        </w:rPr>
        <w:t xml:space="preserve"> to refresh Admin UI.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errors after schema changes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.cache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folders; restart Strapi.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phb8xnnmq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Hand‑off checklist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Final confirmation that the schema, validation, and sample content are correct before backend integration starts.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seo.seo-override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editorial.hero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rules.rule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taxonomy-group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if used)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validation file present and working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L1/L2/L3 created and </w:t>
      </w:r>
      <w:r w:rsidDel="00000000" w:rsidR="00000000" w:rsidRPr="00000000">
        <w:rPr>
          <w:b w:val="1"/>
          <w:bCs w:val="1"/>
          <w:rtl w:val="0"/>
        </w:rPr>
        <w:t xml:space="preserve">published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roles only; no public exposure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unpm6ao3w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What the backend expects (FYI)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are the guarantees the Category Pages API relies on (UUIDs, path rules, publish flag) so it can serve stable pages.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category has a </w:t>
      </w:r>
      <w:r w:rsidDel="00000000" w:rsidR="00000000" w:rsidRPr="00000000">
        <w:rPr>
          <w:b w:val="1"/>
          <w:bCs w:val="1"/>
          <w:rtl w:val="0"/>
        </w:rPr>
        <w:t xml:space="preserve">stable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path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stacked by parent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categories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true</w:t>
      </w:r>
      <w:r w:rsidDel="00000000" w:rsidR="00000000" w:rsidRPr="00000000">
        <w:rPr>
          <w:rtl w:val="0"/>
        </w:rPr>
        <w:t xml:space="preserve"> are served to the site.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Category Pages API will read </w:t>
      </w:r>
      <w:r w:rsidDel="00000000" w:rsidR="00000000" w:rsidRPr="00000000">
        <w:rPr>
          <w:b w:val="1"/>
          <w:bCs w:val="1"/>
          <w:rtl w:val="0"/>
        </w:rPr>
        <w:t xml:space="preserve">SEO override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, and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Taxonomy Groups → Rules</w:t>
      </w:r>
      <w:r w:rsidDel="00000000" w:rsidR="00000000" w:rsidRPr="00000000">
        <w:rPr>
          <w:rtl w:val="0"/>
        </w:rPr>
        <w:t xml:space="preserve"> to decide which blocks to render.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