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3vkmuk1xu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09 – Plaid Bank Account Management – Default, Fallback, Removal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bwioxlrwa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how the platform manages bank accounts added via Plaid, including: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 payout account assignment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logic if the default becomes invalid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behavior for removing or replacing connected accounts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logic for safely updating payout configurations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developers follow strict business and security rules for Plaid-linked account management.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5xjum8v8p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🗂️ Folder Path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/app/plaid-service/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lol9thq0m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🏦 Bank Account Storage &amp; Flags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.990639625585"/>
        <w:gridCol w:w="1260.6552262090484"/>
        <w:gridCol w:w="5933.354134165366"/>
        <w:tblGridChange w:id="0">
          <w:tblGrid>
            <w:gridCol w:w="2165.990639625585"/>
            <w:gridCol w:w="1260.6552262090484"/>
            <w:gridCol w:w="5933.35413416536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References the platform user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plaid_account_id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Unique account ID from Plaid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account_last4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Last 4 digits of the account number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savings</w:t>
            </w:r>
            <w:r w:rsidDel="00000000" w:rsidR="00000000" w:rsidRPr="00000000">
              <w:rPr>
                <w:rtl w:val="0"/>
              </w:rPr>
              <w:t xml:space="preserve">,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business_checking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is_default_payout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Whether this is the primary payout account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is_archived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True if the user manually removed the account or Plaid marked it invalid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When the account was linked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f1o98th9tv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Adding a New Bank Account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new account is linked via Plaid: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verifies the account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/token/exchange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/accounts/get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user has </w:t>
      </w:r>
      <w:r w:rsidDel="00000000" w:rsidR="00000000" w:rsidRPr="00000000">
        <w:rPr>
          <w:b w:val="1"/>
          <w:bCs w:val="1"/>
          <w:rtl w:val="0"/>
        </w:rPr>
        <w:t xml:space="preserve">no payout account</w:t>
      </w:r>
      <w:r w:rsidDel="00000000" w:rsidR="00000000" w:rsidRPr="00000000">
        <w:rPr>
          <w:rtl w:val="0"/>
        </w:rPr>
        <w:t xml:space="preserve">, this becomes the </w:t>
      </w:r>
      <w:r w:rsidDel="00000000" w:rsidR="00000000" w:rsidRPr="00000000">
        <w:rPr>
          <w:b w:val="1"/>
          <w:bCs w:val="1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user has a default, this is added as a </w:t>
      </w:r>
      <w:r w:rsidDel="00000000" w:rsidR="00000000" w:rsidRPr="00000000">
        <w:rPr>
          <w:b w:val="1"/>
          <w:bCs w:val="1"/>
          <w:rtl w:val="0"/>
        </w:rPr>
        <w:t xml:space="preserve">secondary/fallback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data is stored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user_bank_accounts</w:t>
      </w:r>
      <w:r w:rsidDel="00000000" w:rsidR="00000000" w:rsidRPr="00000000">
        <w:rPr>
          <w:rtl w:val="0"/>
        </w:rPr>
        <w:t xml:space="preserve"> table.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s4llcj0rd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Changing the Default Account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user sets a new default: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/bank-account/:id/set-default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is_default_payout = false</w:t>
      </w:r>
      <w:r w:rsidDel="00000000" w:rsidR="00000000" w:rsidRPr="00000000">
        <w:rPr>
          <w:rtl w:val="0"/>
        </w:rPr>
        <w:t xml:space="preserve"> on all other accounts.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account’s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is_default_payout = true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This route must include auth middleware to ensure users cannot set default for someone else’s accounts.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1m85alp71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🗑️ Removing a Bank Account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/bank-account/:id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soft-deletes the record (sets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is_archived = true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deleted account was the </w:t>
      </w:r>
      <w:r w:rsidDel="00000000" w:rsidR="00000000" w:rsidRPr="00000000">
        <w:rPr>
          <w:b w:val="1"/>
          <w:bCs w:val="1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, fallback logic is triggered.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kh35uq6ec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Fallback Logic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payout is triggered but: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default account is archived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Plaid flags it as invalid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checks for </w:t>
      </w:r>
      <w:r w:rsidDel="00000000" w:rsidR="00000000" w:rsidRPr="00000000">
        <w:rPr>
          <w:b w:val="1"/>
          <w:bCs w:val="1"/>
          <w:rtl w:val="0"/>
        </w:rPr>
        <w:t xml:space="preserve">non-archived fallback accounts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Sets the </w:t>
      </w:r>
      <w:r w:rsidDel="00000000" w:rsidR="00000000" w:rsidRPr="00000000">
        <w:rPr>
          <w:b w:val="1"/>
          <w:bCs w:val="1"/>
          <w:rtl w:val="0"/>
        </w:rPr>
        <w:t xml:space="preserve">first available fallback</w:t>
      </w:r>
      <w:r w:rsidDel="00000000" w:rsidR="00000000" w:rsidRPr="00000000">
        <w:rPr>
          <w:rtl w:val="0"/>
        </w:rPr>
        <w:t xml:space="preserve"> as new default.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this update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no fallback exists</w:t>
      </w:r>
      <w:r w:rsidDel="00000000" w:rsidR="00000000" w:rsidRPr="00000000">
        <w:rPr>
          <w:rtl w:val="0"/>
        </w:rPr>
        <w:t xml:space="preserve">, the payout fails and notifies the user.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ljbrkavi3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Security &amp; Ownership Enforcement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payout call checks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 === session.user.id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Accounts are never hard-deleted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Admins cannot change payout targets manually (handled via audit-tracked UI)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external account updates are tied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plaid_account_id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