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blwpuf425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Stripe ACH via Financial Connections – Full 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jlgkhwp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Folder structure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so14d1hbhy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Stripe setup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stripe.service.ts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apps/checkout-service/src/services/stripe.service.ts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Stripe(process.env.STRIPE_SECRET_KEY,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'2023-08-16',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createFinancialConnectionsSession(customerId: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this.stripe.financialConnections.sessions.create({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'customer',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['payment_method'],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createACHPaymentIntent(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this.stripe.paymentIntents.create({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payment_method_types: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['us_bank_account'],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off_session: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attachPaymentMethodToCustomer(customerId: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this.stripe.paymentMethods.attach(paymentMethodId,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qxfe2sm64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API controller for creating Financial Connections session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apps/checkout-service/src/controllers/checkout.controller.ts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'../services/stripe.service';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@Controller('checkout')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@Post('create-bank-link-session')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createBankLinkSession(@Body()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this.stripeService.createFinancialConnectionsSession(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session.client_secret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wjlcy907y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Frontend example (React, Next.js or similar)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'@stripe/stripe-js';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stripePromise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loadStripe(process.env.NEXT_PUBLIC_STRIPE_PUBLISHABLE_KEY);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LinkBankAccount()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[loading,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linkBank()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fetch('/api/checkout/create-bank-link-session',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stripePromise;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stripe.collectBankAccountForSetup({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data.clientSecret,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onClick={linkBank}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disabled={loading}&gt;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'Linking...'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f7bh8qo4s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Stripe webhook listener for ACH payments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apps/checkout-service/src/controllers/webhook.controller.ts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@Controller('webhook')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Stripe(process.env.STRIPE_SECRET_KEY,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'2023-08-16',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@Post('stripe')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handleStripeWebhook(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@Headers('stripe-signature')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this.stripe.webhooks.constructEvent(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request.body,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process.env.STRIPE_WEBHOOK_SECRET,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response.status(400).send(`Webhook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${err.message}`);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(event.type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'payment_intent.succeeded')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event.data.object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Stripe.PaymentIntent;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console.log('✅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contract/project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response.status(200).json({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xqti8ss6g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Stripe metadata approach (minimal)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the </w:t>
      </w:r>
      <w:r w:rsidDel="00000000" w:rsidR="00000000" w:rsidRPr="00000000">
        <w:rPr>
          <w:b w:val="1"/>
          <w:bCs w:val="1"/>
          <w:rtl w:val="0"/>
        </w:rPr>
        <w:t xml:space="preserve">PaymentIntent</w:t>
      </w:r>
      <w:r w:rsidDel="00000000" w:rsidR="00000000" w:rsidRPr="00000000">
        <w:rPr>
          <w:rtl w:val="0"/>
        </w:rPr>
        <w:t xml:space="preserve">, always pass your metadata: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this.stripe.paymentIntents.create({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off_session: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'proj_456',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'ctr_789',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p14vn3oct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Security notes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direct bank credentials ever hit your server.</w:t>
        <w:br w:type="textWrapping"/>
      </w:r>
      <w:r w:rsidDel="00000000" w:rsidR="00000000" w:rsidRPr="00000000">
        <w:rPr>
          <w:rtl w:val="0"/>
        </w:rPr>
        <w:t xml:space="preserve"> All is handled by Stripe Financial Connections.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Webhook signing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</w:t>
      </w:r>
      <w:r w:rsidDel="00000000" w:rsidR="00000000" w:rsidRPr="00000000">
        <w:rPr>
          <w:rtl w:val="0"/>
        </w:rPr>
        <w:t xml:space="preserve">) ensures that only Stripe calls your endpoint.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only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</w:t>
      </w:r>
      <w:r w:rsidDel="00000000" w:rsidR="00000000" w:rsidRPr="00000000">
        <w:rPr>
          <w:rtl w:val="0"/>
        </w:rPr>
        <w:t xml:space="preserve"> on your side.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6nrab0muw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🚀 Complete final summary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 Financial Connections</w:t>
      </w:r>
      <w:r w:rsidDel="00000000" w:rsidR="00000000" w:rsidRPr="00000000">
        <w:rPr>
          <w:rtl w:val="0"/>
        </w:rPr>
        <w:t xml:space="preserve"> for direct bank linking — </w:t>
      </w:r>
      <w:r w:rsidDel="00000000" w:rsidR="00000000" w:rsidRPr="00000000">
        <w:rPr>
          <w:b w:val="1"/>
          <w:bCs w:val="1"/>
          <w:rtl w:val="0"/>
        </w:rPr>
        <w:t xml:space="preserve">no Plaid.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ACH verified via Stripe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payment methods.</w:t>
        <w:br w:type="textWrapping"/>
        <w:t xml:space="preserve"> ✅ Metadata keeps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tied for tracking.</w:t>
        <w:br w:type="textWrapping"/>
        <w:t xml:space="preserve"> ✅ Webhook updates your DB on success.</w:t>
        <w:br w:type="textWrapping"/>
        <w:t xml:space="preserve"> ✅ Fully PCI compliant via Stripe.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Done.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