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p6zb82h61ux" w:id="0"/>
      <w:bookmarkEnd w:id="0"/>
      <w:r w:rsidDel="00000000" w:rsidR="00000000" w:rsidRPr="00000000">
        <w:rPr>
          <w:b w:val="1"/>
          <w:bCs w:val="1"/>
          <w:sz w:val="46"/>
          <w:szCs w:val="46"/>
          <w:rtl w:val="0"/>
        </w:rPr>
        <w:t xml:space="preserve">📄 QuickBooks Integration for Wire Transfers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ouswddzdjl2" w:id="1"/>
      <w:bookmarkEnd w:id="1"/>
      <w:r w:rsidDel="00000000" w:rsidR="00000000" w:rsidRPr="00000000">
        <w:rPr>
          <w:rFonts w:ascii="Arial Unicode MS" w:cs="Arial Unicode MS" w:eastAsia="Arial Unicode MS" w:hAnsi="Arial Unicode MS"/>
          <w:b w:val="1"/>
          <w:bCs w:val="1"/>
          <w:sz w:val="34"/>
          <w:szCs w:val="34"/>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complete backend integration logic for wire transfer invoice creation and payment confirmation using the QuickBooks API. Wire transfers are received directly through the Mercury bank account and not Stripe. Invoices for wire transfers will be generated in QuickBooks and reconciled through backend logic, with manual confirmation handled by the Accounts Receivable team.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kdbwpi1cmn8" w:id="2"/>
      <w:bookmarkEnd w:id="2"/>
      <w:r w:rsidDel="00000000" w:rsidR="00000000" w:rsidRPr="00000000">
        <w:rPr>
          <w:b w:val="1"/>
          <w:bCs w:val="1"/>
          <w:sz w:val="34"/>
          <w:szCs w:val="34"/>
          <w:rtl w:val="0"/>
        </w:rPr>
        <w:t xml:space="preserve">🏦 Invoice Generation Rules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Wire transfer invoice is created during </w:t>
      </w:r>
      <w:r w:rsidDel="00000000" w:rsidR="00000000" w:rsidRPr="00000000">
        <w:rPr>
          <w:b w:val="1"/>
          <w:bCs w:val="1"/>
          <w:rtl w:val="0"/>
        </w:rPr>
        <w:t xml:space="preserve">checkout</w:t>
      </w:r>
      <w:r w:rsidDel="00000000" w:rsidR="00000000" w:rsidRPr="00000000">
        <w:rPr>
          <w:rtl w:val="0"/>
        </w:rPr>
        <w:t xml:space="preserv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Initially marked as </w:t>
      </w:r>
      <w:r w:rsidDel="00000000" w:rsidR="00000000" w:rsidRPr="00000000">
        <w:rPr>
          <w:b w:val="1"/>
          <w:bCs w:val="1"/>
          <w:rtl w:val="0"/>
        </w:rPr>
        <w:t xml:space="preserve">unpaid</w:t>
      </w:r>
      <w:r w:rsidDel="00000000" w:rsidR="00000000" w:rsidRPr="00000000">
        <w:rPr>
          <w:rtl w:val="0"/>
        </w:rPr>
        <w:t xml:space="preserve">.</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Invoice is synced directly to QuickBooks for financial reporting and internal tracking.</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No Stripe invoice is created</w:t>
      </w:r>
      <w:r w:rsidDel="00000000" w:rsidR="00000000" w:rsidRPr="00000000">
        <w:rPr>
          <w:rtl w:val="0"/>
        </w:rPr>
        <w:t xml:space="preserve"> for wire transfer transactions.</w:t>
        <w:br w:type="textWrapping"/>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f9w0dvu1ri" w:id="3"/>
      <w:bookmarkEnd w:id="3"/>
      <w:r w:rsidDel="00000000" w:rsidR="00000000" w:rsidRPr="00000000">
        <w:rPr>
          <w:b w:val="1"/>
          <w:bCs w:val="1"/>
          <w:sz w:val="34"/>
          <w:szCs w:val="34"/>
          <w:rtl w:val="0"/>
        </w:rPr>
        <w:t xml:space="preserve">🗓️ Invoice Payload Details (QuickBooks)</w:t>
      </w:r>
    </w:p>
    <w:p w:rsidR="00000000" w:rsidDel="00000000" w:rsidP="00000000" w:rsidRDefault="00000000" w:rsidRPr="00000000" w14:paraId="0000000A">
      <w:pPr>
        <w:spacing w:after="240" w:before="240" w:lineRule="auto"/>
        <w:rPr/>
      </w:pPr>
      <w:r w:rsidDel="00000000" w:rsidR="00000000" w:rsidRPr="00000000">
        <w:rPr>
          <w:rtl w:val="0"/>
        </w:rPr>
        <w:t xml:space="preserve">The following details must be sent when creating the invoice:</w:t>
      </w:r>
    </w:p>
    <w:p w:rsidR="00000000" w:rsidDel="00000000" w:rsidP="00000000" w:rsidRDefault="00000000" w:rsidRPr="00000000" w14:paraId="0000000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QuickBooksWireInvoicePayload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individual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directly</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immediately</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zavy8ihmsqw" w:id="4"/>
      <w:bookmarkEnd w:id="4"/>
      <w:r w:rsidDel="00000000" w:rsidR="00000000" w:rsidRPr="00000000">
        <w:rPr>
          <w:b w:val="1"/>
          <w:bCs w:val="1"/>
          <w:sz w:val="34"/>
          <w:szCs w:val="34"/>
          <w:rtl w:val="0"/>
        </w:rPr>
        <w:t xml:space="preserve">💾 Folder Structure</w:t>
      </w:r>
    </w:p>
    <w:p w:rsidR="00000000" w:rsidDel="00000000" w:rsidP="00000000" w:rsidRDefault="00000000" w:rsidRPr="00000000" w14:paraId="00000017">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quickbooks-service/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invoice.controller.ts</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quickbooks.service.ts</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wire-confirmation.service.ts</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utils/</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quickbooks-client.ts</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dtos/</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wire-invoice.dto.ts</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main.ts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v8vwo35jzj4h" w:id="5"/>
      <w:bookmarkEnd w:id="5"/>
      <w:r w:rsidDel="00000000" w:rsidR="00000000" w:rsidRPr="00000000">
        <w:rPr>
          <w:b w:val="1"/>
          <w:bCs w:val="1"/>
          <w:sz w:val="34"/>
          <w:szCs w:val="34"/>
          <w:rtl w:val="0"/>
        </w:rPr>
        <w:t xml:space="preserve">🔧 Invoice Creation Logic</w:t>
      </w:r>
    </w:p>
    <w:p w:rsidR="00000000" w:rsidDel="00000000" w:rsidP="00000000" w:rsidRDefault="00000000" w:rsidRPr="00000000" w14:paraId="0000002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0p28wqn8hra" w:id="6"/>
      <w:bookmarkEnd w:id="6"/>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invoice.controller.ts</w:t>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@Post('create-wire-invoice')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createWireInvoice(@Body()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WireInvoiceDto)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this.quickbooksService.createWireInvoice(dto);</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b0ikplfry93" w:id="7"/>
      <w:bookmarkEnd w:id="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quickbooks.service.ts</w:t>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createWireInvoice(dto: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WireInvoiceDto):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Promise&lt;any&gt;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this.buildInvoicePayload(dto);</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this.client.createInvoice(invoicePayload);</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this.logFailure(dto,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this.notifyAccountsReceivable(dto,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InternalServerErrorException('QuickBooks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buildInvoicePayload(dto: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WireInvoiceDto):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QuickBooksWireInvoicePayload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dto.contractId,</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dto.projectId,</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dto.clientId,</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dto.clientName,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dto.projectName,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dto.amount,</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Date().toISOString(),</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logFailure(dto: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WireInvoiceDto,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console.error('QuickBooks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notifyAccountsReceivable(dto: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WireInvoiceDto,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webhook</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5qgcrv9ezfot" w:id="8"/>
      <w:bookmarkEnd w:id="8"/>
      <w:r w:rsidDel="00000000" w:rsidR="00000000" w:rsidRPr="00000000">
        <w:rPr>
          <w:b w:val="1"/>
          <w:bCs w:val="1"/>
          <w:sz w:val="34"/>
          <w:szCs w:val="34"/>
          <w:rtl w:val="0"/>
        </w:rPr>
        <w:t xml:space="preserve">🔄 Invoice Confirmation (Manual Sync)</w:t>
      </w:r>
    </w:p>
    <w:p w:rsidR="00000000" w:rsidDel="00000000" w:rsidP="00000000" w:rsidRDefault="00000000" w:rsidRPr="00000000" w14:paraId="00000054">
      <w:pPr>
        <w:spacing w:after="240" w:before="240" w:lineRule="auto"/>
        <w:rPr/>
      </w:pPr>
      <w:r w:rsidDel="00000000" w:rsidR="00000000" w:rsidRPr="00000000">
        <w:rPr>
          <w:rtl w:val="0"/>
        </w:rPr>
        <w:t xml:space="preserve">The system will check QuickBooks for a matching paid invoice:</w:t>
      </w:r>
    </w:p>
    <w:p w:rsidR="00000000" w:rsidDel="00000000" w:rsidP="00000000" w:rsidRDefault="00000000" w:rsidRPr="00000000" w14:paraId="0000005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jngdenpqs7a" w:id="9"/>
      <w:bookmarkEnd w:id="9"/>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wire-confirmation.service.ts</w:t>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WireConfirmationService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verifyWireReceived(contractId: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Promise&lt;boolean&gt;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this.client.getInvoiceByContractId(contractId);</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3uelemk6uvp" w:id="10"/>
      <w:bookmarkEnd w:id="10"/>
      <w:r w:rsidDel="00000000" w:rsidR="00000000" w:rsidRPr="00000000">
        <w:rPr>
          <w:b w:val="1"/>
          <w:bCs w:val="1"/>
          <w:sz w:val="34"/>
          <w:szCs w:val="34"/>
          <w:rtl w:val="0"/>
        </w:rPr>
        <w:t xml:space="preserve">⚠️ Error Handling &amp; Fallbacks</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b w:val="1"/>
          <w:bCs w:val="1"/>
          <w:rtl w:val="0"/>
        </w:rPr>
        <w:t xml:space="preserve">Retries</w:t>
      </w:r>
      <w:r w:rsidDel="00000000" w:rsidR="00000000" w:rsidRPr="00000000">
        <w:rPr>
          <w:rtl w:val="0"/>
        </w:rPr>
        <w:t xml:space="preserve">: Invoice creation is retried </w:t>
      </w:r>
      <w:r w:rsidDel="00000000" w:rsidR="00000000" w:rsidRPr="00000000">
        <w:rPr>
          <w:b w:val="1"/>
          <w:bCs w:val="1"/>
          <w:rtl w:val="0"/>
        </w:rPr>
        <w:t xml:space="preserve">3 times</w:t>
      </w:r>
      <w:r w:rsidDel="00000000" w:rsidR="00000000" w:rsidRPr="00000000">
        <w:rPr>
          <w:rtl w:val="0"/>
        </w:rPr>
        <w:t xml:space="preserve"> if the QuickBooks API fails.</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bCs w:val="1"/>
          <w:rtl w:val="0"/>
        </w:rPr>
        <w:t xml:space="preserve">Alerts</w:t>
      </w:r>
      <w:r w:rsidDel="00000000" w:rsidR="00000000" w:rsidRPr="00000000">
        <w:rPr>
          <w:rtl w:val="0"/>
        </w:rPr>
        <w:t xml:space="preserve">: AR team is notified via email or Slack if all retries fail.</w:t>
        <w:br w:type="textWrapping"/>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b w:val="1"/>
          <w:bCs w:val="1"/>
          <w:rtl w:val="0"/>
        </w:rPr>
        <w:t xml:space="preserve">Fallback</w:t>
      </w:r>
      <w:r w:rsidDel="00000000" w:rsidR="00000000" w:rsidRPr="00000000">
        <w:rPr>
          <w:rtl w:val="0"/>
        </w:rPr>
        <w:t xml:space="preserve">: Admin can manually re-sync invoice from dashboard or backend tool.</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sjhbd1mchf4f" w:id="11"/>
      <w:bookmarkEnd w:id="11"/>
      <w:r w:rsidDel="00000000" w:rsidR="00000000" w:rsidRPr="00000000">
        <w:rPr>
          <w:rFonts w:ascii="Arial Unicode MS" w:cs="Arial Unicode MS" w:eastAsia="Arial Unicode MS" w:hAnsi="Arial Unicode MS"/>
          <w:b w:val="1"/>
          <w:bCs w:val="1"/>
          <w:sz w:val="34"/>
          <w:szCs w:val="34"/>
          <w:rtl w:val="0"/>
        </w:rPr>
        <w:t xml:space="preserve">❌ Security Protections</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rtl w:val="0"/>
        </w:rPr>
        <w:t xml:space="preserve">Only backend service may confirm wire receipt.</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No admin interface for editing wire transfer status directly.</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Confirmations are based strictly on QuickBooks status.</w:t>
        <w:br w:type="textWrapping"/>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All access is logged and rate-limited.</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ml6w4qs49c6o" w:id="12"/>
      <w:bookmarkEnd w:id="12"/>
      <w:r w:rsidDel="00000000" w:rsidR="00000000" w:rsidRPr="00000000">
        <w:rPr>
          <w:b w:val="1"/>
          <w:bCs w:val="1"/>
          <w:sz w:val="34"/>
          <w:szCs w:val="34"/>
          <w:rtl w:val="0"/>
        </w:rPr>
        <w:t xml:space="preserve">🔎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6.7238689547585"/>
        <w:gridCol w:w="4137.285491419657"/>
        <w:gridCol w:w="2165.990639625585"/>
        <w:tblGridChange w:id="0">
          <w:tblGrid>
            <w:gridCol w:w="3056.7238689547585"/>
            <w:gridCol w:w="4137.285491419657"/>
            <w:gridCol w:w="2165.990639625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System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Invoice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At checkout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Platform + QBO API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Invoice Payment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AR sees paid status in QuickBooks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Manual check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Platform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Polling or webhook check confirms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Platform logic</w:t>
            </w:r>
          </w:p>
        </w:tc>
      </w:tr>
    </w:tbl>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