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hd194ni6p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0) Executive overview (1–2 pages)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 &amp; scope (Edit Modals only; backend-focused).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in / out; assumptions; dependencies.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product decisions (the “locked decisions” list).</w:t>
        <w:br w:type="textWrapping"/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0rpzej789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Environment &amp; full setup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dev setup (Node/NestJS, PNPM/Yarn, Postgres, Redis, RabbitMQ if used).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Monorepo pathing &amp; naming (apps/</w:t>
      </w:r>
      <w:r w:rsidDel="00000000" w:rsidR="00000000" w:rsidRPr="00000000">
        <w:rPr>
          <w:b w:val="1"/>
          <w:bCs w:val="1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, shared libs).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.env sample with all vars (ports, DB URL, file storage, rate limit, CORS).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Bootstrapping scripts (migrations, seeders, health check).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locally, dev, staging, prod (commands &amp; profiles).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(how to load env securely).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522ykovm3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Architecture &amp; module design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diagram (user-service, DB, storage, progress engine).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boundaries: Titles, Languages, Certifications, Progress, Uploads.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flow (controller → service → repo → progress → response).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contract (shape, codes) &amp; mapping strategy.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60nejn9q4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Data dictionary (master CSV + narrative)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table of </w:t>
      </w:r>
      <w:r w:rsidDel="00000000" w:rsidR="00000000" w:rsidRPr="00000000">
        <w:rPr>
          <w:b w:val="1"/>
          <w:bCs w:val="1"/>
          <w:rtl w:val="0"/>
        </w:rPr>
        <w:t xml:space="preserve">all fields</w:t>
      </w:r>
      <w:r w:rsidDel="00000000" w:rsidR="00000000" w:rsidRPr="00000000">
        <w:rPr>
          <w:rtl w:val="0"/>
        </w:rPr>
        <w:t xml:space="preserve"> across Job Titles, Languages, Certifications.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| field_name | type | required | rules | create_or_update | db_table | existing_in_db | api_endpoint | notes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out new vs existing fields.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ffymw8h5e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Database schemas &amp; migrations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 snippet (user ↔ job_titles, languages, certifications).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definitions (columns, types, defaults, indexes, uniques).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</w:t>
      </w:r>
      <w:r w:rsidDel="00000000" w:rsidR="00000000" w:rsidRPr="00000000">
        <w:rPr>
          <w:rtl w:val="0"/>
        </w:rPr>
        <w:t xml:space="preserve">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) for all three entities.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Languages.position</w:t>
      </w:r>
      <w:r w:rsidDel="00000000" w:rsidR="00000000" w:rsidRPr="00000000">
        <w:rPr>
          <w:rtl w:val="0"/>
        </w:rPr>
        <w:t xml:space="preserve"> (nullable) for future custom ordering.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Migrations (ordered, idempotent) + rollback steps.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&amp; backup notes.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g2ny8i0nz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Validation &amp; business rules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rules (server-side only; inline error mapping).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rules: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Job Titles</w:t>
      </w:r>
      <w:r w:rsidDel="00000000" w:rsidR="00000000" w:rsidRPr="00000000">
        <w:rPr>
          <w:rtl w:val="0"/>
        </w:rPr>
        <w:t xml:space="preserve">: max 3, exactly one default, rate &gt; 0, USD, 2 decimals, no duplicates.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max 10, case-insensitive de-dupe, free text, optional variant/proficiency, custom order (via position later).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name required, issue_date ≤ +90 days, expiry ≥ issue (when enabled), doesn’t-expire disables expiry &amp; stores null, single attachment, URL auto-prefix https + validate, duplicate rule (normalized name + issue_date + credential_id), skills ≤10 &amp; deduped.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copy (final strings).</w:t>
        <w:br w:type="textWrapping"/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ouvhrt0k6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API design (OpenAPI + prose)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path &amp; versioning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&amp; ownership (owner/admin).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(10 writes/min/user) &amp; error contract.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(method, path, auth, query, body, responses, errors):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Job Titles</w:t>
      </w:r>
      <w:r w:rsidDel="00000000" w:rsidR="00000000" w:rsidRPr="00000000">
        <w:rPr>
          <w:rtl w:val="0"/>
        </w:rPr>
        <w:t xml:space="preserve">: list, create, update (incl. set default), delete (soft), restore.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list (ordered), create, update (incl. future position), delete (soft), restore.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: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, sort issue_date), create, update, delete (soft), restore, uploads: issue pre-signed URL, finalize/patch.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Progress</w:t>
      </w:r>
      <w:r w:rsidDel="00000000" w:rsidR="00000000" w:rsidRPr="00000000">
        <w:rPr>
          <w:rtl w:val="0"/>
        </w:rPr>
        <w:t xml:space="preserve">: returned on every write; optional read endpoint if needed.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&amp; pagination contract (default sorts;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∈ {5,10,25,50}, default 10).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examples (copy/paste).</w:t>
        <w:br w:type="textWrapping"/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7fozb952p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Uploads &amp; file storage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backend (e.g., S3/R2/MinIO) &amp; buckets/paths.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Pre-signed URL issuance endpoint (TTL, content types).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upload sequence &amp; finalize behavior.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(allowed types, max size), anti-abuse notes.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Cleanup/retention strategy.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3i8p851wc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Progress engine contract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Equal weights; definition of “complete” per section.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percent, sections[]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computed (after writes), failure handling (non-blocking).</w:t>
        <w:br w:type="textWrapping"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rie48qhcq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Soft delete &amp; undo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rules (always soft delete; never hard delete from API).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semantics; visibility in lists.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Undo/restore</w:t>
      </w:r>
      <w:r w:rsidDel="00000000" w:rsidR="00000000" w:rsidRPr="00000000">
        <w:rPr>
          <w:rtl w:val="0"/>
        </w:rPr>
        <w:t xml:space="preserve"> endpoints &amp; expected client UX.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purge (future; out of scope but noted).</w:t>
        <w:br w:type="textWrapping"/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j1tls2ujz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Search, sort, pagination details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(ILIKE name), default sort issue_date desc.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Titles: default first, then created_at.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tl w:val="0"/>
        </w:rPr>
        <w:t xml:space="preserve"> asc (if present), else created_at; future reorder.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size options &amp; server validation.</w:t>
        <w:br w:type="textWrapping"/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73xrac8u4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Security, permissions, and authZ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checks &amp; admin override.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sanitation (URL normalization, trimming, lowercasing).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 policy &amp; headers (if exposed).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review (attachments may contain PII).</w:t>
        <w:br w:type="textWrapping"/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nm9z7gw61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Monitoring, logging, and observability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Healthcheck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) and readiness.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logs (request id, user id, endpoint, duration, result).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metrics: request rate, error rate, p95 latency, throttles, upload failures.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Alerts: elevated 4xx/5xx, migration failures.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checklist (metrics to chart).</w:t>
        <w:br w:type="textWrapping"/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k9znwymv9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Testing strategy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tests: validators, services (duplicate, date rules, URL normalization).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tests: endpoints (CRUD, soft delete/restore, rate limit).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flow tests (issue URL → upload → finalize).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recalculation tests.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tests (response schema, error codes).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&amp; fixtures.</w:t>
        <w:br w:type="textWrapping"/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p8lv7cs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Performance &amp; scalability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volumes (items per user; pagination).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strategy (uniques, user_id, issue_date).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 tuning notes.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throughput considerations.</w:t>
        <w:br w:type="textWrapping"/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ro1659xg7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15) Frontend integration guide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each modal calls the API (sequence diagrams).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→ DTO mapping (date-only handling, doesn’t-expire toggle logic).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mapping table (field → error code → UI copy).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handling (modal stays open, “Saved” state).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 delete UX contract (restore endpoint call).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 wiring (Certifications).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animation trigger.</w:t>
        <w:br w:type="textWrapping"/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usj65zpym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16) Release plan &amp; migration checklist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Pre-deploy: run migrations in staging, backfill/compat notes.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 (if any) &amp; rollout steps.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 script (Postman collection).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plan.</w:t>
        <w:br w:type="textWrapping"/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njovsp9u9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17) Runbook (operations)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failures &amp; remedies (DB down, storage misconfig, rate-limit false positives).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rotate creds, change bucket, update limits.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checklist.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35hk49clo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18) Compliance &amp; data handling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Attachment content guidelines (no secrets/IDs), scanning policy (if any).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policy (how long to keep attachments).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notes (public certifications by product decision).</w:t>
        <w:br w:type="textWrapping"/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1zkwnvr30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19) Admin UI (future note)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for purge, reassign default title, reorder languages (if/when added).</w:t>
        <w:br w:type="textWrapping"/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icbhxh96t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20) Artifacts &amp; templates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OpenAPI (YAML/JSON).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Postman/Bruno collection.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migrations (timestamped files).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env file.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ERD diagram (png/svg).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CSV (Data Dictionary).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 (QA, release, smoke tests).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