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tsbjxpdmn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09 – FAVORITES SERVICE DEPLOYMENT &amp; OBSERVABILITY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cpb18obj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Containerize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, deploy it to Render, add a health-check endpoint, and set up CI/CD via GitHub Actions. By the end you’ll have:</w:t>
        <w:br w:type="textWrapping"/>
        <w:t xml:space="preserve"> • A Dockerfile for the service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config for Render deployment</w:t>
        <w:br w:type="textWrapping"/>
        <w:t xml:space="preserve"> •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for uptime checks</w:t>
        <w:br w:type="textWrapping"/>
        <w:t xml:space="preserve"> • A GitHub Actions workflow that builds, tests, and deploys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k0db9os5o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• Documents 01–08 complete</w:t>
        <w:br w:type="textWrapping"/>
        <w:t xml:space="preserve"> • Render account with linked GitHub repo</w:t>
        <w:br w:type="textWrapping"/>
        <w:t xml:space="preserve"> • Render CLI installed (optional)</w:t>
        <w:br w:type="textWrapping"/>
        <w:t xml:space="preserve"> • GitHub repo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monorepo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3kfmn0vgm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kdefcrznf2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Add Health-Check Endpoint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apps/favorites-service/src/health/health.controller.ts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@Controller('health')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apps/favorites-service/src/health/health.module.ts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'./health.controller';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[HealthController],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Register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'./health/health.module';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controllers/providers…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Verify locally:</w:t>
        <w:br w:type="textWrapping"/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{"status":"ok","timestamp":"2025-06-23T21:00:00.000Z"}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fztnuyg13k" w:id="5"/>
      <w:bookmarkEnd w:id="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Write Dockerfile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apps/favorites-service/Dockerfile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node:18-alpine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/usr/src/app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ormconfig.ts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/usr/src/app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--omit=dev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--from=builder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/usr/src/app/dist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["node",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"dist/main.js"]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tl6ea9j4kb" w:id="6"/>
      <w:bookmarkEnd w:id="6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Render Service Configuration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apps/favorites-service/render.yaml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oregon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healthCheckPath: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• </w:t>
      </w:r>
      <w:r w:rsidDel="00000000" w:rsidR="00000000" w:rsidRPr="00000000">
        <w:rPr>
          <w:b w:val="1"/>
          <w:bCs w:val="1"/>
          <w:rtl w:val="0"/>
        </w:rPr>
        <w:t xml:space="preserve">envVars.sync=false</w:t>
      </w:r>
      <w:r w:rsidDel="00000000" w:rsidR="00000000" w:rsidRPr="00000000">
        <w:rPr>
          <w:rtl w:val="0"/>
        </w:rPr>
        <w:t xml:space="preserve"> means you’ll set values in the Render dashboard’s Environment page.</w:t>
        <w:br w:type="textWrapping"/>
        <w:t xml:space="preserve"> • 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at the repo root or point Render to it in “Settings &gt; Deploy Hooks.”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7tvgknbap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GitHub Actions Workflow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.github/workflows/favorites-service.yml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CI/CD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build-and-test: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working-directory: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actions/setup-node@v3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build-and-test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https://cli.render.com/install.sh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secrets.RENDER_API_KEY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• Store your Render API key in GitHub Secrets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RENDER_API_KEY</w:t>
      </w:r>
      <w:r w:rsidDel="00000000" w:rsidR="00000000" w:rsidRPr="00000000">
        <w:rPr>
          <w:rtl w:val="0"/>
        </w:rPr>
        <w:t xml:space="preserve">.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 services apply</w:t>
      </w:r>
      <w:r w:rsidDel="00000000" w:rsidR="00000000" w:rsidRPr="00000000">
        <w:rPr>
          <w:rtl w:val="0"/>
        </w:rPr>
        <w:t xml:space="preserve"> updates or creates the service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jatwnrkfk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Monitor Logs &amp; Alerts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Render dashboard, navigate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 Logs tab to view live logs (structured JSON from Winston).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alert in Render under </w:t>
      </w: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: Failure Rate &gt; 5%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your Slack/email channel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Expose a Prometheus metrics endpoint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@nestjs/terminus</w:t>
      </w:r>
      <w:r w:rsidDel="00000000" w:rsidR="00000000" w:rsidRPr="00000000">
        <w:rPr>
          <w:rtl w:val="0"/>
        </w:rPr>
        <w:t xml:space="preserve"> in a future doc.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ysh45a7c6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PIPELINE READY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Dockerized service with multi-stage build</w:t>
        <w:br w:type="textWrapping"/>
        <w:t xml:space="preserve"> • Render config for zero-touch deploys</w:t>
        <w:br w:type="textWrapping"/>
        <w:t xml:space="preserve"> • GitHub Actions for CI (build, test) and CD (deploy)</w:t>
        <w:br w:type="textWrapping"/>
        <w:t xml:space="preserve"> • Health-check endpoint for uptime monitoring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Favorites Service is now production-ready end-to-end.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