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tgubf419vz3" w:id="0"/>
      <w:bookmarkEnd w:id="0"/>
      <w:r w:rsidDel="00000000" w:rsidR="00000000" w:rsidRPr="00000000">
        <w:rPr>
          <w:b w:val="1"/>
          <w:bCs w:val="1"/>
          <w:sz w:val="46"/>
          <w:szCs w:val="46"/>
          <w:rtl w:val="0"/>
        </w:rPr>
        <w:t xml:space="preserve">API Documentation – Checkout Flow (Template Example)</w:t>
      </w:r>
    </w:p>
    <w:p w:rsidR="00000000" w:rsidDel="00000000" w:rsidP="00000000" w:rsidRDefault="00000000" w:rsidRPr="00000000" w14:paraId="00000002">
      <w:pPr>
        <w:spacing w:after="240" w:before="240" w:lineRule="auto"/>
        <w:rPr>
          <w:b w:val="1"/>
          <w:bCs w:val="1"/>
          <w:sz w:val="46"/>
          <w:szCs w:val="46"/>
        </w:rPr>
      </w:pPr>
      <w:r w:rsidDel="00000000" w:rsidR="00000000" w:rsidRPr="00000000">
        <w:rPr>
          <w:b w:val="1"/>
          <w:bCs w:val="1"/>
          <w:rtl w:val="0"/>
        </w:rPr>
        <w:t xml:space="preserve">Base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${process.env.NEXT_PUBLIC_API_BASE_URL}/v1</w:t>
        <w:br w:type="textWrapping"/>
      </w:r>
      <w:r w:rsidDel="00000000" w:rsidR="00000000" w:rsidRPr="00000000">
        <w:rPr>
          <w:b w:val="1"/>
          <w:bCs w:val="1"/>
          <w:rtl w:val="0"/>
        </w:rPr>
        <w:t xml:space="preserve">Auth: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for protected calls</w:t>
        <w:br w:type="textWrapping"/>
      </w:r>
      <w:r w:rsidDel="00000000" w:rsidR="00000000" w:rsidRPr="00000000">
        <w:rPr>
          <w:b w:val="1"/>
          <w:bCs w:val="1"/>
          <w:rtl w:val="0"/>
        </w:rPr>
        <w:t xml:space="preserve">Content-Type: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application/json</w:t>
        <w:br w:type="textWrapping"/>
      </w:r>
      <w:r w:rsidDel="00000000" w:rsidR="00000000" w:rsidRPr="00000000">
        <w:rPr>
          <w:b w:val="1"/>
          <w:bCs w:val="1"/>
          <w:rtl w:val="0"/>
        </w:rPr>
        <w:t xml:space="preserve">Errors:</w:t>
      </w:r>
      <w:r w:rsidDel="00000000" w:rsidR="00000000" w:rsidRPr="00000000">
        <w:rPr>
          <w:rtl w:val="0"/>
        </w:rPr>
        <w:t xml:space="preserve"> Non-2xx returns include JSON </w:t>
      </w:r>
      <w:r w:rsidDel="00000000" w:rsidR="00000000" w:rsidRPr="00000000">
        <w:rPr>
          <w:rFonts w:ascii="Roboto Mono" w:cs="Roboto Mono" w:eastAsia="Roboto Mono" w:hAnsi="Roboto Mono"/>
          <w:color w:val="188038"/>
          <w:rtl w:val="0"/>
        </w:rPr>
        <w:t xml:space="preserve">{ "message": string, "code": string? }</w:t>
        <w:br w:type="textWrapping"/>
      </w:r>
      <w:r w:rsidDel="00000000" w:rsidR="00000000" w:rsidRPr="00000000">
        <w:rPr>
          <w:b w:val="1"/>
          <w:bCs w:val="1"/>
          <w:rtl w:val="0"/>
        </w:rPr>
        <w:t xml:space="preserve">Notes:</w:t>
      </w:r>
      <w:r w:rsidDel="00000000" w:rsidR="00000000" w:rsidRPr="00000000">
        <w:rPr>
          <w:rtl w:val="0"/>
        </w:rPr>
        <w:t xml:space="preserve"> The frontend talks only to the API </w:t>
      </w:r>
      <w:r w:rsidDel="00000000" w:rsidR="00000000" w:rsidRPr="00000000">
        <w:rPr>
          <w:b w:val="1"/>
          <w:bCs w:val="1"/>
          <w:rtl w:val="0"/>
        </w:rPr>
        <w:t xml:space="preserve">Gateway</w:t>
      </w:r>
      <w:r w:rsidDel="00000000" w:rsidR="00000000" w:rsidRPr="00000000">
        <w:rPr>
          <w:rtl w:val="0"/>
        </w:rPr>
        <w:t xml:space="preserve">. Do not call microservice URLs directly.</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sz w:val="22"/>
          <w:szCs w:val="22"/>
        </w:rPr>
      </w:pPr>
      <w:bookmarkStart w:colFirst="0" w:colLast="0" w:name="_tjpq4m6m2s2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fdpil1rolrs" w:id="2"/>
      <w:bookmarkEnd w:id="2"/>
      <w:r w:rsidDel="00000000" w:rsidR="00000000" w:rsidRPr="00000000">
        <w:rPr>
          <w:b w:val="1"/>
          <w:bCs w:val="1"/>
          <w:sz w:val="34"/>
          <w:szCs w:val="34"/>
          <w:rtl w:val="0"/>
        </w:rPr>
        <w:t xml:space="preserve">🧭 1. System Overview</w:t>
      </w:r>
    </w:p>
    <w:p w:rsidR="00000000" w:rsidDel="00000000" w:rsidP="00000000" w:rsidRDefault="00000000" w:rsidRPr="00000000" w14:paraId="00000005">
      <w:pPr>
        <w:pStyle w:val="Heading2"/>
        <w:keepNext w:val="0"/>
        <w:keepLines w:val="0"/>
        <w:spacing w:after="240" w:before="240" w:lineRule="auto"/>
        <w:rPr>
          <w:sz w:val="22"/>
          <w:szCs w:val="22"/>
        </w:rPr>
      </w:pPr>
      <w:bookmarkStart w:colFirst="0" w:colLast="0" w:name="_tjpq4m6m2s2l" w:id="1"/>
      <w:bookmarkEnd w:id="1"/>
      <w:r w:rsidDel="00000000" w:rsidR="00000000" w:rsidRPr="00000000">
        <w:rPr>
          <w:sz w:val="22"/>
          <w:szCs w:val="22"/>
          <w:rtl w:val="0"/>
        </w:rPr>
        <w:t xml:space="preserve">The </w:t>
      </w:r>
      <w:r w:rsidDel="00000000" w:rsidR="00000000" w:rsidRPr="00000000">
        <w:rPr>
          <w:b w:val="1"/>
          <w:bCs w:val="1"/>
          <w:sz w:val="22"/>
          <w:szCs w:val="22"/>
          <w:rtl w:val="0"/>
        </w:rPr>
        <w:t xml:space="preserve">Checkout Service</w:t>
      </w:r>
      <w:r w:rsidDel="00000000" w:rsidR="00000000" w:rsidRPr="00000000">
        <w:rPr>
          <w:sz w:val="22"/>
          <w:szCs w:val="22"/>
          <w:rtl w:val="0"/>
        </w:rPr>
        <w:t xml:space="preserve"> is a core component of the Marketeq platform responsible for managing all client-side payment flows and transaction lifecycles. It enables seamless and secure checkout for projects, services, and subscriptions, supporting multiple payment methods and installment schedules.</w:t>
      </w:r>
    </w:p>
    <w:p w:rsidR="00000000" w:rsidDel="00000000" w:rsidP="00000000" w:rsidRDefault="00000000" w:rsidRPr="00000000" w14:paraId="00000006">
      <w:pPr>
        <w:pStyle w:val="Heading2"/>
        <w:keepNext w:val="0"/>
        <w:keepLines w:val="0"/>
        <w:spacing w:after="240" w:before="240" w:lineRule="auto"/>
        <w:rPr>
          <w:sz w:val="22"/>
          <w:szCs w:val="22"/>
        </w:rPr>
      </w:pPr>
      <w:bookmarkStart w:colFirst="0" w:colLast="0" w:name="_tjpq4m6m2s2l" w:id="1"/>
      <w:bookmarkEnd w:id="1"/>
      <w:r w:rsidDel="00000000" w:rsidR="00000000" w:rsidRPr="00000000">
        <w:rPr>
          <w:sz w:val="22"/>
          <w:szCs w:val="22"/>
          <w:rtl w:val="0"/>
        </w:rPr>
        <w:t xml:space="preserve">Its role is to ensure a unified billing experience across the entire ecosystem — handling </w:t>
      </w:r>
      <w:r w:rsidDel="00000000" w:rsidR="00000000" w:rsidRPr="00000000">
        <w:rPr>
          <w:b w:val="1"/>
          <w:bCs w:val="1"/>
          <w:sz w:val="22"/>
          <w:szCs w:val="22"/>
          <w:rtl w:val="0"/>
        </w:rPr>
        <w:t xml:space="preserve">Stripe payments</w:t>
      </w:r>
      <w:r w:rsidDel="00000000" w:rsidR="00000000" w:rsidRPr="00000000">
        <w:rPr>
          <w:sz w:val="22"/>
          <w:szCs w:val="22"/>
          <w:rtl w:val="0"/>
        </w:rPr>
        <w:t xml:space="preserve">, </w:t>
      </w:r>
      <w:r w:rsidDel="00000000" w:rsidR="00000000" w:rsidRPr="00000000">
        <w:rPr>
          <w:b w:val="1"/>
          <w:bCs w:val="1"/>
          <w:sz w:val="22"/>
          <w:szCs w:val="22"/>
          <w:rtl w:val="0"/>
        </w:rPr>
        <w:t xml:space="preserve">ACH/Link</w:t>
      </w:r>
      <w:r w:rsidDel="00000000" w:rsidR="00000000" w:rsidRPr="00000000">
        <w:rPr>
          <w:sz w:val="22"/>
          <w:szCs w:val="22"/>
          <w:rtl w:val="0"/>
        </w:rPr>
        <w:t xml:space="preserve">, </w:t>
      </w:r>
      <w:r w:rsidDel="00000000" w:rsidR="00000000" w:rsidRPr="00000000">
        <w:rPr>
          <w:b w:val="1"/>
          <w:bCs w:val="1"/>
          <w:sz w:val="22"/>
          <w:szCs w:val="22"/>
          <w:rtl w:val="0"/>
        </w:rPr>
        <w:t xml:space="preserve">wire transfers</w:t>
      </w:r>
      <w:r w:rsidDel="00000000" w:rsidR="00000000" w:rsidRPr="00000000">
        <w:rPr>
          <w:sz w:val="22"/>
          <w:szCs w:val="22"/>
          <w:rtl w:val="0"/>
        </w:rPr>
        <w:t xml:space="preserve">, </w:t>
      </w:r>
      <w:r w:rsidDel="00000000" w:rsidR="00000000" w:rsidRPr="00000000">
        <w:rPr>
          <w:b w:val="1"/>
          <w:bCs w:val="1"/>
          <w:sz w:val="22"/>
          <w:szCs w:val="22"/>
          <w:rtl w:val="0"/>
        </w:rPr>
        <w:t xml:space="preserve">gift cards</w:t>
      </w:r>
      <w:r w:rsidDel="00000000" w:rsidR="00000000" w:rsidRPr="00000000">
        <w:rPr>
          <w:sz w:val="22"/>
          <w:szCs w:val="22"/>
          <w:rtl w:val="0"/>
        </w:rPr>
        <w:t xml:space="preserve">, and </w:t>
      </w:r>
      <w:r w:rsidDel="00000000" w:rsidR="00000000" w:rsidRPr="00000000">
        <w:rPr>
          <w:b w:val="1"/>
          <w:bCs w:val="1"/>
          <w:sz w:val="22"/>
          <w:szCs w:val="22"/>
          <w:rtl w:val="0"/>
        </w:rPr>
        <w:t xml:space="preserve">account balance</w:t>
      </w:r>
      <w:r w:rsidDel="00000000" w:rsidR="00000000" w:rsidRPr="00000000">
        <w:rPr>
          <w:sz w:val="22"/>
          <w:szCs w:val="22"/>
          <w:rtl w:val="0"/>
        </w:rPr>
        <w:t xml:space="preserve"> deductions — while integrating with internal services for project, user, and contract validation.</w:t>
      </w:r>
    </w:p>
    <w:p w:rsidR="00000000" w:rsidDel="00000000" w:rsidP="00000000" w:rsidRDefault="00000000" w:rsidRPr="00000000" w14:paraId="00000007">
      <w:pPr>
        <w:pStyle w:val="Heading2"/>
        <w:keepNext w:val="0"/>
        <w:keepLines w:val="0"/>
        <w:spacing w:after="240" w:before="240" w:lineRule="auto"/>
        <w:rPr>
          <w:sz w:val="22"/>
          <w:szCs w:val="22"/>
        </w:rPr>
      </w:pPr>
      <w:bookmarkStart w:colFirst="0" w:colLast="0" w:name="_tjpq4m6m2s2l" w:id="1"/>
      <w:bookmarkEnd w:id="1"/>
      <w:r w:rsidDel="00000000" w:rsidR="00000000" w:rsidRPr="00000000">
        <w:rPr>
          <w:sz w:val="22"/>
          <w:szCs w:val="22"/>
          <w:rtl w:val="0"/>
        </w:rPr>
        <w:t xml:space="preserve">The Checkout Service bridges the financial logic between clients, talent, and backend systems such as Stripe and QuickBooks. It powers every frontend screen where payments occur, from upfront deposits to recurring installment processing.</w:t>
      </w:r>
    </w:p>
    <w:p w:rsidR="00000000" w:rsidDel="00000000" w:rsidP="00000000" w:rsidRDefault="00000000" w:rsidRPr="00000000" w14:paraId="00000008">
      <w:pPr>
        <w:pStyle w:val="Heading2"/>
        <w:keepNext w:val="0"/>
        <w:keepLines w:val="0"/>
        <w:spacing w:after="80" w:lineRule="auto"/>
        <w:rPr>
          <w:sz w:val="22"/>
          <w:szCs w:val="22"/>
        </w:rPr>
      </w:pPr>
      <w:bookmarkStart w:colFirst="0" w:colLast="0" w:name="_tjpq4m6m2s2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zq1wkenq3pb" w:id="3"/>
      <w:bookmarkEnd w:id="3"/>
      <w:r w:rsidDel="00000000" w:rsidR="00000000" w:rsidRPr="00000000">
        <w:rPr>
          <w:b w:val="1"/>
          <w:bCs w:val="1"/>
          <w:sz w:val="34"/>
          <w:szCs w:val="34"/>
          <w:rtl w:val="0"/>
        </w:rPr>
        <w:t xml:space="preserve">🧱 2. High-Level Architecture</w:t>
      </w:r>
    </w:p>
    <w:p w:rsidR="00000000" w:rsidDel="00000000" w:rsidP="00000000" w:rsidRDefault="00000000" w:rsidRPr="00000000" w14:paraId="0000000A">
      <w:pPr>
        <w:pStyle w:val="Heading2"/>
        <w:keepNext w:val="0"/>
        <w:keepLines w:val="0"/>
        <w:spacing w:after="240" w:before="240" w:lineRule="auto"/>
        <w:rPr>
          <w:sz w:val="22"/>
          <w:szCs w:val="22"/>
        </w:rPr>
      </w:pPr>
      <w:bookmarkStart w:colFirst="0" w:colLast="0" w:name="_tjpq4m6m2s2l" w:id="1"/>
      <w:bookmarkEnd w:id="1"/>
      <w:r w:rsidDel="00000000" w:rsidR="00000000" w:rsidRPr="00000000">
        <w:rPr>
          <w:sz w:val="22"/>
          <w:szCs w:val="22"/>
          <w:rtl w:val="0"/>
        </w:rPr>
        <w:t xml:space="preserve">The checkout platform follows a </w:t>
      </w:r>
      <w:r w:rsidDel="00000000" w:rsidR="00000000" w:rsidRPr="00000000">
        <w:rPr>
          <w:b w:val="1"/>
          <w:bCs w:val="1"/>
          <w:sz w:val="22"/>
          <w:szCs w:val="22"/>
          <w:rtl w:val="0"/>
        </w:rPr>
        <w:t xml:space="preserve">modular client–backend–payment gateway</w:t>
      </w:r>
      <w:r w:rsidDel="00000000" w:rsidR="00000000" w:rsidRPr="00000000">
        <w:rPr>
          <w:sz w:val="22"/>
          <w:szCs w:val="22"/>
          <w:rtl w:val="0"/>
        </w:rPr>
        <w:t xml:space="preserve"> model designed for reliability, flexibility, and security.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ri4jpjiyf5j" w:id="4"/>
      <w:bookmarkEnd w:id="4"/>
      <w:r w:rsidDel="00000000" w:rsidR="00000000" w:rsidRPr="00000000">
        <w:rPr>
          <w:b w:val="1"/>
          <w:bCs w:val="1"/>
          <w:color w:val="000000"/>
          <w:sz w:val="26"/>
          <w:szCs w:val="26"/>
          <w:rtl w:val="0"/>
        </w:rPr>
        <w:t xml:space="preserve">1. Frontend (Next.js + TypeScript)</w:t>
      </w:r>
    </w:p>
    <w:p w:rsidR="00000000" w:rsidDel="00000000" w:rsidP="00000000" w:rsidRDefault="00000000" w:rsidRPr="00000000" w14:paraId="0000000C">
      <w:pPr>
        <w:pStyle w:val="Heading2"/>
        <w:keepNext w:val="0"/>
        <w:keepLines w:val="0"/>
        <w:numPr>
          <w:ilvl w:val="0"/>
          <w:numId w:val="27"/>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Handles all user-facing payment interactions, including entering card/bank details, reviewing totals, and confirming payments.</w:t>
        <w:br w:type="textWrapping"/>
      </w:r>
    </w:p>
    <w:p w:rsidR="00000000" w:rsidDel="00000000" w:rsidP="00000000" w:rsidRDefault="00000000" w:rsidRPr="00000000" w14:paraId="0000000D">
      <w:pPr>
        <w:pStyle w:val="Heading2"/>
        <w:keepNext w:val="0"/>
        <w:keepLines w:val="0"/>
        <w:numPr>
          <w:ilvl w:val="0"/>
          <w:numId w:val="27"/>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Fetches project and pricing data via REST API calls to the Checkout Service.</w:t>
        <w:br w:type="textWrapping"/>
      </w:r>
    </w:p>
    <w:p w:rsidR="00000000" w:rsidDel="00000000" w:rsidP="00000000" w:rsidRDefault="00000000" w:rsidRPr="00000000" w14:paraId="0000000E">
      <w:pPr>
        <w:pStyle w:val="Heading2"/>
        <w:keepNext w:val="0"/>
        <w:keepLines w:val="0"/>
        <w:numPr>
          <w:ilvl w:val="0"/>
          <w:numId w:val="27"/>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Displays installment schedules and dynamically updates totals.</w:t>
        <w:br w:type="textWrapping"/>
      </w:r>
    </w:p>
    <w:p w:rsidR="00000000" w:rsidDel="00000000" w:rsidP="00000000" w:rsidRDefault="00000000" w:rsidRPr="00000000" w14:paraId="0000000F">
      <w:pPr>
        <w:pStyle w:val="Heading2"/>
        <w:keepNext w:val="0"/>
        <w:keepLines w:val="0"/>
        <w:numPr>
          <w:ilvl w:val="0"/>
          <w:numId w:val="27"/>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Communicates directly with </w:t>
      </w:r>
      <w:r w:rsidDel="00000000" w:rsidR="00000000" w:rsidRPr="00000000">
        <w:rPr>
          <w:b w:val="1"/>
          <w:bCs w:val="1"/>
          <w:sz w:val="22"/>
          <w:szCs w:val="22"/>
          <w:rtl w:val="0"/>
        </w:rPr>
        <w:t xml:space="preserve">Stripe.js / Stripe Elements</w:t>
      </w:r>
      <w:r w:rsidDel="00000000" w:rsidR="00000000" w:rsidRPr="00000000">
        <w:rPr>
          <w:sz w:val="22"/>
          <w:szCs w:val="22"/>
          <w:rtl w:val="0"/>
        </w:rPr>
        <w:t xml:space="preserve"> for tokenized payment entry.</w:t>
        <w:br w:type="textWrapping"/>
      </w:r>
    </w:p>
    <w:p w:rsidR="00000000" w:rsidDel="00000000" w:rsidP="00000000" w:rsidRDefault="00000000" w:rsidRPr="00000000" w14:paraId="00000010">
      <w:pPr>
        <w:pStyle w:val="Heading2"/>
        <w:keepNext w:val="0"/>
        <w:keepLines w:val="0"/>
        <w:numPr>
          <w:ilvl w:val="0"/>
          <w:numId w:val="27"/>
        </w:numPr>
        <w:spacing w:after="24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Submits final requests to the backend for payment intent creation and confirmation.</w:t>
        <w:br w:type="textWrapping"/>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kesunx3a25j2" w:id="5"/>
      <w:bookmarkEnd w:id="5"/>
      <w:r w:rsidDel="00000000" w:rsidR="00000000" w:rsidRPr="00000000">
        <w:rPr>
          <w:b w:val="1"/>
          <w:bCs w:val="1"/>
          <w:color w:val="000000"/>
          <w:sz w:val="26"/>
          <w:szCs w:val="26"/>
          <w:rtl w:val="0"/>
        </w:rPr>
        <w:t xml:space="preserve">2. Backend (NestJS + TypeScript)</w:t>
      </w:r>
    </w:p>
    <w:p w:rsidR="00000000" w:rsidDel="00000000" w:rsidP="00000000" w:rsidRDefault="00000000" w:rsidRPr="00000000" w14:paraId="00000012">
      <w:pPr>
        <w:pStyle w:val="Heading2"/>
        <w:keepNext w:val="0"/>
        <w:keepLines w:val="0"/>
        <w:numPr>
          <w:ilvl w:val="0"/>
          <w:numId w:val="1"/>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Core server that manages all payment logic and integrations.</w:t>
        <w:br w:type="textWrapping"/>
      </w:r>
    </w:p>
    <w:p w:rsidR="00000000" w:rsidDel="00000000" w:rsidP="00000000" w:rsidRDefault="00000000" w:rsidRPr="00000000" w14:paraId="00000013">
      <w:pPr>
        <w:pStyle w:val="Heading2"/>
        <w:keepNext w:val="0"/>
        <w:keepLines w:val="0"/>
        <w:numPr>
          <w:ilvl w:val="0"/>
          <w:numId w:val="1"/>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Provides REST APIs for:</w:t>
        <w:br w:type="textWrapping"/>
      </w:r>
    </w:p>
    <w:p w:rsidR="00000000" w:rsidDel="00000000" w:rsidP="00000000" w:rsidRDefault="00000000" w:rsidRPr="00000000" w14:paraId="00000014">
      <w:pPr>
        <w:pStyle w:val="Heading2"/>
        <w:keepNext w:val="0"/>
        <w:keepLines w:val="0"/>
        <w:numPr>
          <w:ilvl w:val="1"/>
          <w:numId w:val="1"/>
        </w:numPr>
        <w:spacing w:after="0" w:afterAutospacing="0" w:before="0" w:beforeAutospacing="0" w:lineRule="auto"/>
        <w:ind w:left="1440" w:hanging="360"/>
        <w:rPr>
          <w:sz w:val="22"/>
          <w:szCs w:val="22"/>
        </w:rPr>
      </w:pPr>
      <w:bookmarkStart w:colFirst="0" w:colLast="0" w:name="_tjpq4m6m2s2l" w:id="1"/>
      <w:bookmarkEnd w:id="1"/>
      <w:r w:rsidDel="00000000" w:rsidR="00000000" w:rsidRPr="00000000">
        <w:rPr>
          <w:sz w:val="22"/>
          <w:szCs w:val="22"/>
          <w:rtl w:val="0"/>
        </w:rPr>
        <w:t xml:space="preserve">Creating and confirming payment intents</w:t>
        <w:br w:type="textWrapping"/>
      </w:r>
    </w:p>
    <w:p w:rsidR="00000000" w:rsidDel="00000000" w:rsidP="00000000" w:rsidRDefault="00000000" w:rsidRPr="00000000" w14:paraId="00000015">
      <w:pPr>
        <w:pStyle w:val="Heading2"/>
        <w:keepNext w:val="0"/>
        <w:keepLines w:val="0"/>
        <w:numPr>
          <w:ilvl w:val="1"/>
          <w:numId w:val="1"/>
        </w:numPr>
        <w:spacing w:after="0" w:afterAutospacing="0" w:before="0" w:beforeAutospacing="0" w:lineRule="auto"/>
        <w:ind w:left="1440" w:hanging="360"/>
        <w:rPr>
          <w:sz w:val="22"/>
          <w:szCs w:val="22"/>
        </w:rPr>
      </w:pPr>
      <w:bookmarkStart w:colFirst="0" w:colLast="0" w:name="_tjpq4m6m2s2l" w:id="1"/>
      <w:bookmarkEnd w:id="1"/>
      <w:r w:rsidDel="00000000" w:rsidR="00000000" w:rsidRPr="00000000">
        <w:rPr>
          <w:sz w:val="22"/>
          <w:szCs w:val="22"/>
          <w:rtl w:val="0"/>
        </w:rPr>
        <w:t xml:space="preserve">Managing installment plan subscriptions</w:t>
        <w:br w:type="textWrapping"/>
      </w:r>
    </w:p>
    <w:p w:rsidR="00000000" w:rsidDel="00000000" w:rsidP="00000000" w:rsidRDefault="00000000" w:rsidRPr="00000000" w14:paraId="00000016">
      <w:pPr>
        <w:pStyle w:val="Heading2"/>
        <w:keepNext w:val="0"/>
        <w:keepLines w:val="0"/>
        <w:numPr>
          <w:ilvl w:val="1"/>
          <w:numId w:val="1"/>
        </w:numPr>
        <w:spacing w:after="0" w:afterAutospacing="0" w:before="0" w:beforeAutospacing="0" w:lineRule="auto"/>
        <w:ind w:left="1440" w:hanging="360"/>
        <w:rPr>
          <w:sz w:val="22"/>
          <w:szCs w:val="22"/>
        </w:rPr>
      </w:pPr>
      <w:bookmarkStart w:colFirst="0" w:colLast="0" w:name="_tjpq4m6m2s2l" w:id="1"/>
      <w:bookmarkEnd w:id="1"/>
      <w:r w:rsidDel="00000000" w:rsidR="00000000" w:rsidRPr="00000000">
        <w:rPr>
          <w:sz w:val="22"/>
          <w:szCs w:val="22"/>
          <w:rtl w:val="0"/>
        </w:rPr>
        <w:t xml:space="preserve">Processing gift cards and balance credits</w:t>
        <w:br w:type="textWrapping"/>
      </w:r>
    </w:p>
    <w:p w:rsidR="00000000" w:rsidDel="00000000" w:rsidP="00000000" w:rsidRDefault="00000000" w:rsidRPr="00000000" w14:paraId="00000017">
      <w:pPr>
        <w:pStyle w:val="Heading2"/>
        <w:keepNext w:val="0"/>
        <w:keepLines w:val="0"/>
        <w:numPr>
          <w:ilvl w:val="1"/>
          <w:numId w:val="1"/>
        </w:numPr>
        <w:spacing w:after="0" w:afterAutospacing="0" w:before="0" w:beforeAutospacing="0" w:lineRule="auto"/>
        <w:ind w:left="1440" w:hanging="360"/>
        <w:rPr>
          <w:sz w:val="22"/>
          <w:szCs w:val="22"/>
        </w:rPr>
      </w:pPr>
      <w:bookmarkStart w:colFirst="0" w:colLast="0" w:name="_tjpq4m6m2s2l" w:id="1"/>
      <w:bookmarkEnd w:id="1"/>
      <w:r w:rsidDel="00000000" w:rsidR="00000000" w:rsidRPr="00000000">
        <w:rPr>
          <w:sz w:val="22"/>
          <w:szCs w:val="22"/>
          <w:rtl w:val="0"/>
        </w:rPr>
        <w:t xml:space="preserve">Generating QuickBooks invoices for wire transfers</w:t>
        <w:br w:type="textWrapping"/>
      </w:r>
    </w:p>
    <w:p w:rsidR="00000000" w:rsidDel="00000000" w:rsidP="00000000" w:rsidRDefault="00000000" w:rsidRPr="00000000" w14:paraId="00000018">
      <w:pPr>
        <w:pStyle w:val="Heading2"/>
        <w:keepNext w:val="0"/>
        <w:keepLines w:val="0"/>
        <w:numPr>
          <w:ilvl w:val="1"/>
          <w:numId w:val="1"/>
        </w:numPr>
        <w:spacing w:after="0" w:afterAutospacing="0" w:before="0" w:beforeAutospacing="0" w:lineRule="auto"/>
        <w:ind w:left="1440" w:hanging="360"/>
        <w:rPr>
          <w:sz w:val="22"/>
          <w:szCs w:val="22"/>
        </w:rPr>
      </w:pPr>
      <w:bookmarkStart w:colFirst="0" w:colLast="0" w:name="_tjpq4m6m2s2l" w:id="1"/>
      <w:bookmarkEnd w:id="1"/>
      <w:r w:rsidDel="00000000" w:rsidR="00000000" w:rsidRPr="00000000">
        <w:rPr>
          <w:sz w:val="22"/>
          <w:szCs w:val="22"/>
          <w:rtl w:val="0"/>
        </w:rPr>
        <w:t xml:space="preserve">Handling refunds and webhook events</w:t>
        <w:br w:type="textWrapping"/>
      </w:r>
    </w:p>
    <w:p w:rsidR="00000000" w:rsidDel="00000000" w:rsidP="00000000" w:rsidRDefault="00000000" w:rsidRPr="00000000" w14:paraId="00000019">
      <w:pPr>
        <w:pStyle w:val="Heading2"/>
        <w:keepNext w:val="0"/>
        <w:keepLines w:val="0"/>
        <w:numPr>
          <w:ilvl w:val="0"/>
          <w:numId w:val="1"/>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Maintains complete payment lifecycle records in PostgreSQL.</w:t>
        <w:br w:type="textWrapping"/>
      </w:r>
    </w:p>
    <w:p w:rsidR="00000000" w:rsidDel="00000000" w:rsidP="00000000" w:rsidRDefault="00000000" w:rsidRPr="00000000" w14:paraId="0000001A">
      <w:pPr>
        <w:pStyle w:val="Heading2"/>
        <w:keepNext w:val="0"/>
        <w:keepLines w:val="0"/>
        <w:numPr>
          <w:ilvl w:val="0"/>
          <w:numId w:val="1"/>
        </w:numPr>
        <w:spacing w:after="24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Synchronizes data with external and internal systems to ensure financial consistency.</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zynm175q8yj" w:id="6"/>
      <w:bookmarkEnd w:id="6"/>
      <w:r w:rsidDel="00000000" w:rsidR="00000000" w:rsidRPr="00000000">
        <w:rPr>
          <w:b w:val="1"/>
          <w:bCs w:val="1"/>
          <w:color w:val="000000"/>
          <w:sz w:val="26"/>
          <w:szCs w:val="26"/>
          <w:rtl w:val="0"/>
        </w:rPr>
        <w:t xml:space="preserve">3. External Payment &amp; Accounting Layers</w:t>
      </w:r>
    </w:p>
    <w:p w:rsidR="00000000" w:rsidDel="00000000" w:rsidP="00000000" w:rsidRDefault="00000000" w:rsidRPr="00000000" w14:paraId="0000001C">
      <w:pPr>
        <w:pStyle w:val="Heading2"/>
        <w:keepNext w:val="0"/>
        <w:keepLines w:val="0"/>
        <w:numPr>
          <w:ilvl w:val="0"/>
          <w:numId w:val="18"/>
        </w:numPr>
        <w:spacing w:after="0" w:afterAutospacing="0" w:before="24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Stripe</w:t>
      </w:r>
      <w:r w:rsidDel="00000000" w:rsidR="00000000" w:rsidRPr="00000000">
        <w:rPr>
          <w:sz w:val="22"/>
          <w:szCs w:val="22"/>
          <w:rtl w:val="0"/>
        </w:rPr>
        <w:t xml:space="preserve"> – Handles all card, ACH, Link, Apple Pay, and Google Pay transactions.</w:t>
        <w:br w:type="textWrapping"/>
      </w:r>
    </w:p>
    <w:p w:rsidR="00000000" w:rsidDel="00000000" w:rsidP="00000000" w:rsidRDefault="00000000" w:rsidRPr="00000000" w14:paraId="0000001D">
      <w:pPr>
        <w:pStyle w:val="Heading2"/>
        <w:keepNext w:val="0"/>
        <w:keepLines w:val="0"/>
        <w:numPr>
          <w:ilvl w:val="0"/>
          <w:numId w:val="18"/>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QuickBooks</w:t>
      </w:r>
      <w:r w:rsidDel="00000000" w:rsidR="00000000" w:rsidRPr="00000000">
        <w:rPr>
          <w:sz w:val="22"/>
          <w:szCs w:val="22"/>
          <w:rtl w:val="0"/>
        </w:rPr>
        <w:t xml:space="preserve"> – Manages invoice creation and reconciliation for wire transfer transactions.</w:t>
        <w:br w:type="textWrapping"/>
      </w:r>
    </w:p>
    <w:p w:rsidR="00000000" w:rsidDel="00000000" w:rsidP="00000000" w:rsidRDefault="00000000" w:rsidRPr="00000000" w14:paraId="0000001E">
      <w:pPr>
        <w:pStyle w:val="Heading2"/>
        <w:keepNext w:val="0"/>
        <w:keepLines w:val="0"/>
        <w:numPr>
          <w:ilvl w:val="0"/>
          <w:numId w:val="18"/>
        </w:numPr>
        <w:spacing w:after="24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Mercury Bank Webhooks</w:t>
      </w:r>
      <w:r w:rsidDel="00000000" w:rsidR="00000000" w:rsidRPr="00000000">
        <w:rPr>
          <w:sz w:val="22"/>
          <w:szCs w:val="22"/>
          <w:rtl w:val="0"/>
        </w:rPr>
        <w:t xml:space="preserve"> – Confirms incoming wires and updates payment statuses automatically.</w:t>
        <w:br w:type="textWrapping"/>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cukbfupruozx" w:id="7"/>
      <w:bookmarkEnd w:id="7"/>
      <w:r w:rsidDel="00000000" w:rsidR="00000000" w:rsidRPr="00000000">
        <w:rPr>
          <w:b w:val="1"/>
          <w:bCs w:val="1"/>
          <w:color w:val="000000"/>
          <w:sz w:val="26"/>
          <w:szCs w:val="26"/>
          <w:rtl w:val="0"/>
        </w:rPr>
        <w:t xml:space="preserve">4. Storage &amp; Data Layers</w:t>
      </w:r>
    </w:p>
    <w:p w:rsidR="00000000" w:rsidDel="00000000" w:rsidP="00000000" w:rsidRDefault="00000000" w:rsidRPr="00000000" w14:paraId="00000020">
      <w:pPr>
        <w:pStyle w:val="Heading2"/>
        <w:keepNext w:val="0"/>
        <w:keepLines w:val="0"/>
        <w:numPr>
          <w:ilvl w:val="0"/>
          <w:numId w:val="26"/>
        </w:numPr>
        <w:spacing w:after="0" w:afterAutospacing="0" w:before="24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PostgreSQL</w:t>
      </w:r>
      <w:r w:rsidDel="00000000" w:rsidR="00000000" w:rsidRPr="00000000">
        <w:rPr>
          <w:sz w:val="22"/>
          <w:szCs w:val="22"/>
          <w:rtl w:val="0"/>
        </w:rPr>
        <w:t xml:space="preserve"> – Main database for transaction records, installment schedules, and user payment history.</w:t>
        <w:br w:type="textWrapping"/>
      </w:r>
    </w:p>
    <w:p w:rsidR="00000000" w:rsidDel="00000000" w:rsidP="00000000" w:rsidRDefault="00000000" w:rsidRPr="00000000" w14:paraId="00000021">
      <w:pPr>
        <w:pStyle w:val="Heading2"/>
        <w:keepNext w:val="0"/>
        <w:keepLines w:val="0"/>
        <w:numPr>
          <w:ilvl w:val="0"/>
          <w:numId w:val="26"/>
        </w:numPr>
        <w:spacing w:after="24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Cloudflare R2</w:t>
      </w:r>
      <w:r w:rsidDel="00000000" w:rsidR="00000000" w:rsidRPr="00000000">
        <w:rPr>
          <w:sz w:val="22"/>
          <w:szCs w:val="22"/>
          <w:rtl w:val="0"/>
        </w:rPr>
        <w:t xml:space="preserve"> – Optional storage for receipts, invoice PDFs, and payment confirmation documents.</w:t>
        <w:br w:type="textWrapping"/>
      </w:r>
    </w:p>
    <w:p w:rsidR="00000000" w:rsidDel="00000000" w:rsidP="00000000" w:rsidRDefault="00000000" w:rsidRPr="00000000" w14:paraId="00000022">
      <w:pPr>
        <w:pStyle w:val="Heading2"/>
        <w:keepNext w:val="0"/>
        <w:keepLines w:val="0"/>
        <w:spacing w:after="80" w:lineRule="auto"/>
        <w:rPr>
          <w:sz w:val="22"/>
          <w:szCs w:val="22"/>
        </w:rPr>
      </w:pPr>
      <w:bookmarkStart w:colFirst="0" w:colLast="0" w:name="_tjpq4m6m2s2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t7i52tvd29u" w:id="8"/>
      <w:bookmarkEnd w:id="8"/>
      <w:r w:rsidDel="00000000" w:rsidR="00000000" w:rsidRPr="00000000">
        <w:rPr>
          <w:b w:val="1"/>
          <w:bCs w:val="1"/>
          <w:sz w:val="34"/>
          <w:szCs w:val="34"/>
          <w:rtl w:val="0"/>
        </w:rPr>
        <w:t xml:space="preserve">⚙️ 3. Workflow Overview</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6txzkx8rtz3" w:id="9"/>
      <w:bookmarkEnd w:id="9"/>
      <w:r w:rsidDel="00000000" w:rsidR="00000000" w:rsidRPr="00000000">
        <w:rPr>
          <w:b w:val="1"/>
          <w:bCs w:val="1"/>
          <w:color w:val="000000"/>
          <w:sz w:val="26"/>
          <w:szCs w:val="26"/>
          <w:rtl w:val="0"/>
        </w:rPr>
        <w:t xml:space="preserve">1. User Initiates Checkout</w:t>
      </w:r>
    </w:p>
    <w:p w:rsidR="00000000" w:rsidDel="00000000" w:rsidP="00000000" w:rsidRDefault="00000000" w:rsidRPr="00000000" w14:paraId="00000025">
      <w:pPr>
        <w:pStyle w:val="Heading2"/>
        <w:keepNext w:val="0"/>
        <w:keepLines w:val="0"/>
        <w:numPr>
          <w:ilvl w:val="0"/>
          <w:numId w:val="22"/>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A user reviews a scoped project or service.</w:t>
        <w:br w:type="textWrapping"/>
      </w:r>
    </w:p>
    <w:p w:rsidR="00000000" w:rsidDel="00000000" w:rsidP="00000000" w:rsidRDefault="00000000" w:rsidRPr="00000000" w14:paraId="00000026">
      <w:pPr>
        <w:pStyle w:val="Heading2"/>
        <w:keepNext w:val="0"/>
        <w:keepLines w:val="0"/>
        <w:numPr>
          <w:ilvl w:val="0"/>
          <w:numId w:val="22"/>
        </w:numPr>
        <w:spacing w:after="24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The frontend retrieves the checkout summary (project details, deposit, and total).</w:t>
        <w:br w:type="textWrapping"/>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e2khzr9dmk3l" w:id="10"/>
      <w:bookmarkEnd w:id="10"/>
      <w:r w:rsidDel="00000000" w:rsidR="00000000" w:rsidRPr="00000000">
        <w:rPr>
          <w:b w:val="1"/>
          <w:bCs w:val="1"/>
          <w:color w:val="000000"/>
          <w:sz w:val="26"/>
          <w:szCs w:val="26"/>
          <w:rtl w:val="0"/>
        </w:rPr>
        <w:t xml:space="preserve">2. Create Payment Intent</w:t>
      </w:r>
    </w:p>
    <w:p w:rsidR="00000000" w:rsidDel="00000000" w:rsidP="00000000" w:rsidRDefault="00000000" w:rsidRPr="00000000" w14:paraId="00000028">
      <w:pPr>
        <w:pStyle w:val="Heading2"/>
        <w:keepNext w:val="0"/>
        <w:keepLines w:val="0"/>
        <w:numPr>
          <w:ilvl w:val="0"/>
          <w:numId w:val="2"/>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Frontend requests the backend to create a Stripe payment intent.</w:t>
        <w:br w:type="textWrapping"/>
      </w:r>
    </w:p>
    <w:p w:rsidR="00000000" w:rsidDel="00000000" w:rsidP="00000000" w:rsidRDefault="00000000" w:rsidRPr="00000000" w14:paraId="00000029">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Checkout Service verifies project totals and user eligibility.</w:t>
        <w:br w:type="textWrapping"/>
      </w:r>
    </w:p>
    <w:p w:rsidR="00000000" w:rsidDel="00000000" w:rsidP="00000000" w:rsidRDefault="00000000" w:rsidRPr="00000000" w14:paraId="0000002A">
      <w:pPr>
        <w:pStyle w:val="Heading2"/>
        <w:keepNext w:val="0"/>
        <w:keepLines w:val="0"/>
        <w:numPr>
          <w:ilvl w:val="0"/>
          <w:numId w:val="2"/>
        </w:numPr>
        <w:spacing w:after="24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Stripe returns a </w:t>
      </w:r>
      <w:r w:rsidDel="00000000" w:rsidR="00000000" w:rsidRPr="00000000">
        <w:rPr>
          <w:rFonts w:ascii="Roboto Mono" w:cs="Roboto Mono" w:eastAsia="Roboto Mono" w:hAnsi="Roboto Mono"/>
          <w:color w:val="188038"/>
          <w:sz w:val="22"/>
          <w:szCs w:val="22"/>
          <w:rtl w:val="0"/>
        </w:rPr>
        <w:t xml:space="preserve">client_secret</w:t>
      </w:r>
      <w:r w:rsidDel="00000000" w:rsidR="00000000" w:rsidRPr="00000000">
        <w:rPr>
          <w:sz w:val="22"/>
          <w:szCs w:val="22"/>
          <w:rtl w:val="0"/>
        </w:rPr>
        <w:t xml:space="preserve"> used by the frontend to confirm payment securely.</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geb9ddaetcj" w:id="11"/>
      <w:bookmarkEnd w:id="11"/>
      <w:r w:rsidDel="00000000" w:rsidR="00000000" w:rsidRPr="00000000">
        <w:rPr>
          <w:b w:val="1"/>
          <w:bCs w:val="1"/>
          <w:color w:val="000000"/>
          <w:sz w:val="26"/>
          <w:szCs w:val="26"/>
          <w:rtl w:val="0"/>
        </w:rPr>
        <w:t xml:space="preserve">3. Upfront Deposit Handling</w:t>
      </w:r>
    </w:p>
    <w:p w:rsidR="00000000" w:rsidDel="00000000" w:rsidP="00000000" w:rsidRDefault="00000000" w:rsidRPr="00000000" w14:paraId="0000002C">
      <w:pPr>
        <w:pStyle w:val="Heading2"/>
        <w:keepNext w:val="0"/>
        <w:keepLines w:val="0"/>
        <w:numPr>
          <w:ilvl w:val="0"/>
          <w:numId w:val="16"/>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For installment plans, the first payment (deposit) is charged immediately.</w:t>
        <w:br w:type="textWrapping"/>
      </w:r>
    </w:p>
    <w:p w:rsidR="00000000" w:rsidDel="00000000" w:rsidP="00000000" w:rsidRDefault="00000000" w:rsidRPr="00000000" w14:paraId="0000002D">
      <w:pPr>
        <w:pStyle w:val="Heading2"/>
        <w:keepNext w:val="0"/>
        <w:keepLines w:val="0"/>
        <w:numPr>
          <w:ilvl w:val="0"/>
          <w:numId w:val="16"/>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The backend calculates this automatically based on frequency:</w:t>
        <w:br w:type="textWrapping"/>
      </w:r>
    </w:p>
    <w:p w:rsidR="00000000" w:rsidDel="00000000" w:rsidP="00000000" w:rsidRDefault="00000000" w:rsidRPr="00000000" w14:paraId="0000002E">
      <w:pPr>
        <w:pStyle w:val="Heading2"/>
        <w:keepNext w:val="0"/>
        <w:keepLines w:val="0"/>
        <w:numPr>
          <w:ilvl w:val="1"/>
          <w:numId w:val="16"/>
        </w:numPr>
        <w:spacing w:after="0" w:afterAutospacing="0" w:before="0" w:beforeAutospacing="0" w:lineRule="auto"/>
        <w:ind w:left="1440" w:hanging="360"/>
        <w:rPr>
          <w:sz w:val="22"/>
          <w:szCs w:val="22"/>
        </w:rPr>
      </w:pPr>
      <w:bookmarkStart w:colFirst="0" w:colLast="0" w:name="_tjpq4m6m2s2l" w:id="1"/>
      <w:bookmarkEnd w:id="1"/>
      <w:r w:rsidDel="00000000" w:rsidR="00000000" w:rsidRPr="00000000">
        <w:rPr>
          <w:rFonts w:ascii="Arial Unicode MS" w:cs="Arial Unicode MS" w:eastAsia="Arial Unicode MS" w:hAnsi="Arial Unicode MS"/>
          <w:sz w:val="22"/>
          <w:szCs w:val="22"/>
          <w:rtl w:val="0"/>
        </w:rPr>
        <w:t xml:space="preserve">Weekly → 1 week upfront</w:t>
        <w:br w:type="textWrapping"/>
      </w:r>
    </w:p>
    <w:p w:rsidR="00000000" w:rsidDel="00000000" w:rsidP="00000000" w:rsidRDefault="00000000" w:rsidRPr="00000000" w14:paraId="0000002F">
      <w:pPr>
        <w:pStyle w:val="Heading2"/>
        <w:keepNext w:val="0"/>
        <w:keepLines w:val="0"/>
        <w:numPr>
          <w:ilvl w:val="1"/>
          <w:numId w:val="16"/>
        </w:numPr>
        <w:spacing w:after="0" w:afterAutospacing="0" w:before="0" w:beforeAutospacing="0" w:lineRule="auto"/>
        <w:ind w:left="1440" w:hanging="360"/>
        <w:rPr>
          <w:sz w:val="22"/>
          <w:szCs w:val="22"/>
        </w:rPr>
      </w:pPr>
      <w:bookmarkStart w:colFirst="0" w:colLast="0" w:name="_tjpq4m6m2s2l" w:id="1"/>
      <w:bookmarkEnd w:id="1"/>
      <w:r w:rsidDel="00000000" w:rsidR="00000000" w:rsidRPr="00000000">
        <w:rPr>
          <w:rFonts w:ascii="Arial Unicode MS" w:cs="Arial Unicode MS" w:eastAsia="Arial Unicode MS" w:hAnsi="Arial Unicode MS"/>
          <w:sz w:val="22"/>
          <w:szCs w:val="22"/>
          <w:rtl w:val="0"/>
        </w:rPr>
        <w:t xml:space="preserve">Biweekly → 2 weeks upfront</w:t>
        <w:br w:type="textWrapping"/>
      </w:r>
    </w:p>
    <w:p w:rsidR="00000000" w:rsidDel="00000000" w:rsidP="00000000" w:rsidRDefault="00000000" w:rsidRPr="00000000" w14:paraId="00000030">
      <w:pPr>
        <w:pStyle w:val="Heading2"/>
        <w:keepNext w:val="0"/>
        <w:keepLines w:val="0"/>
        <w:numPr>
          <w:ilvl w:val="1"/>
          <w:numId w:val="16"/>
        </w:numPr>
        <w:spacing w:after="240" w:before="0" w:beforeAutospacing="0" w:lineRule="auto"/>
        <w:ind w:left="1440" w:hanging="360"/>
        <w:rPr>
          <w:sz w:val="22"/>
          <w:szCs w:val="22"/>
        </w:rPr>
      </w:pPr>
      <w:bookmarkStart w:colFirst="0" w:colLast="0" w:name="_tjpq4m6m2s2l" w:id="1"/>
      <w:bookmarkEnd w:id="1"/>
      <w:r w:rsidDel="00000000" w:rsidR="00000000" w:rsidRPr="00000000">
        <w:rPr>
          <w:rFonts w:ascii="Arial Unicode MS" w:cs="Arial Unicode MS" w:eastAsia="Arial Unicode MS" w:hAnsi="Arial Unicode MS"/>
          <w:sz w:val="22"/>
          <w:szCs w:val="22"/>
          <w:rtl w:val="0"/>
        </w:rPr>
        <w:t xml:space="preserve">Monthly → 1 month upfront</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i9yjw4v7rby0" w:id="12"/>
      <w:bookmarkEnd w:id="12"/>
      <w:r w:rsidDel="00000000" w:rsidR="00000000" w:rsidRPr="00000000">
        <w:rPr>
          <w:b w:val="1"/>
          <w:bCs w:val="1"/>
          <w:color w:val="000000"/>
          <w:sz w:val="26"/>
          <w:szCs w:val="26"/>
          <w:rtl w:val="0"/>
        </w:rPr>
        <w:t xml:space="preserve">4. Confirm Payment</w:t>
      </w:r>
    </w:p>
    <w:p w:rsidR="00000000" w:rsidDel="00000000" w:rsidP="00000000" w:rsidRDefault="00000000" w:rsidRPr="00000000" w14:paraId="00000032">
      <w:pPr>
        <w:pStyle w:val="Heading2"/>
        <w:keepNext w:val="0"/>
        <w:keepLines w:val="0"/>
        <w:numPr>
          <w:ilvl w:val="0"/>
          <w:numId w:val="7"/>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Frontend confirms the payment with Stripe using the </w:t>
      </w:r>
      <w:r w:rsidDel="00000000" w:rsidR="00000000" w:rsidRPr="00000000">
        <w:rPr>
          <w:rFonts w:ascii="Roboto Mono" w:cs="Roboto Mono" w:eastAsia="Roboto Mono" w:hAnsi="Roboto Mono"/>
          <w:color w:val="188038"/>
          <w:sz w:val="22"/>
          <w:szCs w:val="22"/>
          <w:rtl w:val="0"/>
        </w:rPr>
        <w:t xml:space="preserve">client_secret</w:t>
      </w:r>
      <w:r w:rsidDel="00000000" w:rsidR="00000000" w:rsidRPr="00000000">
        <w:rPr>
          <w:sz w:val="22"/>
          <w:szCs w:val="22"/>
          <w:rtl w:val="0"/>
        </w:rPr>
        <w:t xml:space="preserve">.</w:t>
        <w:br w:type="textWrapping"/>
      </w:r>
    </w:p>
    <w:p w:rsidR="00000000" w:rsidDel="00000000" w:rsidP="00000000" w:rsidRDefault="00000000" w:rsidRPr="00000000" w14:paraId="00000033">
      <w:pPr>
        <w:pStyle w:val="Heading2"/>
        <w:keepNext w:val="0"/>
        <w:keepLines w:val="0"/>
        <w:numPr>
          <w:ilvl w:val="0"/>
          <w:numId w:val="7"/>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Backend updates the payment status and notifies other services:</w:t>
        <w:br w:type="textWrapping"/>
      </w:r>
    </w:p>
    <w:p w:rsidR="00000000" w:rsidDel="00000000" w:rsidP="00000000" w:rsidRDefault="00000000" w:rsidRPr="00000000" w14:paraId="00000034">
      <w:pPr>
        <w:pStyle w:val="Heading2"/>
        <w:keepNext w:val="0"/>
        <w:keepLines w:val="0"/>
        <w:numPr>
          <w:ilvl w:val="1"/>
          <w:numId w:val="7"/>
        </w:numPr>
        <w:spacing w:after="0" w:afterAutospacing="0" w:before="0" w:beforeAutospacing="0" w:lineRule="auto"/>
        <w:ind w:left="1440" w:hanging="360"/>
        <w:rPr>
          <w:sz w:val="22"/>
          <w:szCs w:val="22"/>
        </w:rPr>
      </w:pPr>
      <w:bookmarkStart w:colFirst="0" w:colLast="0" w:name="_tjpq4m6m2s2l" w:id="1"/>
      <w:bookmarkEnd w:id="1"/>
      <w:r w:rsidDel="00000000" w:rsidR="00000000" w:rsidRPr="00000000">
        <w:rPr>
          <w:b w:val="1"/>
          <w:bCs w:val="1"/>
          <w:sz w:val="22"/>
          <w:szCs w:val="22"/>
          <w:rtl w:val="0"/>
        </w:rPr>
        <w:t xml:space="preserve">Project Service</w:t>
      </w:r>
      <w:r w:rsidDel="00000000" w:rsidR="00000000" w:rsidRPr="00000000">
        <w:rPr>
          <w:rFonts w:ascii="Arial Unicode MS" w:cs="Arial Unicode MS" w:eastAsia="Arial Unicode MS" w:hAnsi="Arial Unicode MS"/>
          <w:sz w:val="22"/>
          <w:szCs w:val="22"/>
          <w:rtl w:val="0"/>
        </w:rPr>
        <w:t xml:space="preserve"> → marks project as funded</w:t>
        <w:br w:type="textWrapping"/>
      </w:r>
    </w:p>
    <w:p w:rsidR="00000000" w:rsidDel="00000000" w:rsidP="00000000" w:rsidRDefault="00000000" w:rsidRPr="00000000" w14:paraId="00000035">
      <w:pPr>
        <w:pStyle w:val="Heading2"/>
        <w:keepNext w:val="0"/>
        <w:keepLines w:val="0"/>
        <w:numPr>
          <w:ilvl w:val="1"/>
          <w:numId w:val="7"/>
        </w:numPr>
        <w:spacing w:after="240" w:before="0" w:beforeAutospacing="0" w:lineRule="auto"/>
        <w:ind w:left="1440" w:hanging="360"/>
        <w:rPr>
          <w:sz w:val="22"/>
          <w:szCs w:val="22"/>
        </w:rPr>
      </w:pPr>
      <w:bookmarkStart w:colFirst="0" w:colLast="0" w:name="_tjpq4m6m2s2l" w:id="1"/>
      <w:bookmarkEnd w:id="1"/>
      <w:r w:rsidDel="00000000" w:rsidR="00000000" w:rsidRPr="00000000">
        <w:rPr>
          <w:b w:val="1"/>
          <w:bCs w:val="1"/>
          <w:sz w:val="22"/>
          <w:szCs w:val="22"/>
          <w:rtl w:val="0"/>
        </w:rPr>
        <w:t xml:space="preserve">Notification Service</w:t>
      </w:r>
      <w:r w:rsidDel="00000000" w:rsidR="00000000" w:rsidRPr="00000000">
        <w:rPr>
          <w:rFonts w:ascii="Arial Unicode MS" w:cs="Arial Unicode MS" w:eastAsia="Arial Unicode MS" w:hAnsi="Arial Unicode MS"/>
          <w:sz w:val="22"/>
          <w:szCs w:val="22"/>
          <w:rtl w:val="0"/>
        </w:rPr>
        <w:t xml:space="preserve"> → triggers payment confirmation message</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ctt3y5b281z" w:id="13"/>
      <w:bookmarkEnd w:id="13"/>
      <w:r w:rsidDel="00000000" w:rsidR="00000000" w:rsidRPr="00000000">
        <w:rPr>
          <w:b w:val="1"/>
          <w:bCs w:val="1"/>
          <w:color w:val="000000"/>
          <w:sz w:val="26"/>
          <w:szCs w:val="26"/>
          <w:rtl w:val="0"/>
        </w:rPr>
        <w:t xml:space="preserve">5. Installment Plan Creation</w:t>
      </w:r>
    </w:p>
    <w:p w:rsidR="00000000" w:rsidDel="00000000" w:rsidP="00000000" w:rsidRDefault="00000000" w:rsidRPr="00000000" w14:paraId="00000037">
      <w:pPr>
        <w:pStyle w:val="Heading2"/>
        <w:keepNext w:val="0"/>
        <w:keepLines w:val="0"/>
        <w:numPr>
          <w:ilvl w:val="0"/>
          <w:numId w:val="24"/>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If the user selects recurring payments, a Stripe subscription is created.</w:t>
        <w:br w:type="textWrapping"/>
      </w:r>
    </w:p>
    <w:p w:rsidR="00000000" w:rsidDel="00000000" w:rsidP="00000000" w:rsidRDefault="00000000" w:rsidRPr="00000000" w14:paraId="00000038">
      <w:pPr>
        <w:pStyle w:val="Heading2"/>
        <w:keepNext w:val="0"/>
        <w:keepLines w:val="0"/>
        <w:numPr>
          <w:ilvl w:val="0"/>
          <w:numId w:val="24"/>
        </w:numPr>
        <w:spacing w:after="24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Backend schedules charges, maps them to the total project budget, and syncs them with project duration.</w:t>
        <w:br w:type="textWrapping"/>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hql2f6d8vs0" w:id="14"/>
      <w:bookmarkEnd w:id="14"/>
      <w:r w:rsidDel="00000000" w:rsidR="00000000" w:rsidRPr="00000000">
        <w:rPr>
          <w:b w:val="1"/>
          <w:bCs w:val="1"/>
          <w:color w:val="000000"/>
          <w:sz w:val="26"/>
          <w:szCs w:val="26"/>
          <w:rtl w:val="0"/>
        </w:rPr>
        <w:t xml:space="preserve">6. Wire Transfer &amp; Manual Payment Flow</w:t>
      </w:r>
    </w:p>
    <w:p w:rsidR="00000000" w:rsidDel="00000000" w:rsidP="00000000" w:rsidRDefault="00000000" w:rsidRPr="00000000" w14:paraId="0000003A">
      <w:pPr>
        <w:pStyle w:val="Heading2"/>
        <w:keepNext w:val="0"/>
        <w:keepLines w:val="0"/>
        <w:numPr>
          <w:ilvl w:val="0"/>
          <w:numId w:val="28"/>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For wire transfer checkouts, QuickBooks invoices are generated automatically.</w:t>
        <w:br w:type="textWrapping"/>
      </w:r>
    </w:p>
    <w:p w:rsidR="00000000" w:rsidDel="00000000" w:rsidP="00000000" w:rsidRDefault="00000000" w:rsidRPr="00000000" w14:paraId="0000003B">
      <w:pPr>
        <w:pStyle w:val="Heading2"/>
        <w:keepNext w:val="0"/>
        <w:keepLines w:val="0"/>
        <w:numPr>
          <w:ilvl w:val="0"/>
          <w:numId w:val="28"/>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The system waits for confirmation from </w:t>
      </w:r>
      <w:r w:rsidDel="00000000" w:rsidR="00000000" w:rsidRPr="00000000">
        <w:rPr>
          <w:b w:val="1"/>
          <w:bCs w:val="1"/>
          <w:sz w:val="22"/>
          <w:szCs w:val="22"/>
          <w:rtl w:val="0"/>
        </w:rPr>
        <w:t xml:space="preserve">Mercury Bank Webhooks</w:t>
      </w:r>
      <w:r w:rsidDel="00000000" w:rsidR="00000000" w:rsidRPr="00000000">
        <w:rPr>
          <w:sz w:val="22"/>
          <w:szCs w:val="22"/>
          <w:rtl w:val="0"/>
        </w:rPr>
        <w:t xml:space="preserve"> before marking invoices as paid.</w:t>
        <w:br w:type="textWrapping"/>
      </w:r>
    </w:p>
    <w:p w:rsidR="00000000" w:rsidDel="00000000" w:rsidP="00000000" w:rsidRDefault="00000000" w:rsidRPr="00000000" w14:paraId="0000003C">
      <w:pPr>
        <w:pStyle w:val="Heading2"/>
        <w:keepNext w:val="0"/>
        <w:keepLines w:val="0"/>
        <w:numPr>
          <w:ilvl w:val="0"/>
          <w:numId w:val="28"/>
        </w:numPr>
        <w:spacing w:after="24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All wire transactions are logged in Airtable for Accounts Receivable review.</w:t>
        <w:br w:type="textWrapping"/>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1cd5ei6cpek" w:id="15"/>
      <w:bookmarkEnd w:id="15"/>
      <w:r w:rsidDel="00000000" w:rsidR="00000000" w:rsidRPr="00000000">
        <w:rPr>
          <w:b w:val="1"/>
          <w:bCs w:val="1"/>
          <w:color w:val="000000"/>
          <w:sz w:val="26"/>
          <w:szCs w:val="26"/>
          <w:rtl w:val="0"/>
        </w:rPr>
        <w:t xml:space="preserve">7. Gift Card &amp; Account Balance Deduction</w:t>
      </w:r>
    </w:p>
    <w:p w:rsidR="00000000" w:rsidDel="00000000" w:rsidP="00000000" w:rsidRDefault="00000000" w:rsidRPr="00000000" w14:paraId="0000003E">
      <w:pPr>
        <w:pStyle w:val="Heading2"/>
        <w:keepNext w:val="0"/>
        <w:keepLines w:val="0"/>
        <w:numPr>
          <w:ilvl w:val="0"/>
          <w:numId w:val="17"/>
        </w:numPr>
        <w:spacing w:after="24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If the user applies a gift card or internal credit balance, the backend automatically deducts the amount from the total due before creating the Stripe payment intent.</w:t>
        <w:br w:type="textWrapping"/>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vere6udl9jlm" w:id="16"/>
      <w:bookmarkEnd w:id="16"/>
      <w:r w:rsidDel="00000000" w:rsidR="00000000" w:rsidRPr="00000000">
        <w:rPr>
          <w:b w:val="1"/>
          <w:bCs w:val="1"/>
          <w:color w:val="000000"/>
          <w:sz w:val="26"/>
          <w:szCs w:val="26"/>
          <w:rtl w:val="0"/>
        </w:rPr>
        <w:t xml:space="preserve">8. Order Completion</w:t>
      </w:r>
    </w:p>
    <w:p w:rsidR="00000000" w:rsidDel="00000000" w:rsidP="00000000" w:rsidRDefault="00000000" w:rsidRPr="00000000" w14:paraId="00000040">
      <w:pPr>
        <w:pStyle w:val="Heading2"/>
        <w:keepNext w:val="0"/>
        <w:keepLines w:val="0"/>
        <w:numPr>
          <w:ilvl w:val="0"/>
          <w:numId w:val="5"/>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After payment succeeds, the Checkout Service generates a record in the </w:t>
      </w:r>
      <w:r w:rsidDel="00000000" w:rsidR="00000000" w:rsidRPr="00000000">
        <w:rPr>
          <w:rFonts w:ascii="Roboto Mono" w:cs="Roboto Mono" w:eastAsia="Roboto Mono" w:hAnsi="Roboto Mono"/>
          <w:color w:val="188038"/>
          <w:sz w:val="22"/>
          <w:szCs w:val="22"/>
          <w:rtl w:val="0"/>
        </w:rPr>
        <w:t xml:space="preserve">orders</w:t>
      </w:r>
      <w:r w:rsidDel="00000000" w:rsidR="00000000" w:rsidRPr="00000000">
        <w:rPr>
          <w:sz w:val="22"/>
          <w:szCs w:val="22"/>
          <w:rtl w:val="0"/>
        </w:rPr>
        <w:t xml:space="preserve"> table.</w:t>
        <w:br w:type="textWrapping"/>
      </w:r>
    </w:p>
    <w:p w:rsidR="00000000" w:rsidDel="00000000" w:rsidP="00000000" w:rsidRDefault="00000000" w:rsidRPr="00000000" w14:paraId="00000041">
      <w:pPr>
        <w:pStyle w:val="Heading2"/>
        <w:keepNext w:val="0"/>
        <w:keepLines w:val="0"/>
        <w:numPr>
          <w:ilvl w:val="0"/>
          <w:numId w:val="5"/>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The frontend redirects the user to the “Payment Successful / Order Confirmation” page.</w:t>
        <w:br w:type="textWrapping"/>
      </w:r>
    </w:p>
    <w:p w:rsidR="00000000" w:rsidDel="00000000" w:rsidP="00000000" w:rsidRDefault="00000000" w:rsidRPr="00000000" w14:paraId="00000042">
      <w:pPr>
        <w:pStyle w:val="Heading2"/>
        <w:keepNext w:val="0"/>
        <w:keepLines w:val="0"/>
        <w:numPr>
          <w:ilvl w:val="0"/>
          <w:numId w:val="5"/>
        </w:numPr>
        <w:spacing w:after="24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Confirmation emails or notifications are dispatched automatically.</w:t>
        <w:br w:type="textWrapping"/>
      </w:r>
    </w:p>
    <w:p w:rsidR="00000000" w:rsidDel="00000000" w:rsidP="00000000" w:rsidRDefault="00000000" w:rsidRPr="00000000" w14:paraId="00000043">
      <w:pPr>
        <w:pStyle w:val="Heading2"/>
        <w:keepNext w:val="0"/>
        <w:keepLines w:val="0"/>
        <w:spacing w:after="80" w:lineRule="auto"/>
        <w:rPr>
          <w:sz w:val="22"/>
          <w:szCs w:val="22"/>
        </w:rPr>
      </w:pPr>
      <w:bookmarkStart w:colFirst="0" w:colLast="0" w:name="_tjpq4m6m2s2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2bji1lmf992k" w:id="17"/>
      <w:bookmarkEnd w:id="17"/>
      <w:r w:rsidDel="00000000" w:rsidR="00000000" w:rsidRPr="00000000">
        <w:rPr>
          <w:b w:val="1"/>
          <w:bCs w:val="1"/>
          <w:sz w:val="34"/>
          <w:szCs w:val="34"/>
          <w:rtl w:val="0"/>
        </w:rPr>
        <w:t xml:space="preserve">🧩 4. Key Dependencies &amp; Modules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x8pb22atlwn1" w:id="18"/>
      <w:bookmarkEnd w:id="18"/>
      <w:r w:rsidDel="00000000" w:rsidR="00000000" w:rsidRPr="00000000">
        <w:rPr>
          <w:b w:val="1"/>
          <w:bCs w:val="1"/>
          <w:color w:val="000000"/>
          <w:sz w:val="26"/>
          <w:szCs w:val="26"/>
          <w:rtl w:val="0"/>
        </w:rPr>
        <w:t xml:space="preserve">Frameworks &amp; Libraries</w:t>
      </w:r>
    </w:p>
    <w:p w:rsidR="00000000" w:rsidDel="00000000" w:rsidP="00000000" w:rsidRDefault="00000000" w:rsidRPr="00000000" w14:paraId="00000046">
      <w:pPr>
        <w:pStyle w:val="Heading2"/>
        <w:keepNext w:val="0"/>
        <w:keepLines w:val="0"/>
        <w:numPr>
          <w:ilvl w:val="0"/>
          <w:numId w:val="3"/>
        </w:numPr>
        <w:spacing w:after="0" w:afterAutospacing="0" w:before="24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NestJS</w:t>
      </w:r>
      <w:r w:rsidDel="00000000" w:rsidR="00000000" w:rsidRPr="00000000">
        <w:rPr>
          <w:sz w:val="22"/>
          <w:szCs w:val="22"/>
          <w:rtl w:val="0"/>
        </w:rPr>
        <w:t xml:space="preserve"> – Main backend framework handling routes, modules, and business logic.</w:t>
        <w:br w:type="textWrapping"/>
      </w:r>
    </w:p>
    <w:p w:rsidR="00000000" w:rsidDel="00000000" w:rsidP="00000000" w:rsidRDefault="00000000" w:rsidRPr="00000000" w14:paraId="00000047">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TypeORM</w:t>
      </w:r>
      <w:r w:rsidDel="00000000" w:rsidR="00000000" w:rsidRPr="00000000">
        <w:rPr>
          <w:sz w:val="22"/>
          <w:szCs w:val="22"/>
          <w:rtl w:val="0"/>
        </w:rPr>
        <w:t xml:space="preserve"> – ORM layer for managing the PostgreSQL schema.</w:t>
        <w:br w:type="textWrapping"/>
      </w:r>
    </w:p>
    <w:p w:rsidR="00000000" w:rsidDel="00000000" w:rsidP="00000000" w:rsidRDefault="00000000" w:rsidRPr="00000000" w14:paraId="00000048">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Stripe Node SDK</w:t>
      </w:r>
      <w:r w:rsidDel="00000000" w:rsidR="00000000" w:rsidRPr="00000000">
        <w:rPr>
          <w:sz w:val="22"/>
          <w:szCs w:val="22"/>
          <w:rtl w:val="0"/>
        </w:rPr>
        <w:t xml:space="preserve"> – Payment intent and subscription management.</w:t>
        <w:br w:type="textWrapping"/>
      </w:r>
    </w:p>
    <w:p w:rsidR="00000000" w:rsidDel="00000000" w:rsidP="00000000" w:rsidRDefault="00000000" w:rsidRPr="00000000" w14:paraId="00000049">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QuickBooks SDK (node-quickbooks)</w:t>
      </w:r>
      <w:r w:rsidDel="00000000" w:rsidR="00000000" w:rsidRPr="00000000">
        <w:rPr>
          <w:sz w:val="22"/>
          <w:szCs w:val="22"/>
          <w:rtl w:val="0"/>
        </w:rPr>
        <w:t xml:space="preserve"> – Invoice creation and synchronization.</w:t>
        <w:br w:type="textWrapping"/>
      </w:r>
    </w:p>
    <w:p w:rsidR="00000000" w:rsidDel="00000000" w:rsidP="00000000" w:rsidRDefault="00000000" w:rsidRPr="00000000" w14:paraId="0000004A">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@nestjs/schedule</w:t>
      </w:r>
      <w:r w:rsidDel="00000000" w:rsidR="00000000" w:rsidRPr="00000000">
        <w:rPr>
          <w:sz w:val="22"/>
          <w:szCs w:val="22"/>
          <w:rtl w:val="0"/>
        </w:rPr>
        <w:t xml:space="preserve"> – Handles recurring charge scheduling for installment plans.</w:t>
        <w:br w:type="textWrapping"/>
      </w:r>
    </w:p>
    <w:p w:rsidR="00000000" w:rsidDel="00000000" w:rsidP="00000000" w:rsidRDefault="00000000" w:rsidRPr="00000000" w14:paraId="0000004B">
      <w:pPr>
        <w:pStyle w:val="Heading2"/>
        <w:keepNext w:val="0"/>
        <w:keepLines w:val="0"/>
        <w:numPr>
          <w:ilvl w:val="0"/>
          <w:numId w:val="3"/>
        </w:numPr>
        <w:spacing w:after="24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Axios / HTTP Module</w:t>
      </w:r>
      <w:r w:rsidDel="00000000" w:rsidR="00000000" w:rsidRPr="00000000">
        <w:rPr>
          <w:sz w:val="22"/>
          <w:szCs w:val="22"/>
          <w:rtl w:val="0"/>
        </w:rPr>
        <w:t xml:space="preserve"> – For internal service communication (User, Project, Notification).</w:t>
        <w:br w:type="textWrapping"/>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6zlg5ycuug2q" w:id="19"/>
      <w:bookmarkEnd w:id="19"/>
      <w:r w:rsidDel="00000000" w:rsidR="00000000" w:rsidRPr="00000000">
        <w:rPr>
          <w:b w:val="1"/>
          <w:bCs w:val="1"/>
          <w:color w:val="000000"/>
          <w:sz w:val="26"/>
          <w:szCs w:val="26"/>
          <w:rtl w:val="0"/>
        </w:rPr>
        <w:t xml:space="preserve">Databases</w:t>
      </w:r>
    </w:p>
    <w:p w:rsidR="00000000" w:rsidDel="00000000" w:rsidP="00000000" w:rsidRDefault="00000000" w:rsidRPr="00000000" w14:paraId="0000004D">
      <w:pPr>
        <w:pStyle w:val="Heading2"/>
        <w:keepNext w:val="0"/>
        <w:keepLines w:val="0"/>
        <w:numPr>
          <w:ilvl w:val="0"/>
          <w:numId w:val="25"/>
        </w:numPr>
        <w:spacing w:after="240" w:before="24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PostgreSQL</w:t>
      </w:r>
      <w:r w:rsidDel="00000000" w:rsidR="00000000" w:rsidRPr="00000000">
        <w:rPr>
          <w:sz w:val="22"/>
          <w:szCs w:val="22"/>
          <w:rtl w:val="0"/>
        </w:rPr>
        <w:t xml:space="preserve"> – Stores projects, payments, subscription schedules, refunds, and gift card usage.</w:t>
        <w:br w:type="textWrapping"/>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bf86uvhwacsi" w:id="20"/>
      <w:bookmarkEnd w:id="20"/>
      <w:r w:rsidDel="00000000" w:rsidR="00000000" w:rsidRPr="00000000">
        <w:rPr>
          <w:b w:val="1"/>
          <w:bCs w:val="1"/>
          <w:color w:val="000000"/>
          <w:sz w:val="26"/>
          <w:szCs w:val="26"/>
          <w:rtl w:val="0"/>
        </w:rPr>
        <w:t xml:space="preserve">3rd-Party Services / APIs</w:t>
      </w:r>
    </w:p>
    <w:p w:rsidR="00000000" w:rsidDel="00000000" w:rsidP="00000000" w:rsidRDefault="00000000" w:rsidRPr="00000000" w14:paraId="0000004F">
      <w:pPr>
        <w:pStyle w:val="Heading2"/>
        <w:keepNext w:val="0"/>
        <w:keepLines w:val="0"/>
        <w:numPr>
          <w:ilvl w:val="0"/>
          <w:numId w:val="30"/>
        </w:numPr>
        <w:spacing w:after="0" w:afterAutospacing="0" w:before="24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Stripe</w:t>
      </w:r>
      <w:r w:rsidDel="00000000" w:rsidR="00000000" w:rsidRPr="00000000">
        <w:rPr>
          <w:sz w:val="22"/>
          <w:szCs w:val="22"/>
          <w:rtl w:val="0"/>
        </w:rPr>
        <w:t xml:space="preserve"> – Card, ACH, Apple Pay, Google Pay, and subscription handling.</w:t>
        <w:br w:type="textWrapping"/>
      </w:r>
    </w:p>
    <w:p w:rsidR="00000000" w:rsidDel="00000000" w:rsidP="00000000" w:rsidRDefault="00000000" w:rsidRPr="00000000" w14:paraId="00000050">
      <w:pPr>
        <w:pStyle w:val="Heading2"/>
        <w:keepNext w:val="0"/>
        <w:keepLines w:val="0"/>
        <w:numPr>
          <w:ilvl w:val="0"/>
          <w:numId w:val="30"/>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QuickBooks</w:t>
      </w:r>
      <w:r w:rsidDel="00000000" w:rsidR="00000000" w:rsidRPr="00000000">
        <w:rPr>
          <w:sz w:val="22"/>
          <w:szCs w:val="22"/>
          <w:rtl w:val="0"/>
        </w:rPr>
        <w:t xml:space="preserve"> – Wire transfers and accounting.</w:t>
        <w:br w:type="textWrapping"/>
      </w:r>
    </w:p>
    <w:p w:rsidR="00000000" w:rsidDel="00000000" w:rsidP="00000000" w:rsidRDefault="00000000" w:rsidRPr="00000000" w14:paraId="00000051">
      <w:pPr>
        <w:pStyle w:val="Heading2"/>
        <w:keepNext w:val="0"/>
        <w:keepLines w:val="0"/>
        <w:numPr>
          <w:ilvl w:val="0"/>
          <w:numId w:val="30"/>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Mercury Bank API</w:t>
      </w:r>
      <w:r w:rsidDel="00000000" w:rsidR="00000000" w:rsidRPr="00000000">
        <w:rPr>
          <w:sz w:val="22"/>
          <w:szCs w:val="22"/>
          <w:rtl w:val="0"/>
        </w:rPr>
        <w:t xml:space="preserve"> – Wire confirmation webhook integration.</w:t>
        <w:br w:type="textWrapping"/>
      </w:r>
    </w:p>
    <w:p w:rsidR="00000000" w:rsidDel="00000000" w:rsidP="00000000" w:rsidRDefault="00000000" w:rsidRPr="00000000" w14:paraId="00000052">
      <w:pPr>
        <w:pStyle w:val="Heading2"/>
        <w:keepNext w:val="0"/>
        <w:keepLines w:val="0"/>
        <w:numPr>
          <w:ilvl w:val="0"/>
          <w:numId w:val="30"/>
        </w:numPr>
        <w:spacing w:after="24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Airtable</w:t>
      </w:r>
      <w:r w:rsidDel="00000000" w:rsidR="00000000" w:rsidRPr="00000000">
        <w:rPr>
          <w:sz w:val="22"/>
          <w:szCs w:val="22"/>
          <w:rtl w:val="0"/>
        </w:rPr>
        <w:t xml:space="preserve"> – AR tracking and reconciliation dashboard.</w:t>
        <w:br w:type="textWrapping"/>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tqou89j2ibo5" w:id="21"/>
      <w:bookmarkEnd w:id="21"/>
      <w:r w:rsidDel="00000000" w:rsidR="00000000" w:rsidRPr="00000000">
        <w:rPr>
          <w:b w:val="1"/>
          <w:bCs w:val="1"/>
          <w:color w:val="000000"/>
          <w:sz w:val="26"/>
          <w:szCs w:val="26"/>
          <w:rtl w:val="0"/>
        </w:rPr>
        <w:t xml:space="preserve">Internal Services</w:t>
      </w:r>
    </w:p>
    <w:p w:rsidR="00000000" w:rsidDel="00000000" w:rsidP="00000000" w:rsidRDefault="00000000" w:rsidRPr="00000000" w14:paraId="00000054">
      <w:pPr>
        <w:pStyle w:val="Heading2"/>
        <w:keepNext w:val="0"/>
        <w:keepLines w:val="0"/>
        <w:numPr>
          <w:ilvl w:val="0"/>
          <w:numId w:val="15"/>
        </w:numPr>
        <w:spacing w:after="0" w:afterAutospacing="0" w:before="24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User Service</w:t>
      </w:r>
      <w:r w:rsidDel="00000000" w:rsidR="00000000" w:rsidRPr="00000000">
        <w:rPr>
          <w:sz w:val="22"/>
          <w:szCs w:val="22"/>
          <w:rtl w:val="0"/>
        </w:rPr>
        <w:t xml:space="preserve"> – Fetches client and talent data for billing.</w:t>
        <w:br w:type="textWrapping"/>
      </w:r>
    </w:p>
    <w:p w:rsidR="00000000" w:rsidDel="00000000" w:rsidP="00000000" w:rsidRDefault="00000000" w:rsidRPr="00000000" w14:paraId="00000055">
      <w:pPr>
        <w:pStyle w:val="Heading2"/>
        <w:keepNext w:val="0"/>
        <w:keepLines w:val="0"/>
        <w:numPr>
          <w:ilvl w:val="0"/>
          <w:numId w:val="15"/>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Project Service</w:t>
      </w:r>
      <w:r w:rsidDel="00000000" w:rsidR="00000000" w:rsidRPr="00000000">
        <w:rPr>
          <w:sz w:val="22"/>
          <w:szCs w:val="22"/>
          <w:rtl w:val="0"/>
        </w:rPr>
        <w:t xml:space="preserve"> – Retrieves project total, duration, and status.</w:t>
        <w:br w:type="textWrapping"/>
      </w:r>
    </w:p>
    <w:p w:rsidR="00000000" w:rsidDel="00000000" w:rsidP="00000000" w:rsidRDefault="00000000" w:rsidRPr="00000000" w14:paraId="00000056">
      <w:pPr>
        <w:pStyle w:val="Heading2"/>
        <w:keepNext w:val="0"/>
        <w:keepLines w:val="0"/>
        <w:numPr>
          <w:ilvl w:val="0"/>
          <w:numId w:val="15"/>
        </w:numPr>
        <w:spacing w:after="240" w:before="0" w:beforeAutospacing="0" w:lineRule="auto"/>
        <w:ind w:left="720" w:hanging="360"/>
        <w:rPr>
          <w:sz w:val="22"/>
          <w:szCs w:val="22"/>
        </w:rPr>
      </w:pPr>
      <w:bookmarkStart w:colFirst="0" w:colLast="0" w:name="_tjpq4m6m2s2l" w:id="1"/>
      <w:bookmarkEnd w:id="1"/>
      <w:r w:rsidDel="00000000" w:rsidR="00000000" w:rsidRPr="00000000">
        <w:rPr>
          <w:b w:val="1"/>
          <w:bCs w:val="1"/>
          <w:sz w:val="22"/>
          <w:szCs w:val="22"/>
          <w:rtl w:val="0"/>
        </w:rPr>
        <w:t xml:space="preserve">Notification Service</w:t>
      </w:r>
      <w:r w:rsidDel="00000000" w:rsidR="00000000" w:rsidRPr="00000000">
        <w:rPr>
          <w:sz w:val="22"/>
          <w:szCs w:val="22"/>
          <w:rtl w:val="0"/>
        </w:rPr>
        <w:t xml:space="preserve"> – Sends payment confirmation and invoice emails.</w:t>
        <w:br w:type="textWrapping"/>
      </w:r>
    </w:p>
    <w:p w:rsidR="00000000" w:rsidDel="00000000" w:rsidP="00000000" w:rsidRDefault="00000000" w:rsidRPr="00000000" w14:paraId="00000057">
      <w:pPr>
        <w:pStyle w:val="Heading2"/>
        <w:keepNext w:val="0"/>
        <w:keepLines w:val="0"/>
        <w:spacing w:after="80" w:lineRule="auto"/>
        <w:rPr>
          <w:sz w:val="22"/>
          <w:szCs w:val="22"/>
        </w:rPr>
      </w:pPr>
      <w:bookmarkStart w:colFirst="0" w:colLast="0" w:name="_tjpq4m6m2s2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4gzzgafl3fyn" w:id="22"/>
      <w:bookmarkEnd w:id="22"/>
      <w:r w:rsidDel="00000000" w:rsidR="00000000" w:rsidRPr="00000000">
        <w:rPr>
          <w:b w:val="1"/>
          <w:bCs w:val="1"/>
          <w:sz w:val="34"/>
          <w:szCs w:val="34"/>
          <w:rtl w:val="0"/>
        </w:rPr>
        <w:t xml:space="preserve">🧱 5. Current State &amp; Responsibilities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re2ne9nx8h2f"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 Features Completed</w:t>
      </w:r>
    </w:p>
    <w:p w:rsidR="00000000" w:rsidDel="00000000" w:rsidP="00000000" w:rsidRDefault="00000000" w:rsidRPr="00000000" w14:paraId="0000005A">
      <w:pPr>
        <w:pStyle w:val="Heading2"/>
        <w:keepNext w:val="0"/>
        <w:keepLines w:val="0"/>
        <w:numPr>
          <w:ilvl w:val="0"/>
          <w:numId w:val="23"/>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Stripe payment intent creation</w:t>
        <w:br w:type="textWrapping"/>
      </w:r>
    </w:p>
    <w:p w:rsidR="00000000" w:rsidDel="00000000" w:rsidP="00000000" w:rsidRDefault="00000000" w:rsidRPr="00000000" w14:paraId="0000005B">
      <w:pPr>
        <w:pStyle w:val="Heading2"/>
        <w:keepNext w:val="0"/>
        <w:keepLines w:val="0"/>
        <w:numPr>
          <w:ilvl w:val="0"/>
          <w:numId w:val="23"/>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Payment confirmation and webhook handling</w:t>
        <w:br w:type="textWrapping"/>
      </w:r>
    </w:p>
    <w:p w:rsidR="00000000" w:rsidDel="00000000" w:rsidP="00000000" w:rsidRDefault="00000000" w:rsidRPr="00000000" w14:paraId="0000005C">
      <w:pPr>
        <w:pStyle w:val="Heading2"/>
        <w:keepNext w:val="0"/>
        <w:keepLines w:val="0"/>
        <w:numPr>
          <w:ilvl w:val="0"/>
          <w:numId w:val="23"/>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Installment plan subscription setup</w:t>
        <w:br w:type="textWrapping"/>
      </w:r>
    </w:p>
    <w:p w:rsidR="00000000" w:rsidDel="00000000" w:rsidP="00000000" w:rsidRDefault="00000000" w:rsidRPr="00000000" w14:paraId="0000005D">
      <w:pPr>
        <w:pStyle w:val="Heading2"/>
        <w:keepNext w:val="0"/>
        <w:keepLines w:val="0"/>
        <w:numPr>
          <w:ilvl w:val="0"/>
          <w:numId w:val="23"/>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Dynamic schedule and deposit logic</w:t>
        <w:br w:type="textWrapping"/>
      </w:r>
    </w:p>
    <w:p w:rsidR="00000000" w:rsidDel="00000000" w:rsidP="00000000" w:rsidRDefault="00000000" w:rsidRPr="00000000" w14:paraId="0000005E">
      <w:pPr>
        <w:pStyle w:val="Heading2"/>
        <w:keepNext w:val="0"/>
        <w:keepLines w:val="0"/>
        <w:numPr>
          <w:ilvl w:val="0"/>
          <w:numId w:val="23"/>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Gift card and account balance deduction</w:t>
        <w:br w:type="textWrapping"/>
      </w:r>
    </w:p>
    <w:p w:rsidR="00000000" w:rsidDel="00000000" w:rsidP="00000000" w:rsidRDefault="00000000" w:rsidRPr="00000000" w14:paraId="0000005F">
      <w:pPr>
        <w:pStyle w:val="Heading2"/>
        <w:keepNext w:val="0"/>
        <w:keepLines w:val="0"/>
        <w:numPr>
          <w:ilvl w:val="0"/>
          <w:numId w:val="23"/>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Wire transfer QuickBooks integration</w:t>
        <w:br w:type="textWrapping"/>
      </w:r>
    </w:p>
    <w:p w:rsidR="00000000" w:rsidDel="00000000" w:rsidP="00000000" w:rsidRDefault="00000000" w:rsidRPr="00000000" w14:paraId="00000060">
      <w:pPr>
        <w:pStyle w:val="Heading2"/>
        <w:keepNext w:val="0"/>
        <w:keepLines w:val="0"/>
        <w:numPr>
          <w:ilvl w:val="0"/>
          <w:numId w:val="23"/>
        </w:numPr>
        <w:spacing w:after="24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Mercury webhook-based status updates</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aetaobrlltlr" w:id="24"/>
      <w:bookmarkEnd w:id="24"/>
      <w:r w:rsidDel="00000000" w:rsidR="00000000" w:rsidRPr="00000000">
        <w:rPr>
          <w:b w:val="1"/>
          <w:bCs w:val="1"/>
          <w:color w:val="000000"/>
          <w:sz w:val="26"/>
          <w:szCs w:val="26"/>
          <w:rtl w:val="0"/>
        </w:rPr>
        <w:t xml:space="preserve">🧩 In Progress</w:t>
      </w:r>
    </w:p>
    <w:p w:rsidR="00000000" w:rsidDel="00000000" w:rsidP="00000000" w:rsidRDefault="00000000" w:rsidRPr="00000000" w14:paraId="00000062">
      <w:pPr>
        <w:pStyle w:val="Heading2"/>
        <w:keepNext w:val="0"/>
        <w:keepLines w:val="0"/>
        <w:numPr>
          <w:ilvl w:val="0"/>
          <w:numId w:val="9"/>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Refund flow and credit memo generation</w:t>
        <w:br w:type="textWrapping"/>
      </w:r>
    </w:p>
    <w:p w:rsidR="00000000" w:rsidDel="00000000" w:rsidP="00000000" w:rsidRDefault="00000000" w:rsidRPr="00000000" w14:paraId="00000063">
      <w:pPr>
        <w:pStyle w:val="Heading2"/>
        <w:keepNext w:val="0"/>
        <w:keepLines w:val="0"/>
        <w:numPr>
          <w:ilvl w:val="0"/>
          <w:numId w:val="9"/>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Partial balance reconciliation between Stripe and QuickBooks</w:t>
        <w:br w:type="textWrapping"/>
      </w:r>
    </w:p>
    <w:p w:rsidR="00000000" w:rsidDel="00000000" w:rsidP="00000000" w:rsidRDefault="00000000" w:rsidRPr="00000000" w14:paraId="00000064">
      <w:pPr>
        <w:pStyle w:val="Heading2"/>
        <w:keepNext w:val="0"/>
        <w:keepLines w:val="0"/>
        <w:numPr>
          <w:ilvl w:val="0"/>
          <w:numId w:val="9"/>
        </w:numPr>
        <w:spacing w:after="24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Payment summary analytics</w:t>
        <w:br w:type="textWrapping"/>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6nw6sf6tjq8z" w:id="25"/>
      <w:bookmarkEnd w:id="25"/>
      <w:r w:rsidDel="00000000" w:rsidR="00000000" w:rsidRPr="00000000">
        <w:rPr>
          <w:b w:val="1"/>
          <w:bCs w:val="1"/>
          <w:color w:val="000000"/>
          <w:sz w:val="26"/>
          <w:szCs w:val="26"/>
          <w:rtl w:val="0"/>
        </w:rPr>
        <w:t xml:space="preserve">🚧 Planned</w:t>
      </w:r>
    </w:p>
    <w:p w:rsidR="00000000" w:rsidDel="00000000" w:rsidP="00000000" w:rsidRDefault="00000000" w:rsidRPr="00000000" w14:paraId="00000066">
      <w:pPr>
        <w:pStyle w:val="Heading2"/>
        <w:keepNext w:val="0"/>
        <w:keepLines w:val="0"/>
        <w:numPr>
          <w:ilvl w:val="0"/>
          <w:numId w:val="13"/>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Multi-currency support</w:t>
        <w:br w:type="textWrapping"/>
      </w:r>
    </w:p>
    <w:p w:rsidR="00000000" w:rsidDel="00000000" w:rsidP="00000000" w:rsidRDefault="00000000" w:rsidRPr="00000000" w14:paraId="00000067">
      <w:pPr>
        <w:pStyle w:val="Heading2"/>
        <w:keepNext w:val="0"/>
        <w:keepLines w:val="0"/>
        <w:numPr>
          <w:ilvl w:val="0"/>
          <w:numId w:val="13"/>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Automated dispute management</w:t>
        <w:br w:type="textWrapping"/>
      </w:r>
    </w:p>
    <w:p w:rsidR="00000000" w:rsidDel="00000000" w:rsidP="00000000" w:rsidRDefault="00000000" w:rsidRPr="00000000" w14:paraId="00000068">
      <w:pPr>
        <w:pStyle w:val="Heading2"/>
        <w:keepNext w:val="0"/>
        <w:keepLines w:val="0"/>
        <w:numPr>
          <w:ilvl w:val="0"/>
          <w:numId w:val="13"/>
        </w:numPr>
        <w:spacing w:after="24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Payment reporting dashboards</w:t>
        <w:br w:type="textWrapping"/>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4hltd8bv0h4i" w:id="26"/>
      <w:bookmarkEnd w:id="26"/>
      <w:r w:rsidDel="00000000" w:rsidR="00000000" w:rsidRPr="00000000">
        <w:rPr>
          <w:b w:val="1"/>
          <w:bCs w:val="1"/>
          <w:color w:val="000000"/>
          <w:sz w:val="26"/>
          <w:szCs w:val="26"/>
          <w:rtl w:val="0"/>
        </w:rPr>
        <w:t xml:space="preserve">⚠️ Known Issues / Blockers</w:t>
      </w:r>
    </w:p>
    <w:p w:rsidR="00000000" w:rsidDel="00000000" w:rsidP="00000000" w:rsidRDefault="00000000" w:rsidRPr="00000000" w14:paraId="0000006A">
      <w:pPr>
        <w:pStyle w:val="Heading2"/>
        <w:keepNext w:val="0"/>
        <w:keepLines w:val="0"/>
        <w:numPr>
          <w:ilvl w:val="0"/>
          <w:numId w:val="12"/>
        </w:numPr>
        <w:spacing w:after="0" w:afterAutospacing="0" w:before="240" w:lineRule="auto"/>
        <w:ind w:left="720" w:hanging="360"/>
        <w:rPr>
          <w:sz w:val="22"/>
          <w:szCs w:val="22"/>
        </w:rPr>
      </w:pPr>
      <w:bookmarkStart w:colFirst="0" w:colLast="0" w:name="_tjpq4m6m2s2l" w:id="1"/>
      <w:bookmarkEnd w:id="1"/>
      <w:r w:rsidDel="00000000" w:rsidR="00000000" w:rsidRPr="00000000">
        <w:rPr>
          <w:sz w:val="22"/>
          <w:szCs w:val="22"/>
          <w:rtl w:val="0"/>
        </w:rPr>
        <w:t xml:space="preserve">QuickBooks sandbox intermittently delays invoice confirmations.</w:t>
        <w:br w:type="textWrapping"/>
      </w:r>
    </w:p>
    <w:p w:rsidR="00000000" w:rsidDel="00000000" w:rsidP="00000000" w:rsidRDefault="00000000" w:rsidRPr="00000000" w14:paraId="0000006B">
      <w:pPr>
        <w:pStyle w:val="Heading2"/>
        <w:keepNext w:val="0"/>
        <w:keepLines w:val="0"/>
        <w:numPr>
          <w:ilvl w:val="0"/>
          <w:numId w:val="12"/>
        </w:numPr>
        <w:spacing w:after="0" w:afterAutospacing="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Stripe test mode webhooks occasionally mismatch with live data.</w:t>
        <w:br w:type="textWrapping"/>
      </w:r>
    </w:p>
    <w:p w:rsidR="00000000" w:rsidDel="00000000" w:rsidP="00000000" w:rsidRDefault="00000000" w:rsidRPr="00000000" w14:paraId="0000006C">
      <w:pPr>
        <w:pStyle w:val="Heading2"/>
        <w:keepNext w:val="0"/>
        <w:keepLines w:val="0"/>
        <w:numPr>
          <w:ilvl w:val="0"/>
          <w:numId w:val="12"/>
        </w:numPr>
        <w:spacing w:after="240" w:before="0" w:beforeAutospacing="0" w:lineRule="auto"/>
        <w:ind w:left="720" w:hanging="360"/>
        <w:rPr>
          <w:sz w:val="22"/>
          <w:szCs w:val="22"/>
        </w:rPr>
      </w:pPr>
      <w:bookmarkStart w:colFirst="0" w:colLast="0" w:name="_tjpq4m6m2s2l" w:id="1"/>
      <w:bookmarkEnd w:id="1"/>
      <w:r w:rsidDel="00000000" w:rsidR="00000000" w:rsidRPr="00000000">
        <w:rPr>
          <w:sz w:val="22"/>
          <w:szCs w:val="22"/>
          <w:rtl w:val="0"/>
        </w:rPr>
        <w:t xml:space="preserve">Some project duration edge cases require recalculation of total installments.</w:t>
        <w:br w:type="textWrapping"/>
      </w:r>
    </w:p>
    <w:p w:rsidR="00000000" w:rsidDel="00000000" w:rsidP="00000000" w:rsidRDefault="00000000" w:rsidRPr="00000000" w14:paraId="0000006D">
      <w:pPr>
        <w:pStyle w:val="Heading2"/>
        <w:keepNext w:val="0"/>
        <w:keepLines w:val="0"/>
        <w:spacing w:after="80" w:lineRule="auto"/>
        <w:rPr>
          <w:sz w:val="22"/>
          <w:szCs w:val="22"/>
        </w:rPr>
      </w:pPr>
      <w:bookmarkStart w:colFirst="0" w:colLast="0" w:name="_tjpq4m6m2s2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3tai70vmfg5f" w:id="27"/>
      <w:bookmarkEnd w:id="27"/>
      <w:r w:rsidDel="00000000" w:rsidR="00000000" w:rsidRPr="00000000">
        <w:rPr>
          <w:b w:val="1"/>
          <w:bCs w:val="1"/>
          <w:sz w:val="34"/>
          <w:szCs w:val="34"/>
          <w:rtl w:val="0"/>
        </w:rPr>
        <w:t xml:space="preserve">🔐 6. Access &amp; Tools</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310"/>
        <w:gridCol w:w="4230"/>
        <w:tblGridChange w:id="0">
          <w:tblGrid>
            <w:gridCol w:w="2835"/>
            <w:gridCol w:w="2310"/>
            <w:gridCol w:w="4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pStyle w:val="Heading2"/>
              <w:keepNext w:val="0"/>
              <w:keepLines w:val="0"/>
              <w:spacing w:after="80" w:lineRule="auto"/>
              <w:rPr>
                <w:sz w:val="22"/>
                <w:szCs w:val="22"/>
              </w:rPr>
            </w:pPr>
            <w:bookmarkStart w:colFirst="0" w:colLast="0" w:name="_tjpq4m6m2s2l" w:id="1"/>
            <w:bookmarkEnd w:id="1"/>
            <w:r w:rsidDel="00000000" w:rsidR="00000000" w:rsidRPr="00000000">
              <w:rPr>
                <w:b w:val="1"/>
                <w:bCs w:val="1"/>
                <w:sz w:val="22"/>
                <w:szCs w:val="22"/>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Style w:val="Heading2"/>
              <w:keepNext w:val="0"/>
              <w:keepLines w:val="0"/>
              <w:spacing w:after="80" w:lineRule="auto"/>
              <w:rPr>
                <w:sz w:val="22"/>
                <w:szCs w:val="22"/>
              </w:rPr>
            </w:pPr>
            <w:bookmarkStart w:colFirst="0" w:colLast="0" w:name="_tjpq4m6m2s2l" w:id="1"/>
            <w:bookmarkEnd w:id="1"/>
            <w:r w:rsidDel="00000000" w:rsidR="00000000" w:rsidRPr="00000000">
              <w:rPr>
                <w:b w:val="1"/>
                <w:bCs w:val="1"/>
                <w:sz w:val="22"/>
                <w:szCs w:val="22"/>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Style w:val="Heading2"/>
              <w:keepNext w:val="0"/>
              <w:keepLines w:val="0"/>
              <w:spacing w:after="80" w:lineRule="auto"/>
              <w:rPr>
                <w:sz w:val="22"/>
                <w:szCs w:val="22"/>
              </w:rPr>
            </w:pPr>
            <w:bookmarkStart w:colFirst="0" w:colLast="0" w:name="_tjpq4m6m2s2l" w:id="1"/>
            <w:bookmarkEnd w:id="1"/>
            <w:r w:rsidDel="00000000" w:rsidR="00000000" w:rsidRPr="00000000">
              <w:rPr>
                <w:b w:val="1"/>
                <w:bCs w:val="1"/>
                <w:sz w:val="22"/>
                <w:szCs w:val="22"/>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pStyle w:val="Heading2"/>
              <w:keepNext w:val="0"/>
              <w:keepLines w:val="0"/>
              <w:spacing w:after="80" w:lineRule="auto"/>
              <w:rPr>
                <w:sz w:val="22"/>
                <w:szCs w:val="22"/>
              </w:rPr>
            </w:pPr>
            <w:bookmarkStart w:colFirst="0" w:colLast="0" w:name="_tjpq4m6m2s2l" w:id="1"/>
            <w:bookmarkEnd w:id="1"/>
            <w:r w:rsidDel="00000000" w:rsidR="00000000" w:rsidRPr="00000000">
              <w:rPr>
                <w:b w:val="1"/>
                <w:bCs w:val="1"/>
                <w:sz w:val="22"/>
                <w:szCs w:val="22"/>
                <w:rtl w:val="0"/>
              </w:rPr>
              <w:t xml:space="preserve">GitHub Repo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Style w:val="Heading2"/>
              <w:keepNext w:val="0"/>
              <w:keepLines w:val="0"/>
              <w:spacing w:after="80" w:lineRule="auto"/>
              <w:rPr>
                <w:sz w:val="22"/>
                <w:szCs w:val="22"/>
              </w:rPr>
            </w:pPr>
            <w:bookmarkStart w:colFirst="0" w:colLast="0" w:name="_tjpq4m6m2s2l" w:id="1"/>
            <w:bookmarkEnd w:id="1"/>
            <w:r w:rsidDel="00000000" w:rsidR="00000000" w:rsidRPr="00000000">
              <w:rPr>
                <w:sz w:val="22"/>
                <w:szCs w:val="22"/>
                <w:rtl w:val="0"/>
              </w:rPr>
              <w:t xml:space="preserve">Checkout Service codebase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Style w:val="Heading2"/>
              <w:keepNext w:val="0"/>
              <w:keepLines w:val="0"/>
              <w:spacing w:after="80" w:lineRule="auto"/>
              <w:rPr>
                <w:sz w:val="22"/>
                <w:szCs w:val="22"/>
              </w:rPr>
            </w:pPr>
            <w:bookmarkStart w:colFirst="0" w:colLast="0" w:name="_tjpq4m6m2s2l" w:id="1"/>
            <w:bookmarkEnd w:id="1"/>
            <w:r w:rsidDel="00000000" w:rsidR="00000000" w:rsidRPr="00000000">
              <w:rPr>
                <w:rFonts w:ascii="Roboto Mono" w:cs="Roboto Mono" w:eastAsia="Roboto Mono" w:hAnsi="Roboto Mono"/>
                <w:color w:val="188038"/>
                <w:sz w:val="22"/>
                <w:szCs w:val="22"/>
                <w:rtl w:val="0"/>
              </w:rPr>
              <w:t xml:space="preserve">marketeq-projects-nestjs/apps/checkout-service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Style w:val="Heading2"/>
              <w:keepNext w:val="0"/>
              <w:keepLines w:val="0"/>
              <w:spacing w:after="80" w:lineRule="auto"/>
              <w:rPr>
                <w:sz w:val="22"/>
                <w:szCs w:val="22"/>
              </w:rPr>
            </w:pPr>
            <w:bookmarkStart w:colFirst="0" w:colLast="0" w:name="_tjpq4m6m2s2l" w:id="1"/>
            <w:bookmarkEnd w:id="1"/>
            <w:r w:rsidDel="00000000" w:rsidR="00000000" w:rsidRPr="00000000">
              <w:rPr>
                <w:b w:val="1"/>
                <w:bCs w:val="1"/>
                <w:sz w:val="22"/>
                <w:szCs w:val="22"/>
                <w:rtl w:val="0"/>
              </w:rPr>
              <w:t xml:space="preserve">Vercel Frontend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Style w:val="Heading2"/>
              <w:keepNext w:val="0"/>
              <w:keepLines w:val="0"/>
              <w:spacing w:after="80" w:lineRule="auto"/>
              <w:rPr>
                <w:sz w:val="22"/>
                <w:szCs w:val="22"/>
              </w:rPr>
            </w:pPr>
            <w:bookmarkStart w:colFirst="0" w:colLast="0" w:name="_tjpq4m6m2s2l" w:id="1"/>
            <w:bookmarkEnd w:id="1"/>
            <w:r w:rsidDel="00000000" w:rsidR="00000000" w:rsidRPr="00000000">
              <w:rPr>
                <w:sz w:val="22"/>
                <w:szCs w:val="22"/>
                <w:rtl w:val="0"/>
              </w:rPr>
              <w:t xml:space="preserve">Testing &amp; Live builds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Style w:val="Heading2"/>
              <w:keepNext w:val="0"/>
              <w:keepLines w:val="0"/>
              <w:spacing w:after="80" w:lineRule="auto"/>
              <w:rPr>
                <w:sz w:val="22"/>
                <w:szCs w:val="22"/>
              </w:rPr>
            </w:pPr>
            <w:bookmarkStart w:colFirst="0" w:colLast="0" w:name="_tjpq4m6m2s2l" w:id="1"/>
            <w:bookmarkEnd w:id="1"/>
            <w:r w:rsidDel="00000000" w:rsidR="00000000" w:rsidRPr="00000000">
              <w:rPr>
                <w:rFonts w:ascii="Roboto Mono" w:cs="Roboto Mono" w:eastAsia="Roboto Mono" w:hAnsi="Roboto Mono"/>
                <w:color w:val="188038"/>
                <w:sz w:val="22"/>
                <w:szCs w:val="22"/>
                <w:rtl w:val="0"/>
              </w:rPr>
              <w:t xml:space="preserve">marketeq-projects-frontend-testing</w:t>
            </w:r>
            <w:r w:rsidDel="00000000" w:rsidR="00000000" w:rsidRPr="00000000">
              <w:rPr>
                <w:sz w:val="22"/>
                <w:szCs w:val="22"/>
                <w:rtl w:val="0"/>
              </w:rPr>
              <w:t xml:space="preserve"> and </w:t>
            </w:r>
            <w:r w:rsidDel="00000000" w:rsidR="00000000" w:rsidRPr="00000000">
              <w:rPr>
                <w:rFonts w:ascii="Roboto Mono" w:cs="Roboto Mono" w:eastAsia="Roboto Mono" w:hAnsi="Roboto Mono"/>
                <w:color w:val="188038"/>
                <w:sz w:val="22"/>
                <w:szCs w:val="22"/>
                <w:rtl w:val="0"/>
              </w:rPr>
              <w:t xml:space="preserve">marketeq-projects-live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Style w:val="Heading2"/>
              <w:keepNext w:val="0"/>
              <w:keepLines w:val="0"/>
              <w:spacing w:after="80" w:lineRule="auto"/>
              <w:rPr>
                <w:sz w:val="22"/>
                <w:szCs w:val="22"/>
              </w:rPr>
            </w:pPr>
            <w:bookmarkStart w:colFirst="0" w:colLast="0" w:name="_tjpq4m6m2s2l" w:id="1"/>
            <w:bookmarkEnd w:id="1"/>
            <w:r w:rsidDel="00000000" w:rsidR="00000000" w:rsidRPr="00000000">
              <w:rPr>
                <w:b w:val="1"/>
                <w:bCs w:val="1"/>
                <w:sz w:val="22"/>
                <w:szCs w:val="22"/>
                <w:rtl w:val="0"/>
              </w:rPr>
              <w:t xml:space="preserve">Postman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Style w:val="Heading2"/>
              <w:keepNext w:val="0"/>
              <w:keepLines w:val="0"/>
              <w:spacing w:after="80" w:lineRule="auto"/>
              <w:rPr>
                <w:sz w:val="22"/>
                <w:szCs w:val="22"/>
              </w:rPr>
            </w:pPr>
            <w:bookmarkStart w:colFirst="0" w:colLast="0" w:name="_tjpq4m6m2s2l" w:id="1"/>
            <w:bookmarkEnd w:id="1"/>
            <w:r w:rsidDel="00000000" w:rsidR="00000000" w:rsidRPr="00000000">
              <w:rPr>
                <w:sz w:val="22"/>
                <w:szCs w:val="22"/>
                <w:rtl w:val="0"/>
              </w:rPr>
              <w:t xml:space="preserve">Testing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Style w:val="Heading2"/>
              <w:keepNext w:val="0"/>
              <w:keepLines w:val="0"/>
              <w:spacing w:after="80" w:lineRule="auto"/>
              <w:rPr>
                <w:sz w:val="22"/>
                <w:szCs w:val="22"/>
              </w:rPr>
            </w:pPr>
            <w:bookmarkStart w:colFirst="0" w:colLast="0" w:name="_tjpq4m6m2s2l" w:id="1"/>
            <w:bookmarkEnd w:id="1"/>
            <w:r w:rsidDel="00000000" w:rsidR="00000000" w:rsidRPr="00000000">
              <w:rPr>
                <w:sz w:val="22"/>
                <w:szCs w:val="22"/>
                <w:rtl w:val="0"/>
              </w:rPr>
              <w:t xml:space="preserve">Includes all Checkout API routes with sample payloads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Style w:val="Heading2"/>
              <w:keepNext w:val="0"/>
              <w:keepLines w:val="0"/>
              <w:spacing w:after="80" w:lineRule="auto"/>
              <w:rPr>
                <w:sz w:val="22"/>
                <w:szCs w:val="22"/>
              </w:rPr>
            </w:pPr>
            <w:bookmarkStart w:colFirst="0" w:colLast="0" w:name="_tjpq4m6m2s2l" w:id="1"/>
            <w:bookmarkEnd w:id="1"/>
            <w:r w:rsidDel="00000000" w:rsidR="00000000" w:rsidRPr="00000000">
              <w:rPr>
                <w:b w:val="1"/>
                <w:bCs w:val="1"/>
                <w:sz w:val="22"/>
                <w:szCs w:val="22"/>
                <w:rtl w:val="0"/>
              </w:rPr>
              <w:t xml:space="preserve">Environment 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Style w:val="Heading2"/>
              <w:keepNext w:val="0"/>
              <w:keepLines w:val="0"/>
              <w:spacing w:after="80" w:lineRule="auto"/>
              <w:rPr>
                <w:sz w:val="22"/>
                <w:szCs w:val="22"/>
              </w:rPr>
            </w:pPr>
            <w:bookmarkStart w:colFirst="0" w:colLast="0" w:name="_tjpq4m6m2s2l" w:id="1"/>
            <w:bookmarkEnd w:id="1"/>
            <w:r w:rsidDel="00000000" w:rsidR="00000000" w:rsidRPr="00000000">
              <w:rPr>
                <w:sz w:val="22"/>
                <w:szCs w:val="22"/>
                <w:rtl w:val="0"/>
              </w:rPr>
              <w:t xml:space="preserve">Local .env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pStyle w:val="Heading2"/>
              <w:keepNext w:val="0"/>
              <w:keepLines w:val="0"/>
              <w:spacing w:after="80" w:lineRule="auto"/>
              <w:rPr>
                <w:sz w:val="22"/>
                <w:szCs w:val="22"/>
              </w:rPr>
            </w:pPr>
            <w:bookmarkStart w:colFirst="0" w:colLast="0" w:name="_tjpq4m6m2s2l" w:id="1"/>
            <w:bookmarkEnd w:id="1"/>
            <w:r w:rsidDel="00000000" w:rsidR="00000000" w:rsidRPr="00000000">
              <w:rPr>
                <w:sz w:val="22"/>
                <w:szCs w:val="22"/>
                <w:rtl w:val="0"/>
              </w:rPr>
              <w:t xml:space="preserve">Stripe test keys, QuickBooks credentials, Mercury webhooks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Style w:val="Heading2"/>
              <w:keepNext w:val="0"/>
              <w:keepLines w:val="0"/>
              <w:spacing w:after="80" w:lineRule="auto"/>
              <w:rPr>
                <w:sz w:val="22"/>
                <w:szCs w:val="22"/>
              </w:rPr>
            </w:pPr>
            <w:bookmarkStart w:colFirst="0" w:colLast="0" w:name="_tjpq4m6m2s2l" w:id="1"/>
            <w:bookmarkEnd w:id="1"/>
            <w:r w:rsidDel="00000000" w:rsidR="00000000" w:rsidRPr="00000000">
              <w:rPr>
                <w:b w:val="1"/>
                <w:bCs w:val="1"/>
                <w:sz w:val="22"/>
                <w:szCs w:val="22"/>
                <w:rtl w:val="0"/>
              </w:rPr>
              <w:t xml:space="preserve">QA Testing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pStyle w:val="Heading2"/>
              <w:keepNext w:val="0"/>
              <w:keepLines w:val="0"/>
              <w:spacing w:after="80" w:lineRule="auto"/>
              <w:rPr>
                <w:sz w:val="22"/>
                <w:szCs w:val="22"/>
              </w:rPr>
            </w:pPr>
            <w:bookmarkStart w:colFirst="0" w:colLast="0" w:name="_tjpq4m6m2s2l" w:id="1"/>
            <w:bookmarkEnd w:id="1"/>
            <w:r w:rsidDel="00000000" w:rsidR="00000000" w:rsidRPr="00000000">
              <w:rPr>
                <w:rFonts w:ascii="Arial Unicode MS" w:cs="Arial Unicode MS" w:eastAsia="Arial Unicode MS" w:hAnsi="Arial Unicode MS"/>
                <w:sz w:val="22"/>
                <w:szCs w:val="22"/>
                <w:rtl w:val="0"/>
              </w:rPr>
              <w:t xml:space="preserve">Verify via Vercel Testing → QA →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pStyle w:val="Heading2"/>
              <w:keepNext w:val="0"/>
              <w:keepLines w:val="0"/>
              <w:spacing w:after="80" w:lineRule="auto"/>
              <w:rPr>
                <w:sz w:val="22"/>
                <w:szCs w:val="22"/>
              </w:rPr>
            </w:pPr>
            <w:bookmarkStart w:colFirst="0" w:colLast="0" w:name="_tjpq4m6m2s2l" w:id="1"/>
            <w:bookmarkEnd w:id="1"/>
            <w:r w:rsidDel="00000000" w:rsidR="00000000" w:rsidRPr="00000000">
              <w:rPr>
                <w:sz w:val="22"/>
                <w:szCs w:val="22"/>
                <w:rtl w:val="0"/>
              </w:rPr>
              <w:t xml:space="preserve">Must pass manual &amp; automated test suite</w:t>
            </w:r>
          </w:p>
        </w:tc>
      </w:tr>
    </w:tbl>
    <w:p w:rsidR="00000000" w:rsidDel="00000000" w:rsidP="00000000" w:rsidRDefault="00000000" w:rsidRPr="00000000" w14:paraId="00000081">
      <w:pPr>
        <w:pStyle w:val="Heading2"/>
        <w:keepNext w:val="0"/>
        <w:keepLines w:val="0"/>
        <w:spacing w:after="80" w:lineRule="auto"/>
        <w:rPr>
          <w:sz w:val="22"/>
          <w:szCs w:val="22"/>
        </w:rPr>
      </w:pPr>
      <w:bookmarkStart w:colFirst="0" w:colLast="0" w:name="_tjpq4m6m2s2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kecttaethn3s" w:id="28"/>
      <w:bookmarkEnd w:id="28"/>
      <w:r w:rsidDel="00000000" w:rsidR="00000000" w:rsidRPr="00000000">
        <w:rPr>
          <w:b w:val="1"/>
          <w:bCs w:val="1"/>
          <w:sz w:val="34"/>
          <w:szCs w:val="34"/>
          <w:rtl w:val="0"/>
        </w:rPr>
        <w:t xml:space="preserve">Sections in this epic</w:t>
      </w:r>
    </w:p>
    <w:p w:rsidR="00000000" w:rsidDel="00000000" w:rsidP="00000000" w:rsidRDefault="00000000" w:rsidRPr="00000000" w14:paraId="00000083">
      <w:pPr>
        <w:numPr>
          <w:ilvl w:val="0"/>
          <w:numId w:val="29"/>
        </w:numPr>
        <w:spacing w:after="0" w:afterAutospacing="0" w:before="240" w:lineRule="auto"/>
        <w:ind w:left="720" w:hanging="360"/>
      </w:pPr>
      <w:r w:rsidDel="00000000" w:rsidR="00000000" w:rsidRPr="00000000">
        <w:rPr>
          <w:rtl w:val="0"/>
        </w:rPr>
        <w:t xml:space="preserve">Cart &amp; Pricing</w:t>
        <w:br w:type="textWrapping"/>
      </w:r>
    </w:p>
    <w:p w:rsidR="00000000" w:rsidDel="00000000" w:rsidP="00000000" w:rsidRDefault="00000000" w:rsidRPr="00000000" w14:paraId="00000084">
      <w:pPr>
        <w:numPr>
          <w:ilvl w:val="0"/>
          <w:numId w:val="29"/>
        </w:numPr>
        <w:spacing w:after="0" w:afterAutospacing="0" w:before="0" w:beforeAutospacing="0" w:lineRule="auto"/>
        <w:ind w:left="720" w:hanging="360"/>
      </w:pPr>
      <w:r w:rsidDel="00000000" w:rsidR="00000000" w:rsidRPr="00000000">
        <w:rPr>
          <w:rtl w:val="0"/>
        </w:rPr>
        <w:t xml:space="preserve">Payment Methods</w:t>
        <w:br w:type="textWrapping"/>
      </w:r>
    </w:p>
    <w:p w:rsidR="00000000" w:rsidDel="00000000" w:rsidP="00000000" w:rsidRDefault="00000000" w:rsidRPr="00000000" w14:paraId="00000085">
      <w:pPr>
        <w:numPr>
          <w:ilvl w:val="0"/>
          <w:numId w:val="29"/>
        </w:numPr>
        <w:spacing w:after="0" w:afterAutospacing="0" w:before="0" w:beforeAutospacing="0" w:lineRule="auto"/>
        <w:ind w:left="720" w:hanging="360"/>
      </w:pPr>
      <w:r w:rsidDel="00000000" w:rsidR="00000000" w:rsidRPr="00000000">
        <w:rPr>
          <w:rtl w:val="0"/>
        </w:rPr>
        <w:t xml:space="preserve">Payment Intents &amp; Confirmation</w:t>
        <w:br w:type="textWrapping"/>
      </w:r>
    </w:p>
    <w:p w:rsidR="00000000" w:rsidDel="00000000" w:rsidP="00000000" w:rsidRDefault="00000000" w:rsidRPr="00000000" w14:paraId="00000086">
      <w:pPr>
        <w:numPr>
          <w:ilvl w:val="0"/>
          <w:numId w:val="29"/>
        </w:numPr>
        <w:spacing w:after="240" w:before="0" w:beforeAutospacing="0" w:lineRule="auto"/>
        <w:ind w:left="720" w:hanging="360"/>
      </w:pPr>
      <w:r w:rsidDel="00000000" w:rsidR="00000000" w:rsidRPr="00000000">
        <w:rPr>
          <w:rtl w:val="0"/>
        </w:rPr>
        <w:t xml:space="preserve">Orders &amp; Confirmation Page</w:t>
        <w:br w:type="textWrapping"/>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htwiqhgw6vwb" w:id="29"/>
      <w:bookmarkEnd w:id="29"/>
      <w:r w:rsidDel="00000000" w:rsidR="00000000" w:rsidRPr="00000000">
        <w:rPr>
          <w:b w:val="1"/>
          <w:bCs w:val="1"/>
          <w:sz w:val="34"/>
          <w:szCs w:val="34"/>
          <w:rtl w:val="0"/>
        </w:rPr>
        <w:t xml:space="preserve">1) Cart &amp; Pricing</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kttmajv8y38d" w:id="30"/>
      <w:bookmarkEnd w:id="30"/>
      <w:r w:rsidDel="00000000" w:rsidR="00000000" w:rsidRPr="00000000">
        <w:rPr>
          <w:b w:val="1"/>
          <w:bCs w:val="1"/>
          <w:color w:val="000000"/>
          <w:sz w:val="26"/>
          <w:szCs w:val="26"/>
          <w:rtl w:val="0"/>
        </w:rPr>
        <w:t xml:space="preserve">Get Active Cart</w:t>
      </w:r>
    </w:p>
    <w:p w:rsidR="00000000" w:rsidDel="00000000" w:rsidP="00000000" w:rsidRDefault="00000000" w:rsidRPr="00000000" w14:paraId="0000008A">
      <w:pPr>
        <w:numPr>
          <w:ilvl w:val="0"/>
          <w:numId w:val="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Fetch the user’s current cart with items, totals, taxes, and discounts for the checkout page.</w:t>
        <w:br w:type="textWrapping"/>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b w:val="1"/>
          <w:bCs w:val="1"/>
          <w:rtl w:val="0"/>
        </w:rPr>
        <w:t xml:space="preserve">Used in UI:</w:t>
      </w:r>
      <w:r w:rsidDel="00000000" w:rsidR="00000000" w:rsidRPr="00000000">
        <w:rPr>
          <w:rtl w:val="0"/>
        </w:rPr>
        <w:t xml:space="preserve"> Checkout – Step 1 (Order Review)</w:t>
        <w:br w:type="textWrapping"/>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/v1/checkout/cart</w:t>
        <w:br w:type="textWrapping"/>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Bearer token (required)</w:t>
        <w:br w:type="textWrapping"/>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b w:val="1"/>
          <w:bCs w:val="1"/>
          <w:rtl w:val="0"/>
        </w:rPr>
        <w:t xml:space="preserve">Query Params:</w:t>
        <w:br w:type="textWrapping"/>
      </w:r>
    </w:p>
    <w:p w:rsidR="00000000" w:rsidDel="00000000" w:rsidP="00000000" w:rsidRDefault="00000000" w:rsidRPr="00000000" w14:paraId="0000008F">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 </w:t>
      </w:r>
      <w:r w:rsidDel="00000000" w:rsidR="00000000" w:rsidRPr="00000000">
        <w:rPr>
          <w:i w:val="1"/>
          <w:iCs w:val="1"/>
          <w:rtl w:val="0"/>
        </w:rPr>
        <w:t xml:space="preserve">(string, optional)</w:t>
      </w:r>
      <w:r w:rsidDel="00000000" w:rsidR="00000000" w:rsidRPr="00000000">
        <w:rPr>
          <w:rtl w:val="0"/>
        </w:rPr>
        <w:t xml:space="preserve"> — Example: </w:t>
      </w:r>
      <w:r w:rsidDel="00000000" w:rsidR="00000000" w:rsidRPr="00000000">
        <w:rPr>
          <w:rFonts w:ascii="Roboto Mono" w:cs="Roboto Mono" w:eastAsia="Roboto Mono" w:hAnsi="Roboto Mono"/>
          <w:color w:val="188038"/>
          <w:rtl w:val="0"/>
        </w:rPr>
        <w:t xml:space="preserve">USD</w:t>
        <w:br w:type="textWrapping"/>
      </w:r>
    </w:p>
    <w:p w:rsidR="00000000" w:rsidDel="00000000" w:rsidP="00000000" w:rsidRDefault="00000000" w:rsidRPr="00000000" w14:paraId="00000090">
      <w:pPr>
        <w:numPr>
          <w:ilvl w:val="0"/>
          <w:numId w:val="6"/>
        </w:numPr>
        <w:spacing w:after="240" w:before="0" w:beforeAutospacing="0" w:lineRule="auto"/>
        <w:ind w:left="720" w:hanging="360"/>
      </w:pPr>
      <w:r w:rsidDel="00000000" w:rsidR="00000000" w:rsidRPr="00000000">
        <w:rPr>
          <w:b w:val="1"/>
          <w:bCs w:val="1"/>
          <w:rtl w:val="0"/>
        </w:rPr>
        <w:t xml:space="preserve">Response (200):</w:t>
        <w:br w:type="textWrapping"/>
      </w:r>
    </w:p>
    <w:p w:rsidR="00000000" w:rsidDel="00000000" w:rsidP="00000000" w:rsidRDefault="00000000" w:rsidRPr="00000000" w14:paraId="0000009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"cart_8f3a",</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"ci_101",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"PRJ-BASIC",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49900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49900,</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"discounts":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49900,</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C">
      <w:pPr>
        <w:numPr>
          <w:ilvl w:val="0"/>
          <w:numId w:val="6"/>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Common Errors:</w:t>
        <w:br w:type="textWrapping"/>
      </w:r>
    </w:p>
    <w:p w:rsidR="00000000" w:rsidDel="00000000" w:rsidP="00000000" w:rsidRDefault="00000000" w:rsidRPr="00000000" w14:paraId="0000009D">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Not authenticated</w:t>
        <w:br w:type="textWrapping"/>
      </w:r>
    </w:p>
    <w:p w:rsidR="00000000" w:rsidDel="00000000" w:rsidP="00000000" w:rsidRDefault="00000000" w:rsidRPr="00000000" w14:paraId="0000009E">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Cart not found</w:t>
        <w:br w:type="textWrapping"/>
      </w:r>
    </w:p>
    <w:p w:rsidR="00000000" w:rsidDel="00000000" w:rsidP="00000000" w:rsidRDefault="00000000" w:rsidRPr="00000000" w14:paraId="0000009F">
      <w:pPr>
        <w:numPr>
          <w:ilvl w:val="0"/>
          <w:numId w:val="6"/>
        </w:numPr>
        <w:spacing w:after="240" w:before="0" w:beforeAutospacing="0" w:lineRule="auto"/>
        <w:ind w:left="720" w:hanging="360"/>
      </w:pPr>
      <w:r w:rsidDel="00000000" w:rsidR="00000000" w:rsidRPr="00000000">
        <w:rPr>
          <w:b w:val="1"/>
          <w:bCs w:val="1"/>
          <w:rtl w:val="0"/>
        </w:rPr>
        <w:t xml:space="preserve">Copy-Paste Example:</w:t>
        <w:br w:type="textWrapping"/>
      </w:r>
    </w:p>
    <w:p w:rsidR="00000000" w:rsidDel="00000000" w:rsidP="00000000" w:rsidRDefault="00000000" w:rsidRPr="00000000" w14:paraId="000000A0">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fetch(`${process.env.NEXT_PUBLIC_API_BASE_URL}/v1/checkout/cart?currency=USD`,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res.json()).message);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w: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g0baru92zacg" w:id="31"/>
      <w:bookmarkEnd w:id="31"/>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Update Cart Item Quantity</w:t>
      </w:r>
    </w:p>
    <w:p w:rsidR="00000000" w:rsidDel="00000000" w:rsidP="00000000" w:rsidRDefault="00000000" w:rsidRPr="00000000" w14:paraId="000000A6">
      <w:pPr>
        <w:numPr>
          <w:ilvl w:val="0"/>
          <w:numId w:val="2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Change quantity for a line item before payment.</w:t>
        <w:br w:type="textWrapping"/>
      </w:r>
    </w:p>
    <w:p w:rsidR="00000000" w:rsidDel="00000000" w:rsidP="00000000" w:rsidRDefault="00000000" w:rsidRPr="00000000" w14:paraId="000000A7">
      <w:pPr>
        <w:numPr>
          <w:ilvl w:val="0"/>
          <w:numId w:val="20"/>
        </w:numPr>
        <w:spacing w:after="0" w:afterAutospacing="0" w:before="0" w:beforeAutospacing="0" w:lineRule="auto"/>
        <w:ind w:left="720" w:hanging="360"/>
      </w:pPr>
      <w:r w:rsidDel="00000000" w:rsidR="00000000" w:rsidRPr="00000000">
        <w:rPr>
          <w:b w:val="1"/>
          <w:bCs w:val="1"/>
          <w:rtl w:val="0"/>
        </w:rPr>
        <w:t xml:space="preserve">Used in UI:</w:t>
      </w:r>
      <w:r w:rsidDel="00000000" w:rsidR="00000000" w:rsidRPr="00000000">
        <w:rPr>
          <w:rtl w:val="0"/>
        </w:rPr>
        <w:t xml:space="preserve"> Checkout – Step 1 (Quantity controls)</w:t>
        <w:br w:type="textWrapping"/>
      </w:r>
    </w:p>
    <w:p w:rsidR="00000000" w:rsidDel="00000000" w:rsidP="00000000" w:rsidRDefault="00000000" w:rsidRPr="00000000" w14:paraId="000000A8">
      <w:pPr>
        <w:numPr>
          <w:ilvl w:val="0"/>
          <w:numId w:val="20"/>
        </w:numPr>
        <w:spacing w:after="0" w:afterAutospacing="0" w:before="0" w:beforeAutospacing="0" w:lineRule="auto"/>
        <w:ind w:left="720" w:hanging="360"/>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/v1/checkout/cart/items/{cartItemId}</w:t>
        <w:br w:type="textWrapping"/>
      </w:r>
    </w:p>
    <w:p w:rsidR="00000000" w:rsidDel="00000000" w:rsidP="00000000" w:rsidRDefault="00000000" w:rsidRPr="00000000" w14:paraId="000000A9">
      <w:pPr>
        <w:numPr>
          <w:ilvl w:val="0"/>
          <w:numId w:val="20"/>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Bearer token (required)</w:t>
        <w:br w:type="textWrapping"/>
      </w:r>
    </w:p>
    <w:p w:rsidR="00000000" w:rsidDel="00000000" w:rsidP="00000000" w:rsidRDefault="00000000" w:rsidRPr="00000000" w14:paraId="000000AA">
      <w:pPr>
        <w:numPr>
          <w:ilvl w:val="0"/>
          <w:numId w:val="20"/>
        </w:numPr>
        <w:spacing w:after="0" w:afterAutospacing="0" w:before="0" w:beforeAutospacing="0" w:lineRule="auto"/>
        <w:ind w:left="720" w:hanging="360"/>
      </w:pPr>
      <w:r w:rsidDel="00000000" w:rsidR="00000000" w:rsidRPr="00000000">
        <w:rPr>
          <w:b w:val="1"/>
          <w:bCs w:val="1"/>
          <w:rtl w:val="0"/>
        </w:rPr>
        <w:t xml:space="preserve">Path Params:</w:t>
        <w:br w:type="textWrapping"/>
      </w:r>
    </w:p>
    <w:p w:rsidR="00000000" w:rsidDel="00000000" w:rsidP="00000000" w:rsidRDefault="00000000" w:rsidRPr="00000000" w14:paraId="000000AB">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cartItemId</w:t>
      </w:r>
      <w:r w:rsidDel="00000000" w:rsidR="00000000" w:rsidRPr="00000000">
        <w:rPr>
          <w:rtl w:val="0"/>
        </w:rPr>
        <w:t xml:space="preserve"> </w:t>
      </w:r>
      <w:r w:rsidDel="00000000" w:rsidR="00000000" w:rsidRPr="00000000">
        <w:rPr>
          <w:i w:val="1"/>
          <w:iCs w:val="1"/>
          <w:rtl w:val="0"/>
        </w:rPr>
        <w:t xml:space="preserve">(string, required)</w:t>
      </w:r>
      <w:r w:rsidDel="00000000" w:rsidR="00000000" w:rsidRPr="00000000">
        <w:rPr>
          <w:rtl w:val="0"/>
        </w:rPr>
        <w:t xml:space="preserve"> — Example: </w:t>
      </w:r>
      <w:r w:rsidDel="00000000" w:rsidR="00000000" w:rsidRPr="00000000">
        <w:rPr>
          <w:rFonts w:ascii="Roboto Mono" w:cs="Roboto Mono" w:eastAsia="Roboto Mono" w:hAnsi="Roboto Mono"/>
          <w:color w:val="188038"/>
          <w:rtl w:val="0"/>
        </w:rPr>
        <w:t xml:space="preserve">ci_101</w:t>
        <w:br w:type="textWrapping"/>
      </w:r>
    </w:p>
    <w:p w:rsidR="00000000" w:rsidDel="00000000" w:rsidP="00000000" w:rsidRDefault="00000000" w:rsidRPr="00000000" w14:paraId="000000AC">
      <w:pPr>
        <w:numPr>
          <w:ilvl w:val="0"/>
          <w:numId w:val="20"/>
        </w:numPr>
        <w:spacing w:after="240" w:before="0" w:beforeAutospacing="0" w:lineRule="auto"/>
        <w:ind w:left="720" w:hanging="360"/>
      </w:pPr>
      <w:r w:rsidDel="00000000" w:rsidR="00000000" w:rsidRPr="00000000">
        <w:rPr>
          <w:b w:val="1"/>
          <w:bCs w:val="1"/>
          <w:rtl w:val="0"/>
        </w:rPr>
        <w:t xml:space="preserve">Request Body:</w:t>
        <w:br w:type="textWrapping"/>
      </w:r>
    </w:p>
    <w:p w:rsidR="00000000" w:rsidDel="00000000" w:rsidP="00000000" w:rsidRDefault="00000000" w:rsidRPr="00000000" w14:paraId="000000A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E">
      <w:pPr>
        <w:numPr>
          <w:ilvl w:val="0"/>
          <w:numId w:val="2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Response (200):</w:t>
        <w:br w:type="textWrapping"/>
      </w:r>
    </w:p>
    <w:p w:rsidR="00000000" w:rsidDel="00000000" w:rsidP="00000000" w:rsidRDefault="00000000" w:rsidRPr="00000000" w14:paraId="000000AF">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"cart_8f3a",</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"ci_101",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"PRJ-BASIC",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49900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99800,</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"discounts":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99800,</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A">
      <w:pPr>
        <w:numPr>
          <w:ilvl w:val="0"/>
          <w:numId w:val="2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Common Errors:</w:t>
        <w:br w:type="textWrapping"/>
      </w:r>
    </w:p>
    <w:p w:rsidR="00000000" w:rsidDel="00000000" w:rsidP="00000000" w:rsidRDefault="00000000" w:rsidRPr="00000000" w14:paraId="000000BB">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Invalid quantity</w:t>
        <w:br w:type="textWrapping"/>
      </w:r>
    </w:p>
    <w:p w:rsidR="00000000" w:rsidDel="00000000" w:rsidP="00000000" w:rsidRDefault="00000000" w:rsidRPr="00000000" w14:paraId="000000BC">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Item not found</w:t>
        <w:br w:type="textWrapping"/>
      </w:r>
    </w:p>
    <w:p w:rsidR="00000000" w:rsidDel="00000000" w:rsidP="00000000" w:rsidRDefault="00000000" w:rsidRPr="00000000" w14:paraId="000000BD">
      <w:pPr>
        <w:numPr>
          <w:ilvl w:val="0"/>
          <w:numId w:val="20"/>
        </w:numPr>
        <w:spacing w:after="240" w:before="0" w:beforeAutospacing="0" w:lineRule="auto"/>
        <w:ind w:left="720" w:hanging="360"/>
      </w:pPr>
      <w:r w:rsidDel="00000000" w:rsidR="00000000" w:rsidRPr="00000000">
        <w:rPr>
          <w:b w:val="1"/>
          <w:bCs w:val="1"/>
          <w:rtl w:val="0"/>
        </w:rPr>
        <w:t xml:space="preserve">Copy-Paste Example:</w:t>
        <w:br w:type="textWrapping"/>
      </w:r>
    </w:p>
    <w:p w:rsidR="00000000" w:rsidDel="00000000" w:rsidP="00000000" w:rsidRDefault="00000000" w:rsidRPr="00000000" w14:paraId="000000BE">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fetch(`${process.env.NEXT_PUBLIC_API_BASE_URL}/v1/checkout/cart/items/${cartItemId}`,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JSON.stringify({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res.json()).message);</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mh9kwt2s4gy9" w:id="32"/>
      <w:bookmarkEnd w:id="32"/>
      <w:r w:rsidDel="00000000" w:rsidR="00000000" w:rsidRPr="00000000">
        <w:rPr>
          <w:b w:val="1"/>
          <w:bCs w:val="1"/>
          <w:sz w:val="34"/>
          <w:szCs w:val="34"/>
          <w:rtl w:val="0"/>
        </w:rPr>
        <w:t xml:space="preserve">2) Payment Methods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y0u4hj9k9t9n" w:id="33"/>
      <w:bookmarkEnd w:id="33"/>
      <w:r w:rsidDel="00000000" w:rsidR="00000000" w:rsidRPr="00000000">
        <w:rPr>
          <w:b w:val="1"/>
          <w:bCs w:val="1"/>
          <w:color w:val="000000"/>
          <w:sz w:val="26"/>
          <w:szCs w:val="26"/>
          <w:rtl w:val="0"/>
        </w:rPr>
        <w:t xml:space="preserve">List Saved Payment Methods</w:t>
      </w:r>
    </w:p>
    <w:p w:rsidR="00000000" w:rsidDel="00000000" w:rsidP="00000000" w:rsidRDefault="00000000" w:rsidRPr="00000000" w14:paraId="000000CB">
      <w:pPr>
        <w:numPr>
          <w:ilvl w:val="0"/>
          <w:numId w:val="1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the user’s saved cards/banks to select for payment.</w:t>
        <w:br w:type="textWrapping"/>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b w:val="1"/>
          <w:bCs w:val="1"/>
          <w:rtl w:val="0"/>
        </w:rPr>
        <w:t xml:space="preserve">Used in UI:</w:t>
      </w:r>
      <w:r w:rsidDel="00000000" w:rsidR="00000000" w:rsidRPr="00000000">
        <w:rPr>
          <w:rtl w:val="0"/>
        </w:rPr>
        <w:t xml:space="preserve"> Checkout – Step 2 (Payment Method selection)</w:t>
        <w:br w:type="textWrapping"/>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/v1/payment-methods</w:t>
        <w:br w:type="textWrapping"/>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Bearer token (required)</w:t>
        <w:br w:type="textWrapping"/>
      </w:r>
    </w:p>
    <w:p w:rsidR="00000000" w:rsidDel="00000000" w:rsidP="00000000" w:rsidRDefault="00000000" w:rsidRPr="00000000" w14:paraId="000000CF">
      <w:pPr>
        <w:numPr>
          <w:ilvl w:val="0"/>
          <w:numId w:val="11"/>
        </w:numPr>
        <w:spacing w:after="240" w:before="0" w:beforeAutospacing="0" w:lineRule="auto"/>
        <w:ind w:left="720" w:hanging="360"/>
      </w:pPr>
      <w:r w:rsidDel="00000000" w:rsidR="00000000" w:rsidRPr="00000000">
        <w:rPr>
          <w:b w:val="1"/>
          <w:bCs w:val="1"/>
          <w:rtl w:val="0"/>
        </w:rPr>
        <w:t xml:space="preserve">Response (200):</w:t>
        <w:br w:type="textWrapping"/>
      </w:r>
    </w:p>
    <w:p w:rsidR="00000000" w:rsidDel="00000000" w:rsidP="00000000" w:rsidRDefault="00000000" w:rsidRPr="00000000" w14:paraId="000000D0">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"pm_abc123",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"4242",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"expMonth":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2030,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5">
      <w:pPr>
        <w:numPr>
          <w:ilvl w:val="0"/>
          <w:numId w:val="11"/>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Common Errors:</w:t>
        <w:br w:type="textWrapping"/>
      </w:r>
    </w:p>
    <w:p w:rsidR="00000000" w:rsidDel="00000000" w:rsidP="00000000" w:rsidRDefault="00000000" w:rsidRPr="00000000" w14:paraId="000000D6">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Not authenticated</w:t>
        <w:br w:type="textWrapping"/>
      </w:r>
    </w:p>
    <w:p w:rsidR="00000000" w:rsidDel="00000000" w:rsidP="00000000" w:rsidRDefault="00000000" w:rsidRPr="00000000" w14:paraId="000000D7">
      <w:pPr>
        <w:numPr>
          <w:ilvl w:val="0"/>
          <w:numId w:val="11"/>
        </w:numPr>
        <w:spacing w:after="240" w:before="0" w:beforeAutospacing="0" w:lineRule="auto"/>
        <w:ind w:left="720" w:hanging="360"/>
      </w:pPr>
      <w:r w:rsidDel="00000000" w:rsidR="00000000" w:rsidRPr="00000000">
        <w:rPr>
          <w:b w:val="1"/>
          <w:bCs w:val="1"/>
          <w:rtl w:val="0"/>
        </w:rPr>
        <w:t xml:space="preserve">Copy-Paste Example:</w:t>
        <w:br w:type="textWrapping"/>
      </w:r>
    </w:p>
    <w:p w:rsidR="00000000" w:rsidDel="00000000" w:rsidP="00000000" w:rsidRDefault="00000000" w:rsidRPr="00000000" w14:paraId="000000D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fetch(`${process.env.NEXT_PUBLIC_API_BASE_URL}/v1/payment-methods`,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res.json()).message);</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w: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vi480oemt50y" w:id="34"/>
      <w:bookmarkEnd w:id="34"/>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Attach New Payment Method (tokenized)</w:t>
      </w:r>
    </w:p>
    <w:p w:rsidR="00000000" w:rsidDel="00000000" w:rsidP="00000000" w:rsidRDefault="00000000" w:rsidRPr="00000000" w14:paraId="000000DE">
      <w:pPr>
        <w:numPr>
          <w:ilvl w:val="0"/>
          <w:numId w:val="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Attach a newly tokenized method (from Stripe.js/Link) to the user.</w:t>
        <w:br w:type="textWrapping"/>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b w:val="1"/>
          <w:bCs w:val="1"/>
          <w:rtl w:val="0"/>
        </w:rPr>
        <w:t xml:space="preserve">Used in UI:</w:t>
      </w:r>
      <w:r w:rsidDel="00000000" w:rsidR="00000000" w:rsidRPr="00000000">
        <w:rPr>
          <w:rtl w:val="0"/>
        </w:rPr>
        <w:t xml:space="preserve"> Checkout – Step 2 (Add new card/bank)</w:t>
        <w:br w:type="textWrapping"/>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/v1/payment-methods</w:t>
        <w:br w:type="textWrapping"/>
      </w:r>
    </w:p>
    <w:p w:rsidR="00000000" w:rsidDel="00000000" w:rsidP="00000000" w:rsidRDefault="00000000" w:rsidRPr="00000000" w14:paraId="000000E1">
      <w:pPr>
        <w:numPr>
          <w:ilvl w:val="0"/>
          <w:numId w:val="4"/>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Bearer token (required)</w:t>
        <w:br w:type="textWrapping"/>
      </w:r>
    </w:p>
    <w:p w:rsidR="00000000" w:rsidDel="00000000" w:rsidP="00000000" w:rsidRDefault="00000000" w:rsidRPr="00000000" w14:paraId="000000E2">
      <w:pPr>
        <w:numPr>
          <w:ilvl w:val="0"/>
          <w:numId w:val="4"/>
        </w:numPr>
        <w:spacing w:after="240" w:before="0" w:beforeAutospacing="0" w:lineRule="auto"/>
        <w:ind w:left="720" w:hanging="360"/>
      </w:pPr>
      <w:r w:rsidDel="00000000" w:rsidR="00000000" w:rsidRPr="00000000">
        <w:rPr>
          <w:b w:val="1"/>
          <w:bCs w:val="1"/>
          <w:rtl w:val="0"/>
        </w:rPr>
        <w:t xml:space="preserve">Request Body:</w:t>
        <w:br w:type="textWrapping"/>
      </w:r>
    </w:p>
    <w:p w:rsidR="00000000" w:rsidDel="00000000" w:rsidP="00000000" w:rsidRDefault="00000000" w:rsidRPr="00000000" w14:paraId="000000E3">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"paymentMethodToken":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"tok_1Nv..."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4">
      <w:pPr>
        <w:numPr>
          <w:ilvl w:val="0"/>
          <w:numId w:val="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Response (201):</w:t>
        <w:br w:type="textWrapping"/>
      </w:r>
    </w:p>
    <w:p w:rsidR="00000000" w:rsidDel="00000000" w:rsidP="00000000" w:rsidRDefault="00000000" w:rsidRPr="00000000" w14:paraId="000000E5">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"pm_new789",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"4242",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6">
      <w:pPr>
        <w:numPr>
          <w:ilvl w:val="0"/>
          <w:numId w:val="4"/>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Common Errors:</w:t>
        <w:br w:type="textWrapping"/>
      </w:r>
    </w:p>
    <w:p w:rsidR="00000000" w:rsidDel="00000000" w:rsidP="00000000" w:rsidRDefault="00000000" w:rsidRPr="00000000" w14:paraId="000000E7">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Invalid token</w:t>
        <w:br w:type="textWrapping"/>
      </w:r>
    </w:p>
    <w:p w:rsidR="00000000" w:rsidDel="00000000" w:rsidP="00000000" w:rsidRDefault="00000000" w:rsidRPr="00000000" w14:paraId="000000E8">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402</w:t>
      </w:r>
      <w:r w:rsidDel="00000000" w:rsidR="00000000" w:rsidRPr="00000000">
        <w:rPr>
          <w:rtl w:val="0"/>
        </w:rPr>
        <w:t xml:space="preserve"> Tokenization failed</w:t>
        <w:br w:type="textWrapping"/>
      </w:r>
    </w:p>
    <w:p w:rsidR="00000000" w:rsidDel="00000000" w:rsidP="00000000" w:rsidRDefault="00000000" w:rsidRPr="00000000" w14:paraId="000000E9">
      <w:pPr>
        <w:numPr>
          <w:ilvl w:val="0"/>
          <w:numId w:val="4"/>
        </w:numPr>
        <w:spacing w:after="240" w:before="0" w:beforeAutospacing="0" w:lineRule="auto"/>
        <w:ind w:left="720" w:hanging="360"/>
      </w:pPr>
      <w:r w:rsidDel="00000000" w:rsidR="00000000" w:rsidRPr="00000000">
        <w:rPr>
          <w:b w:val="1"/>
          <w:bCs w:val="1"/>
          <w:rtl w:val="0"/>
        </w:rPr>
        <w:t xml:space="preserve">Copy-Paste Example:</w:t>
        <w:br w:type="textWrapping"/>
      </w:r>
    </w:p>
    <w:p w:rsidR="00000000" w:rsidDel="00000000" w:rsidP="00000000" w:rsidRDefault="00000000" w:rsidRPr="00000000" w14:paraId="000000E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fetch(`${process.env.NEXT_PUBLIC_API_BASE_URL}/v1/payment-methods`,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JSON.stringify({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paymentMethodToken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res.json()).message);</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tk3qz4wtdh3x" w:id="35"/>
      <w:bookmarkEnd w:id="35"/>
      <w:r w:rsidDel="00000000" w:rsidR="00000000" w:rsidRPr="00000000">
        <w:rPr>
          <w:b w:val="1"/>
          <w:bCs w:val="1"/>
          <w:sz w:val="34"/>
          <w:szCs w:val="34"/>
          <w:rtl w:val="0"/>
        </w:rPr>
        <w:t xml:space="preserve">3) Payment Intents &amp; Confirmation</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7cd7y1f9xa4b" w:id="36"/>
      <w:bookmarkEnd w:id="36"/>
      <w:r w:rsidDel="00000000" w:rsidR="00000000" w:rsidRPr="00000000">
        <w:rPr>
          <w:b w:val="1"/>
          <w:bCs w:val="1"/>
          <w:color w:val="000000"/>
          <w:sz w:val="26"/>
          <w:szCs w:val="26"/>
          <w:rtl w:val="0"/>
        </w:rPr>
        <w:t xml:space="preserve">Create Payment Intent</w:t>
      </w:r>
    </w:p>
    <w:p w:rsidR="00000000" w:rsidDel="00000000" w:rsidP="00000000" w:rsidRDefault="00000000" w:rsidRPr="00000000" w14:paraId="000000F7">
      <w:pPr>
        <w:numPr>
          <w:ilvl w:val="0"/>
          <w:numId w:val="1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Create a payment intent for the current cart total and selected method.</w:t>
        <w:br w:type="textWrapping"/>
      </w:r>
    </w:p>
    <w:p w:rsidR="00000000" w:rsidDel="00000000" w:rsidP="00000000" w:rsidRDefault="00000000" w:rsidRPr="00000000" w14:paraId="000000F8">
      <w:pPr>
        <w:numPr>
          <w:ilvl w:val="0"/>
          <w:numId w:val="19"/>
        </w:numPr>
        <w:spacing w:after="0" w:afterAutospacing="0" w:before="0" w:beforeAutospacing="0" w:lineRule="auto"/>
        <w:ind w:left="720" w:hanging="360"/>
      </w:pPr>
      <w:r w:rsidDel="00000000" w:rsidR="00000000" w:rsidRPr="00000000">
        <w:rPr>
          <w:b w:val="1"/>
          <w:bCs w:val="1"/>
          <w:rtl w:val="0"/>
        </w:rPr>
        <w:t xml:space="preserve">Used in UI:</w:t>
      </w:r>
      <w:r w:rsidDel="00000000" w:rsidR="00000000" w:rsidRPr="00000000">
        <w:rPr>
          <w:rtl w:val="0"/>
        </w:rPr>
        <w:t xml:space="preserve"> Checkout – Step 3 (Pay button: pre-confirm step)</w:t>
        <w:br w:type="textWrapping"/>
      </w:r>
    </w:p>
    <w:p w:rsidR="00000000" w:rsidDel="00000000" w:rsidP="00000000" w:rsidRDefault="00000000" w:rsidRPr="00000000" w14:paraId="000000F9">
      <w:pPr>
        <w:numPr>
          <w:ilvl w:val="0"/>
          <w:numId w:val="19"/>
        </w:numPr>
        <w:spacing w:after="0" w:afterAutospacing="0" w:before="0" w:beforeAutospacing="0" w:lineRule="auto"/>
        <w:ind w:left="720" w:hanging="360"/>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/v1/payments/intents</w:t>
        <w:br w:type="textWrapping"/>
      </w:r>
    </w:p>
    <w:p w:rsidR="00000000" w:rsidDel="00000000" w:rsidP="00000000" w:rsidRDefault="00000000" w:rsidRPr="00000000" w14:paraId="000000FA">
      <w:pPr>
        <w:numPr>
          <w:ilvl w:val="0"/>
          <w:numId w:val="19"/>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Bearer token (required)</w:t>
        <w:br w:type="textWrapping"/>
      </w:r>
    </w:p>
    <w:p w:rsidR="00000000" w:rsidDel="00000000" w:rsidP="00000000" w:rsidRDefault="00000000" w:rsidRPr="00000000" w14:paraId="000000FB">
      <w:pPr>
        <w:numPr>
          <w:ilvl w:val="0"/>
          <w:numId w:val="19"/>
        </w:numPr>
        <w:spacing w:after="240" w:before="0" w:beforeAutospacing="0" w:lineRule="auto"/>
        <w:ind w:left="720" w:hanging="360"/>
      </w:pPr>
      <w:r w:rsidDel="00000000" w:rsidR="00000000" w:rsidRPr="00000000">
        <w:rPr>
          <w:b w:val="1"/>
          <w:bCs w:val="1"/>
          <w:rtl w:val="0"/>
        </w:rPr>
        <w:t xml:space="preserve">Request Body:</w:t>
        <w:br w:type="textWrapping"/>
      </w:r>
    </w:p>
    <w:p w:rsidR="00000000" w:rsidDel="00000000" w:rsidP="00000000" w:rsidRDefault="00000000" w:rsidRPr="00000000" w14:paraId="000000FC">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99800,</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"paymentMethodId":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"pm_abc123",</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"captureMethod":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"automatic"</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2">
      <w:pPr>
        <w:numPr>
          <w:ilvl w:val="0"/>
          <w:numId w:val="1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Response (201):</w:t>
        <w:br w:type="textWrapping"/>
      </w:r>
    </w:p>
    <w:p w:rsidR="00000000" w:rsidDel="00000000" w:rsidP="00000000" w:rsidRDefault="00000000" w:rsidRPr="00000000" w14:paraId="00000103">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"pi_67890",</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"requires_confirmation",</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"clientSecret":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"pi_client_secret_abc",</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99800,</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A">
      <w:pPr>
        <w:numPr>
          <w:ilvl w:val="0"/>
          <w:numId w:val="19"/>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Common Errors:</w:t>
        <w:br w:type="textWrapping"/>
      </w:r>
    </w:p>
    <w:p w:rsidR="00000000" w:rsidDel="00000000" w:rsidP="00000000" w:rsidRDefault="00000000" w:rsidRPr="00000000" w14:paraId="0000010B">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Validation failed</w:t>
        <w:br w:type="textWrapping"/>
      </w:r>
    </w:p>
    <w:p w:rsidR="00000000" w:rsidDel="00000000" w:rsidP="00000000" w:rsidRDefault="00000000" w:rsidRPr="00000000" w14:paraId="0000010C">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402</w:t>
      </w:r>
      <w:r w:rsidDel="00000000" w:rsidR="00000000" w:rsidRPr="00000000">
        <w:rPr>
          <w:rtl w:val="0"/>
        </w:rPr>
        <w:t xml:space="preserve"> Payment method declined</w:t>
        <w:br w:type="textWrapping"/>
      </w:r>
    </w:p>
    <w:p w:rsidR="00000000" w:rsidDel="00000000" w:rsidP="00000000" w:rsidRDefault="00000000" w:rsidRPr="00000000" w14:paraId="0000010D">
      <w:pPr>
        <w:numPr>
          <w:ilvl w:val="0"/>
          <w:numId w:val="19"/>
        </w:numPr>
        <w:spacing w:after="240" w:before="0" w:beforeAutospacing="0" w:lineRule="auto"/>
        <w:ind w:left="720" w:hanging="360"/>
      </w:pPr>
      <w:r w:rsidDel="00000000" w:rsidR="00000000" w:rsidRPr="00000000">
        <w:rPr>
          <w:b w:val="1"/>
          <w:bCs w:val="1"/>
          <w:rtl w:val="0"/>
        </w:rPr>
        <w:t xml:space="preserve">Copy-Paste Example:</w:t>
        <w:br w:type="textWrapping"/>
      </w:r>
    </w:p>
    <w:p w:rsidR="00000000" w:rsidDel="00000000" w:rsidP="00000000" w:rsidRDefault="00000000" w:rsidRPr="00000000" w14:paraId="0000010E">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fetch(`${process.env.NEXT_PUBLIC_API_BASE_URL}/v1/payments/intents`,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JSON.stringify({</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cart.total,</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paymentMethodId: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selectedPmId,</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captureMethod: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'automatic'</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res.json()).message);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intent.clientSecret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8f1z9bxeg14g" w:id="37"/>
      <w:bookmarkEnd w:id="37"/>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Confirm Payment</w:t>
      </w:r>
    </w:p>
    <w:p w:rsidR="00000000" w:rsidDel="00000000" w:rsidP="00000000" w:rsidRDefault="00000000" w:rsidRPr="00000000" w14:paraId="0000011E">
      <w:pPr>
        <w:numPr>
          <w:ilvl w:val="0"/>
          <w:numId w:val="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Confirm the payment (server-side API confirmation; client may also confirm with clientSecret if required).</w:t>
        <w:br w:type="textWrapping"/>
      </w:r>
    </w:p>
    <w:p w:rsidR="00000000" w:rsidDel="00000000" w:rsidP="00000000" w:rsidRDefault="00000000" w:rsidRPr="00000000" w14:paraId="0000011F">
      <w:pPr>
        <w:numPr>
          <w:ilvl w:val="0"/>
          <w:numId w:val="8"/>
        </w:numPr>
        <w:spacing w:after="0" w:afterAutospacing="0" w:before="0" w:beforeAutospacing="0" w:lineRule="auto"/>
        <w:ind w:left="720" w:hanging="360"/>
      </w:pPr>
      <w:r w:rsidDel="00000000" w:rsidR="00000000" w:rsidRPr="00000000">
        <w:rPr>
          <w:b w:val="1"/>
          <w:bCs w:val="1"/>
          <w:rtl w:val="0"/>
        </w:rPr>
        <w:t xml:space="preserve">Used in UI:</w:t>
      </w:r>
      <w:r w:rsidDel="00000000" w:rsidR="00000000" w:rsidRPr="00000000">
        <w:rPr>
          <w:rtl w:val="0"/>
        </w:rPr>
        <w:t xml:space="preserve"> Checkout – Step 3 (Final confirm)</w:t>
        <w:br w:type="textWrapping"/>
      </w:r>
    </w:p>
    <w:p w:rsidR="00000000" w:rsidDel="00000000" w:rsidP="00000000" w:rsidRDefault="00000000" w:rsidRPr="00000000" w14:paraId="00000120">
      <w:pPr>
        <w:numPr>
          <w:ilvl w:val="0"/>
          <w:numId w:val="8"/>
        </w:numPr>
        <w:spacing w:after="0" w:afterAutospacing="0" w:before="0" w:beforeAutospacing="0" w:lineRule="auto"/>
        <w:ind w:left="720" w:hanging="360"/>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/v1/payments/confirm</w:t>
        <w:br w:type="textWrapping"/>
      </w:r>
    </w:p>
    <w:p w:rsidR="00000000" w:rsidDel="00000000" w:rsidP="00000000" w:rsidRDefault="00000000" w:rsidRPr="00000000" w14:paraId="00000121">
      <w:pPr>
        <w:numPr>
          <w:ilvl w:val="0"/>
          <w:numId w:val="8"/>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Bearer token (required)</w:t>
        <w:br w:type="textWrapping"/>
      </w:r>
    </w:p>
    <w:p w:rsidR="00000000" w:rsidDel="00000000" w:rsidP="00000000" w:rsidRDefault="00000000" w:rsidRPr="00000000" w14:paraId="00000122">
      <w:pPr>
        <w:numPr>
          <w:ilvl w:val="0"/>
          <w:numId w:val="8"/>
        </w:numPr>
        <w:spacing w:after="240" w:before="0" w:beforeAutospacing="0" w:lineRule="auto"/>
        <w:ind w:left="720" w:hanging="360"/>
      </w:pPr>
      <w:r w:rsidDel="00000000" w:rsidR="00000000" w:rsidRPr="00000000">
        <w:rPr>
          <w:b w:val="1"/>
          <w:bCs w:val="1"/>
          <w:rtl w:val="0"/>
        </w:rPr>
        <w:t xml:space="preserve">Request Body:</w:t>
        <w:br w:type="textWrapping"/>
      </w:r>
    </w:p>
    <w:p w:rsidR="00000000" w:rsidDel="00000000" w:rsidP="00000000" w:rsidRDefault="00000000" w:rsidRPr="00000000" w14:paraId="00000123">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"paymentIntentId":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"pi_67890"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24">
      <w:pPr>
        <w:numPr>
          <w:ilvl w:val="0"/>
          <w:numId w:val="8"/>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Response (200):</w:t>
        <w:br w:type="textWrapping"/>
      </w:r>
    </w:p>
    <w:p w:rsidR="00000000" w:rsidDel="00000000" w:rsidP="00000000" w:rsidRDefault="00000000" w:rsidRPr="00000000" w14:paraId="00000125">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"pi_67890",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"succeeded",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99800,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26">
      <w:pPr>
        <w:numPr>
          <w:ilvl w:val="0"/>
          <w:numId w:val="8"/>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Common Errors:</w:t>
        <w:br w:type="textWrapping"/>
      </w:r>
    </w:p>
    <w:p w:rsidR="00000000" w:rsidDel="00000000" w:rsidP="00000000" w:rsidRDefault="00000000" w:rsidRPr="00000000" w14:paraId="00000127">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402</w:t>
      </w:r>
      <w:r w:rsidDel="00000000" w:rsidR="00000000" w:rsidRPr="00000000">
        <w:rPr>
          <w:rtl w:val="0"/>
        </w:rPr>
        <w:t xml:space="preserve"> Payment failed</w:t>
        <w:br w:type="textWrapping"/>
      </w:r>
    </w:p>
    <w:p w:rsidR="00000000" w:rsidDel="00000000" w:rsidP="00000000" w:rsidRDefault="00000000" w:rsidRPr="00000000" w14:paraId="00000128">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409</w:t>
      </w:r>
      <w:r w:rsidDel="00000000" w:rsidR="00000000" w:rsidRPr="00000000">
        <w:rPr>
          <w:rtl w:val="0"/>
        </w:rPr>
        <w:t xml:space="preserve"> Already confirmed</w:t>
        <w:br w:type="textWrapping"/>
      </w:r>
    </w:p>
    <w:p w:rsidR="00000000" w:rsidDel="00000000" w:rsidP="00000000" w:rsidRDefault="00000000" w:rsidRPr="00000000" w14:paraId="00000129">
      <w:pPr>
        <w:numPr>
          <w:ilvl w:val="0"/>
          <w:numId w:val="8"/>
        </w:numPr>
        <w:spacing w:after="240" w:before="0" w:beforeAutospacing="0" w:lineRule="auto"/>
        <w:ind w:left="720" w:hanging="360"/>
      </w:pPr>
      <w:r w:rsidDel="00000000" w:rsidR="00000000" w:rsidRPr="00000000">
        <w:rPr>
          <w:b w:val="1"/>
          <w:bCs w:val="1"/>
          <w:rtl w:val="0"/>
        </w:rPr>
        <w:t xml:space="preserve">Copy-Paste Example:</w:t>
        <w:br w:type="textWrapping"/>
      </w:r>
    </w:p>
    <w:p w:rsidR="00000000" w:rsidDel="00000000" w:rsidP="00000000" w:rsidRDefault="00000000" w:rsidRPr="00000000" w14:paraId="0000012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fetch(`${process.env.NEXT_PUBLIC_API_BASE_URL}/v1/payments/confirm`,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JSON.stringify({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paymentIntentId: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res.json()).message);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tawg4sip3z9q" w:id="38"/>
      <w:bookmarkEnd w:id="38"/>
      <w:r w:rsidDel="00000000" w:rsidR="00000000" w:rsidRPr="00000000">
        <w:rPr>
          <w:b w:val="1"/>
          <w:bCs w:val="1"/>
          <w:sz w:val="34"/>
          <w:szCs w:val="34"/>
          <w:rtl w:val="0"/>
        </w:rPr>
        <w:t xml:space="preserve">4) Orders &amp; Confirmation Page</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qgjicfudjay1" w:id="39"/>
      <w:bookmarkEnd w:id="39"/>
      <w:r w:rsidDel="00000000" w:rsidR="00000000" w:rsidRPr="00000000">
        <w:rPr>
          <w:b w:val="1"/>
          <w:bCs w:val="1"/>
          <w:color w:val="000000"/>
          <w:sz w:val="26"/>
          <w:szCs w:val="26"/>
          <w:rtl w:val="0"/>
        </w:rPr>
        <w:t xml:space="preserve">Create Order from Successful Payment</w:t>
      </w:r>
    </w:p>
    <w:p w:rsidR="00000000" w:rsidDel="00000000" w:rsidP="00000000" w:rsidRDefault="00000000" w:rsidRPr="00000000" w14:paraId="00000137">
      <w:pPr>
        <w:numPr>
          <w:ilvl w:val="0"/>
          <w:numId w:val="1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Generate a finalized order record after a successful payment.</w:t>
        <w:br w:type="textWrapping"/>
      </w:r>
    </w:p>
    <w:p w:rsidR="00000000" w:rsidDel="00000000" w:rsidP="00000000" w:rsidRDefault="00000000" w:rsidRPr="00000000" w14:paraId="00000138">
      <w:pPr>
        <w:numPr>
          <w:ilvl w:val="0"/>
          <w:numId w:val="14"/>
        </w:numPr>
        <w:spacing w:after="0" w:afterAutospacing="0" w:before="0" w:beforeAutospacing="0" w:lineRule="auto"/>
        <w:ind w:left="720" w:hanging="360"/>
      </w:pPr>
      <w:r w:rsidDel="00000000" w:rsidR="00000000" w:rsidRPr="00000000">
        <w:rPr>
          <w:b w:val="1"/>
          <w:bCs w:val="1"/>
          <w:rtl w:val="0"/>
        </w:rPr>
        <w:t xml:space="preserve">Used in UI:</w:t>
      </w:r>
      <w:r w:rsidDel="00000000" w:rsidR="00000000" w:rsidRPr="00000000">
        <w:rPr>
          <w:rtl w:val="0"/>
        </w:rPr>
        <w:t xml:space="preserve"> Checkout – Post-payment transition to Confirmation page</w:t>
        <w:br w:type="textWrapping"/>
      </w:r>
    </w:p>
    <w:p w:rsidR="00000000" w:rsidDel="00000000" w:rsidP="00000000" w:rsidRDefault="00000000" w:rsidRPr="00000000" w14:paraId="00000139">
      <w:pPr>
        <w:numPr>
          <w:ilvl w:val="0"/>
          <w:numId w:val="14"/>
        </w:numPr>
        <w:spacing w:after="0" w:afterAutospacing="0" w:before="0" w:beforeAutospacing="0" w:lineRule="auto"/>
        <w:ind w:left="720" w:hanging="360"/>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/v1/orders</w:t>
        <w:br w:type="textWrapping"/>
      </w:r>
    </w:p>
    <w:p w:rsidR="00000000" w:rsidDel="00000000" w:rsidP="00000000" w:rsidRDefault="00000000" w:rsidRPr="00000000" w14:paraId="0000013A">
      <w:pPr>
        <w:numPr>
          <w:ilvl w:val="0"/>
          <w:numId w:val="14"/>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Bearer token (required)</w:t>
        <w:br w:type="textWrapping"/>
      </w:r>
    </w:p>
    <w:p w:rsidR="00000000" w:rsidDel="00000000" w:rsidP="00000000" w:rsidRDefault="00000000" w:rsidRPr="00000000" w14:paraId="0000013B">
      <w:pPr>
        <w:numPr>
          <w:ilvl w:val="0"/>
          <w:numId w:val="14"/>
        </w:numPr>
        <w:spacing w:after="240" w:before="0" w:beforeAutospacing="0" w:lineRule="auto"/>
        <w:ind w:left="720" w:hanging="360"/>
      </w:pPr>
      <w:r w:rsidDel="00000000" w:rsidR="00000000" w:rsidRPr="00000000">
        <w:rPr>
          <w:b w:val="1"/>
          <w:bCs w:val="1"/>
          <w:rtl w:val="0"/>
        </w:rPr>
        <w:t xml:space="preserve">Request Body:</w:t>
        <w:br w:type="textWrapping"/>
      </w:r>
    </w:p>
    <w:p w:rsidR="00000000" w:rsidDel="00000000" w:rsidP="00000000" w:rsidRDefault="00000000" w:rsidRPr="00000000" w14:paraId="0000013C">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"paymentIntentId":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"pi_67890",</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"cart_8f3a"</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40">
      <w:pPr>
        <w:numPr>
          <w:ilvl w:val="0"/>
          <w:numId w:val="1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Response (201):</w:t>
        <w:br w:type="textWrapping"/>
      </w:r>
    </w:p>
    <w:p w:rsidR="00000000" w:rsidDel="00000000" w:rsidP="00000000" w:rsidRDefault="00000000" w:rsidRPr="00000000" w14:paraId="0000014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"ord_22aa",</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"MK-2025-000123",</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99800,</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"2025-10-08T16:01:00.000Z"</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49">
      <w:pPr>
        <w:numPr>
          <w:ilvl w:val="0"/>
          <w:numId w:val="14"/>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Common Errors:</w:t>
        <w:br w:type="textWrapping"/>
      </w:r>
    </w:p>
    <w:p w:rsidR="00000000" w:rsidDel="00000000" w:rsidP="00000000" w:rsidRDefault="00000000" w:rsidRPr="00000000" w14:paraId="0000014A">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Missing or invalid refs</w:t>
        <w:br w:type="textWrapping"/>
      </w:r>
    </w:p>
    <w:p w:rsidR="00000000" w:rsidDel="00000000" w:rsidP="00000000" w:rsidRDefault="00000000" w:rsidRPr="00000000" w14:paraId="0000014B">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409</w:t>
      </w:r>
      <w:r w:rsidDel="00000000" w:rsidR="00000000" w:rsidRPr="00000000">
        <w:rPr>
          <w:rtl w:val="0"/>
        </w:rPr>
        <w:t xml:space="preserve"> Order already created</w:t>
        <w:br w:type="textWrapping"/>
      </w:r>
    </w:p>
    <w:p w:rsidR="00000000" w:rsidDel="00000000" w:rsidP="00000000" w:rsidRDefault="00000000" w:rsidRPr="00000000" w14:paraId="0000014C">
      <w:pPr>
        <w:numPr>
          <w:ilvl w:val="0"/>
          <w:numId w:val="14"/>
        </w:numPr>
        <w:spacing w:after="240" w:before="0" w:beforeAutospacing="0" w:lineRule="auto"/>
        <w:ind w:left="720" w:hanging="360"/>
      </w:pPr>
      <w:r w:rsidDel="00000000" w:rsidR="00000000" w:rsidRPr="00000000">
        <w:rPr>
          <w:b w:val="1"/>
          <w:bCs w:val="1"/>
          <w:rtl w:val="0"/>
        </w:rPr>
        <w:t xml:space="preserve">Copy-Paste Example:</w:t>
        <w:br w:type="textWrapping"/>
      </w:r>
    </w:p>
    <w:p w:rsidR="00000000" w:rsidDel="00000000" w:rsidP="00000000" w:rsidRDefault="00000000" w:rsidRPr="00000000" w14:paraId="0000014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fetch(`${process.env.NEXT_PUBLIC_API_BASE_URL}/v1/orders`,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JSON.stringify({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paymentIntentId: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res.json()).message);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w: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vb15f0fqdrq3" w:id="40"/>
      <w:bookmarkEnd w:id="40"/>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Get Order by ID</w:t>
      </w:r>
    </w:p>
    <w:p w:rsidR="00000000" w:rsidDel="00000000" w:rsidP="00000000" w:rsidRDefault="00000000" w:rsidRPr="00000000" w14:paraId="00000158">
      <w:pPr>
        <w:numPr>
          <w:ilvl w:val="0"/>
          <w:numId w:val="1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Fetch the order to render the confirmation page and receipt.</w:t>
        <w:br w:type="textWrapping"/>
      </w:r>
    </w:p>
    <w:p w:rsidR="00000000" w:rsidDel="00000000" w:rsidP="00000000" w:rsidRDefault="00000000" w:rsidRPr="00000000" w14:paraId="00000159">
      <w:pPr>
        <w:numPr>
          <w:ilvl w:val="0"/>
          <w:numId w:val="10"/>
        </w:numPr>
        <w:spacing w:after="0" w:afterAutospacing="0" w:before="0" w:beforeAutospacing="0" w:lineRule="auto"/>
        <w:ind w:left="720" w:hanging="360"/>
      </w:pPr>
      <w:r w:rsidDel="00000000" w:rsidR="00000000" w:rsidRPr="00000000">
        <w:rPr>
          <w:b w:val="1"/>
          <w:bCs w:val="1"/>
          <w:rtl w:val="0"/>
        </w:rPr>
        <w:t xml:space="preserve">Used in UI:</w:t>
      </w:r>
      <w:r w:rsidDel="00000000" w:rsidR="00000000" w:rsidRPr="00000000">
        <w:rPr>
          <w:rtl w:val="0"/>
        </w:rPr>
        <w:t xml:space="preserve"> Order Confirmation page (and “View Order” links)</w:t>
        <w:br w:type="textWrapping"/>
      </w:r>
    </w:p>
    <w:p w:rsidR="00000000" w:rsidDel="00000000" w:rsidP="00000000" w:rsidRDefault="00000000" w:rsidRPr="00000000" w14:paraId="0000015A">
      <w:pPr>
        <w:numPr>
          <w:ilvl w:val="0"/>
          <w:numId w:val="10"/>
        </w:numPr>
        <w:spacing w:after="0" w:afterAutospacing="0" w:before="0" w:beforeAutospacing="0" w:lineRule="auto"/>
        <w:ind w:left="720" w:hanging="360"/>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/v1/orders/{orderId}</w:t>
        <w:br w:type="textWrapping"/>
      </w:r>
    </w:p>
    <w:p w:rsidR="00000000" w:rsidDel="00000000" w:rsidP="00000000" w:rsidRDefault="00000000" w:rsidRPr="00000000" w14:paraId="0000015B">
      <w:pPr>
        <w:numPr>
          <w:ilvl w:val="0"/>
          <w:numId w:val="10"/>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Bearer token (required)</w:t>
        <w:br w:type="textWrapping"/>
      </w:r>
    </w:p>
    <w:p w:rsidR="00000000" w:rsidDel="00000000" w:rsidP="00000000" w:rsidRDefault="00000000" w:rsidRPr="00000000" w14:paraId="0000015C">
      <w:pPr>
        <w:numPr>
          <w:ilvl w:val="0"/>
          <w:numId w:val="10"/>
        </w:numPr>
        <w:spacing w:after="0" w:afterAutospacing="0" w:before="0" w:beforeAutospacing="0" w:lineRule="auto"/>
        <w:ind w:left="720" w:hanging="360"/>
      </w:pPr>
      <w:r w:rsidDel="00000000" w:rsidR="00000000" w:rsidRPr="00000000">
        <w:rPr>
          <w:b w:val="1"/>
          <w:bCs w:val="1"/>
          <w:rtl w:val="0"/>
        </w:rPr>
        <w:t xml:space="preserve">Path Params:</w:t>
        <w:br w:type="textWrapping"/>
      </w:r>
    </w:p>
    <w:p w:rsidR="00000000" w:rsidDel="00000000" w:rsidP="00000000" w:rsidRDefault="00000000" w:rsidRPr="00000000" w14:paraId="0000015D">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 </w:t>
      </w:r>
      <w:r w:rsidDel="00000000" w:rsidR="00000000" w:rsidRPr="00000000">
        <w:rPr>
          <w:i w:val="1"/>
          <w:iCs w:val="1"/>
          <w:rtl w:val="0"/>
        </w:rPr>
        <w:t xml:space="preserve">(string, required)</w:t>
      </w:r>
      <w:r w:rsidDel="00000000" w:rsidR="00000000" w:rsidRPr="00000000">
        <w:rPr>
          <w:rtl w:val="0"/>
        </w:rPr>
        <w:t xml:space="preserve"> — Example: </w:t>
      </w:r>
      <w:r w:rsidDel="00000000" w:rsidR="00000000" w:rsidRPr="00000000">
        <w:rPr>
          <w:rFonts w:ascii="Roboto Mono" w:cs="Roboto Mono" w:eastAsia="Roboto Mono" w:hAnsi="Roboto Mono"/>
          <w:color w:val="188038"/>
          <w:rtl w:val="0"/>
        </w:rPr>
        <w:t xml:space="preserve">ord_22aa</w:t>
        <w:br w:type="textWrapping"/>
      </w:r>
    </w:p>
    <w:p w:rsidR="00000000" w:rsidDel="00000000" w:rsidP="00000000" w:rsidRDefault="00000000" w:rsidRPr="00000000" w14:paraId="0000015E">
      <w:pPr>
        <w:numPr>
          <w:ilvl w:val="0"/>
          <w:numId w:val="10"/>
        </w:numPr>
        <w:spacing w:after="240" w:before="0" w:beforeAutospacing="0" w:lineRule="auto"/>
        <w:ind w:left="720" w:hanging="360"/>
      </w:pPr>
      <w:r w:rsidDel="00000000" w:rsidR="00000000" w:rsidRPr="00000000">
        <w:rPr>
          <w:b w:val="1"/>
          <w:bCs w:val="1"/>
          <w:rtl w:val="0"/>
        </w:rPr>
        <w:t xml:space="preserve">Response (200):</w:t>
        <w:br w:type="textWrapping"/>
      </w:r>
    </w:p>
    <w:p w:rsidR="00000000" w:rsidDel="00000000" w:rsidP="00000000" w:rsidRDefault="00000000" w:rsidRPr="00000000" w14:paraId="0000015F">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"ord_22aa",</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"MK-2025-000123",</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99800,</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"PRJ-BASIC",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49900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9">
      <w:pPr>
        <w:numPr>
          <w:ilvl w:val="0"/>
          <w:numId w:val="1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Common Errors:</w:t>
        <w:br w:type="textWrapping"/>
      </w:r>
    </w:p>
    <w:p w:rsidR="00000000" w:rsidDel="00000000" w:rsidP="00000000" w:rsidRDefault="00000000" w:rsidRPr="00000000" w14:paraId="0000016A">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Not authenticated</w:t>
        <w:br w:type="textWrapping"/>
      </w:r>
    </w:p>
    <w:p w:rsidR="00000000" w:rsidDel="00000000" w:rsidP="00000000" w:rsidRDefault="00000000" w:rsidRPr="00000000" w14:paraId="0000016B">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Order not found</w:t>
        <w:br w:type="textWrapping"/>
      </w:r>
    </w:p>
    <w:p w:rsidR="00000000" w:rsidDel="00000000" w:rsidP="00000000" w:rsidRDefault="00000000" w:rsidRPr="00000000" w14:paraId="0000016C">
      <w:pPr>
        <w:numPr>
          <w:ilvl w:val="0"/>
          <w:numId w:val="10"/>
        </w:numPr>
        <w:spacing w:after="240" w:before="0" w:beforeAutospacing="0" w:lineRule="auto"/>
        <w:ind w:left="720" w:hanging="360"/>
      </w:pPr>
      <w:r w:rsidDel="00000000" w:rsidR="00000000" w:rsidRPr="00000000">
        <w:rPr>
          <w:b w:val="1"/>
          <w:bCs w:val="1"/>
          <w:rtl w:val="0"/>
        </w:rPr>
        <w:t xml:space="preserve">Copy-Paste Example:</w:t>
        <w:br w:type="textWrapping"/>
      </w:r>
    </w:p>
    <w:p w:rsidR="00000000" w:rsidDel="00000000" w:rsidP="00000000" w:rsidRDefault="00000000" w:rsidRPr="00000000" w14:paraId="0000016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fetch(`${process.env.NEXT_PUBLIC_API_BASE_URL}/v1/orders/${orderId}`,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res.json()).message);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res.json();</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koe0uhj3lech" w:id="41"/>
      <w:bookmarkEnd w:id="41"/>
      <w:r w:rsidDel="00000000" w:rsidR="00000000" w:rsidRPr="00000000">
        <w:rPr>
          <w:b w:val="1"/>
          <w:bCs w:val="1"/>
          <w:sz w:val="34"/>
          <w:szCs w:val="34"/>
          <w:rtl w:val="0"/>
        </w:rPr>
        <w:t xml:space="preserve">Appendix (optional – only if you want it in this doc)</w:t>
      </w:r>
    </w:p>
    <w:p w:rsidR="00000000" w:rsidDel="00000000" w:rsidP="00000000" w:rsidRDefault="00000000" w:rsidRPr="00000000" w14:paraId="00000174">
      <w:pPr>
        <w:numPr>
          <w:ilvl w:val="0"/>
          <w:numId w:val="31"/>
        </w:numPr>
        <w:spacing w:after="0" w:afterAutospacing="0" w:before="240" w:lineRule="auto"/>
        <w:ind w:left="720" w:hanging="360"/>
      </w:pPr>
      <w:r w:rsidDel="00000000" w:rsidR="00000000" w:rsidRPr="00000000">
        <w:rPr>
          <w:b w:val="1"/>
          <w:bCs w:val="1"/>
          <w:rtl w:val="0"/>
        </w:rPr>
        <w:t xml:space="preserve">Public Reference Data:</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GET /v1/public/currencies</w:t>
      </w:r>
      <w:r w:rsidDel="00000000" w:rsidR="00000000" w:rsidRPr="00000000">
        <w:rPr>
          <w:rtl w:val="0"/>
        </w:rPr>
        <w:t xml:space="preserve"> (no auth)</w:t>
        <w:br w:type="textWrapping"/>
      </w:r>
    </w:p>
    <w:p w:rsidR="00000000" w:rsidDel="00000000" w:rsidP="00000000" w:rsidRDefault="00000000" w:rsidRPr="00000000" w14:paraId="00000175">
      <w:pPr>
        <w:numPr>
          <w:ilvl w:val="0"/>
          <w:numId w:val="31"/>
        </w:numPr>
        <w:spacing w:after="240" w:before="0" w:beforeAutospacing="0" w:lineRule="auto"/>
        <w:ind w:left="720" w:hanging="360"/>
      </w:pPr>
      <w:r w:rsidDel="00000000" w:rsidR="00000000" w:rsidRPr="00000000">
        <w:rPr>
          <w:b w:val="1"/>
          <w:bCs w:val="1"/>
          <w:rtl w:val="0"/>
        </w:rPr>
        <w:t xml:space="preserve">Non-UI Admin/Internal:</w:t>
      </w:r>
      <w:r w:rsidDel="00000000" w:rsidR="00000000" w:rsidRPr="00000000">
        <w:rPr>
          <w:rtl w:val="0"/>
        </w:rPr>
        <w:t xml:space="preserve"> Omit from FE docs; keep in OpenAPI for engineering use.</w:t>
        <w:br w:type="textWrapping"/>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jnjjv4wjvgke" w:id="42"/>
      <w:bookmarkEnd w:id="42"/>
      <w:r w:rsidDel="00000000" w:rsidR="00000000" w:rsidRPr="00000000">
        <w:rPr>
          <w:b w:val="1"/>
          <w:bCs w:val="1"/>
          <w:color w:val="000000"/>
          <w:sz w:val="26"/>
          <w:szCs w:val="26"/>
          <w:rtl w:val="0"/>
        </w:rPr>
        <w:t xml:space="preserve">Quick Wiring Notes (for devs skimming)</w:t>
      </w:r>
    </w:p>
    <w:p w:rsidR="00000000" w:rsidDel="00000000" w:rsidP="00000000" w:rsidRDefault="00000000" w:rsidRPr="00000000" w14:paraId="00000178">
      <w:pPr>
        <w:numPr>
          <w:ilvl w:val="0"/>
          <w:numId w:val="21"/>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NEXT_PUBLIC_API_BASE_URL</w:t>
      </w:r>
      <w:r w:rsidDel="00000000" w:rsidR="00000000" w:rsidRPr="00000000">
        <w:rPr>
          <w:rtl w:val="0"/>
        </w:rPr>
        <w:t xml:space="preserve"> from env; do </w:t>
      </w:r>
      <w:r w:rsidDel="00000000" w:rsidR="00000000" w:rsidRPr="00000000">
        <w:rPr>
          <w:b w:val="1"/>
          <w:bCs w:val="1"/>
          <w:rtl w:val="0"/>
        </w:rPr>
        <w:t xml:space="preserve">not</w:t>
      </w:r>
      <w:r w:rsidDel="00000000" w:rsidR="00000000" w:rsidRPr="00000000">
        <w:rPr>
          <w:rtl w:val="0"/>
        </w:rPr>
        <w:t xml:space="preserve"> hard-code API hosts.</w:t>
        <w:br w:type="textWrapping"/>
      </w:r>
    </w:p>
    <w:p w:rsidR="00000000" w:rsidDel="00000000" w:rsidP="00000000" w:rsidRDefault="00000000" w:rsidRPr="00000000" w14:paraId="00000179">
      <w:pPr>
        <w:numPr>
          <w:ilvl w:val="0"/>
          <w:numId w:val="21"/>
        </w:numPr>
        <w:spacing w:after="0" w:afterAutospacing="0" w:before="0" w:beforeAutospacing="0" w:lineRule="auto"/>
        <w:ind w:left="720" w:hanging="360"/>
      </w:pPr>
      <w:r w:rsidDel="00000000" w:rsidR="00000000" w:rsidRPr="00000000">
        <w:rPr>
          <w:rtl w:val="0"/>
        </w:rPr>
        <w:t xml:space="preserve">Always send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for protected calls.</w:t>
        <w:br w:type="textWrapping"/>
      </w:r>
    </w:p>
    <w:p w:rsidR="00000000" w:rsidDel="00000000" w:rsidP="00000000" w:rsidRDefault="00000000" w:rsidRPr="00000000" w14:paraId="0000017A">
      <w:pPr>
        <w:numPr>
          <w:ilvl w:val="0"/>
          <w:numId w:val="21"/>
        </w:numPr>
        <w:spacing w:after="0" w:afterAutospacing="0" w:before="0" w:beforeAutospacing="0" w:lineRule="auto"/>
        <w:ind w:left="720" w:hanging="360"/>
      </w:pPr>
      <w:r w:rsidDel="00000000" w:rsidR="00000000" w:rsidRPr="00000000">
        <w:rPr>
          <w:rtl w:val="0"/>
        </w:rPr>
        <w:t xml:space="preserve">Treat amounts as </w:t>
      </w:r>
      <w:r w:rsidDel="00000000" w:rsidR="00000000" w:rsidRPr="00000000">
        <w:rPr>
          <w:b w:val="1"/>
          <w:bCs w:val="1"/>
          <w:rtl w:val="0"/>
        </w:rPr>
        <w:t xml:space="preserve">cents</w:t>
      </w:r>
      <w:r w:rsidDel="00000000" w:rsidR="00000000" w:rsidRPr="00000000">
        <w:rPr>
          <w:rtl w:val="0"/>
        </w:rPr>
        <w:t xml:space="preserve"> (integers).</w:t>
        <w:br w:type="textWrapping"/>
      </w:r>
    </w:p>
    <w:p w:rsidR="00000000" w:rsidDel="00000000" w:rsidP="00000000" w:rsidRDefault="00000000" w:rsidRPr="00000000" w14:paraId="0000017B">
      <w:pPr>
        <w:numPr>
          <w:ilvl w:val="0"/>
          <w:numId w:val="21"/>
        </w:numPr>
        <w:spacing w:after="240" w:before="0" w:beforeAutospacing="0" w:lineRule="auto"/>
        <w:ind w:left="720" w:hanging="360"/>
      </w:pPr>
      <w:r w:rsidDel="00000000" w:rsidR="00000000" w:rsidRPr="00000000">
        <w:rPr>
          <w:rtl w:val="0"/>
        </w:rPr>
        <w:t xml:space="preserve">Handle non-2xx by reading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from JSON and showing a friendly error.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