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9rdc6cw2e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listings-service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– Projects, Services, Jobs, Teams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2szls6fux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Each module includes: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create-xxx.dto.ts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update-xxx.dto.ts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xxx.module.ts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fo8dilptn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DATABASE MODEL (PostgreSQL via TypeORM)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listings share these fields:</w:t>
      </w:r>
    </w:p>
    <w:tbl>
      <w:tblPr>
        <w:tblStyle w:val="Table1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935"/>
        <w:gridCol w:w="3995"/>
        <w:tblGridChange w:id="0">
          <w:tblGrid>
            <w:gridCol w:w="1520"/>
            <w:gridCol w:w="935"/>
            <w:gridCol w:w="3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Listing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Full body 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Predefined category from CMS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List of associated skills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Searchable tags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industry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Selected industries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ID of user or team that owns the listing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project.entity.ts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@Column('text')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'draft'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@UpdateDateColumn()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zg6uxy7kj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CONTROLLER ROUTES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listing type (jobs, projects, services, teams) follows the same REST endpoints:</w:t>
      </w:r>
    </w:p>
    <w:tbl>
      <w:tblPr>
        <w:tblStyle w:val="Table2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760"/>
        <w:gridCol w:w="3905"/>
        <w:tblGridChange w:id="0">
          <w:tblGrid>
            <w:gridCol w:w="1025"/>
            <w:gridCol w:w="1760"/>
            <w:gridCol w:w="3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Get all published projects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Get one project by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Update a project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/projects/:id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Delete a project (soft delete preferred)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for: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@Controller('projects')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this.projectsService.findAll();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this.projectsService.findOne(id);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this.projectsService.create(dto,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this.projectsService.update(id,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this.projectsService.delete(id);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77eolc54l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SERVICE LAYER LOGIC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TypeORM repository pattern: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Repository&lt;Project&gt;,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UpdateProjectDto)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this.repo.update(id,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this.repo.delete(id);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sc5nsq814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SEARCH INTEGRATION (via search-service)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publishing a listing, send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search-service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publishToSearch(project: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project.description,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project.tags,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project.skills,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project.category,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project.industry,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this.httpService.post('http://search-service/index',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vci9kjyse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REQUIRED CONFIGS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API_GATEWAY_URL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route to API Gateway (example):</w:t>
        <w:br w:type="textWrapping"/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'/projects',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'http://listings-service:3000/projects',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['GET',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'DELETE']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nm4oghiw7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AUTH &amp; OWNERSHIP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create/update/delete must verify JWT and user role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owner can update/delete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</w:t>
      </w:r>
      <w:r w:rsidDel="00000000" w:rsidR="00000000" w:rsidRPr="00000000">
        <w:rPr>
          <w:rtl w:val="0"/>
        </w:rPr>
        <w:t xml:space="preserve"> listings (moderation service)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