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Webhook Setup from Strapi to Sync Admin Edits with Listings Microservice</w:t>
      </w:r>
    </w:p>
    <w:p w:rsidR="00000000" w:rsidDel="00000000" w:rsidP="00000000" w:rsidRDefault="00000000" w:rsidRPr="00000000" w14:paraId="00000002">
      <w:pPr>
        <w:spacing w:after="240" w:before="240" w:lineRule="auto"/>
        <w:rPr/>
      </w:pPr>
      <w:r w:rsidDel="00000000" w:rsidR="00000000" w:rsidRPr="00000000">
        <w:rPr>
          <w:rtl w:val="0"/>
        </w:rPr>
        <w:t xml:space="preserve">This document provides exact instructions for setting up a webhook in Strapi that sends project data to the NestJS Listings Microservice after an admin edits or updates a project. The webhook ensures all changes in Strapi are synced to the main PostgreSQL database used by the frontend. This webhook only fires if the content passes moderation and is approved for publishing.</w:t>
        <w:br w:type="textWrapping"/>
        <w:br w:type="textWrapping"/>
        <w:t xml:space="preserve">This webhook ensures real-time sync between Strapi and your frontend-facing microservices after admin edits. For full control, see version history tracking or activity logging guides.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pjeqawnsdm" w:id="0"/>
      <w:bookmarkEnd w:id="0"/>
      <w:r w:rsidDel="00000000" w:rsidR="00000000" w:rsidRPr="00000000">
        <w:rPr>
          <w:b w:val="1"/>
          <w:bCs w:val="1"/>
          <w:sz w:val="34"/>
          <w:szCs w:val="34"/>
          <w:rtl w:val="0"/>
        </w:rPr>
        <w:t xml:space="preserve">📦 Prerequisites</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rtl w:val="0"/>
        </w:rPr>
        <w:t xml:space="preserve">Strapi v4 is installed and running.</w:t>
        <w:br w:type="textWrapping"/>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rtl w:val="0"/>
        </w:rPr>
        <w:t xml:space="preserve">Your Listings Microservice is live and accepts authenticated API requests (e.g., via internal API key or JWT).</w:t>
        <w:br w:type="textWrapping"/>
      </w:r>
    </w:p>
    <w:p w:rsidR="00000000" w:rsidDel="00000000" w:rsidP="00000000" w:rsidRDefault="00000000" w:rsidRPr="00000000" w14:paraId="00000007">
      <w:pPr>
        <w:numPr>
          <w:ilvl w:val="0"/>
          <w:numId w:val="1"/>
        </w:numPr>
        <w:spacing w:after="240" w:before="0" w:beforeAutospacing="0" w:lineRule="auto"/>
        <w:ind w:left="720" w:hanging="360"/>
      </w:pPr>
      <w:r w:rsidDel="00000000" w:rsidR="00000000" w:rsidRPr="00000000">
        <w:rPr>
          <w:rtl w:val="0"/>
        </w:rPr>
        <w:t xml:space="preserve">Content moderation rules are already implemented.</w:t>
        <w:br w:type="textWrapping"/>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zfbduahygs9k" w:id="1"/>
      <w:bookmarkEnd w:id="1"/>
      <w:r w:rsidDel="00000000" w:rsidR="00000000" w:rsidRPr="00000000">
        <w:rPr>
          <w:b w:val="1"/>
          <w:bCs w:val="1"/>
          <w:sz w:val="34"/>
          <w:szCs w:val="34"/>
          <w:rtl w:val="0"/>
        </w:rPr>
        <w:t xml:space="preserve">⚖️ Step 1: Create a Webhook in Strapi Admin</w:t>
      </w:r>
    </w:p>
    <w:p w:rsidR="00000000" w:rsidDel="00000000" w:rsidP="00000000" w:rsidRDefault="00000000" w:rsidRPr="00000000" w14:paraId="0000000A">
      <w:pPr>
        <w:numPr>
          <w:ilvl w:val="0"/>
          <w:numId w:val="5"/>
        </w:numPr>
        <w:spacing w:after="0" w:afterAutospacing="0" w:before="240" w:lineRule="auto"/>
        <w:ind w:left="720" w:hanging="360"/>
      </w:pPr>
      <w:r w:rsidDel="00000000" w:rsidR="00000000" w:rsidRPr="00000000">
        <w:rPr>
          <w:rtl w:val="0"/>
        </w:rPr>
        <w:t xml:space="preserve">Go to the Strapi Admin Panel.</w:t>
        <w:br w:type="textWrapping"/>
      </w:r>
    </w:p>
    <w:p w:rsidR="00000000" w:rsidDel="00000000" w:rsidP="00000000" w:rsidRDefault="00000000" w:rsidRPr="00000000" w14:paraId="0000000B">
      <w:pPr>
        <w:numPr>
          <w:ilvl w:val="0"/>
          <w:numId w:val="5"/>
        </w:numPr>
        <w:spacing w:after="0" w:afterAutospacing="0" w:before="0" w:beforeAutospacing="0" w:lineRule="auto"/>
        <w:ind w:left="720" w:hanging="360"/>
      </w:pPr>
      <w:r w:rsidDel="00000000" w:rsidR="00000000" w:rsidRPr="00000000">
        <w:rPr>
          <w:rtl w:val="0"/>
        </w:rPr>
        <w:t xml:space="preserve">Navigate to </w:t>
      </w:r>
      <w:r w:rsidDel="00000000" w:rsidR="00000000" w:rsidRPr="00000000">
        <w:rPr>
          <w:rFonts w:ascii="Roboto Mono" w:cs="Roboto Mono" w:eastAsia="Roboto Mono" w:hAnsi="Roboto Mono"/>
          <w:color w:val="188038"/>
          <w:rtl w:val="0"/>
        </w:rPr>
        <w:t xml:space="preserve">Settings &gt; Webhooks &gt; Create new webhook</w:t>
        <w:br w:type="textWrapping"/>
      </w:r>
    </w:p>
    <w:p w:rsidR="00000000" w:rsidDel="00000000" w:rsidP="00000000" w:rsidRDefault="00000000" w:rsidRPr="00000000" w14:paraId="0000000C">
      <w:pPr>
        <w:numPr>
          <w:ilvl w:val="0"/>
          <w:numId w:val="5"/>
        </w:numPr>
        <w:spacing w:after="0" w:afterAutospacing="0" w:before="0" w:beforeAutospacing="0" w:lineRule="auto"/>
        <w:ind w:left="720" w:hanging="360"/>
      </w:pPr>
      <w:r w:rsidDel="00000000" w:rsidR="00000000" w:rsidRPr="00000000">
        <w:rPr>
          <w:rtl w:val="0"/>
        </w:rPr>
        <w:t xml:space="preserve">Enter the following configuration:</w:t>
        <w:br w:type="textWrapping"/>
      </w:r>
    </w:p>
    <w:p w:rsidR="00000000" w:rsidDel="00000000" w:rsidP="00000000" w:rsidRDefault="00000000" w:rsidRPr="00000000" w14:paraId="0000000D">
      <w:pPr>
        <w:numPr>
          <w:ilvl w:val="1"/>
          <w:numId w:val="5"/>
        </w:numPr>
        <w:spacing w:after="0" w:afterAutospacing="0" w:before="0" w:beforeAutospacing="0" w:lineRule="auto"/>
        <w:ind w:left="1440" w:hanging="360"/>
      </w:pP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Sync to Listings Microservice</w:t>
        <w:br w:type="textWrapping"/>
      </w:r>
    </w:p>
    <w:p w:rsidR="00000000" w:rsidDel="00000000" w:rsidP="00000000" w:rsidRDefault="00000000" w:rsidRPr="00000000" w14:paraId="0000000E">
      <w:pPr>
        <w:numPr>
          <w:ilvl w:val="1"/>
          <w:numId w:val="5"/>
        </w:numPr>
        <w:spacing w:after="0" w:afterAutospacing="0" w:before="0" w:beforeAutospacing="0" w:lineRule="auto"/>
        <w:ind w:left="1440" w:hanging="360"/>
      </w:pPr>
      <w:r w:rsidDel="00000000" w:rsidR="00000000" w:rsidRPr="00000000">
        <w:rPr>
          <w:b w:val="1"/>
          <w:bCs w:val="1"/>
          <w:rtl w:val="0"/>
        </w:rPr>
        <w:t xml:space="preserve">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https://api.yourdomain.com/internal/project-sync</w:t>
        <w:br w:type="textWrapping"/>
      </w:r>
    </w:p>
    <w:p w:rsidR="00000000" w:rsidDel="00000000" w:rsidP="00000000" w:rsidRDefault="00000000" w:rsidRPr="00000000" w14:paraId="0000000F">
      <w:pPr>
        <w:numPr>
          <w:ilvl w:val="1"/>
          <w:numId w:val="5"/>
        </w:numPr>
        <w:spacing w:after="0" w:afterAutospacing="0" w:before="0" w:beforeAutospacing="0" w:lineRule="auto"/>
        <w:ind w:left="1440" w:hanging="360"/>
      </w:pPr>
      <w:r w:rsidDel="00000000" w:rsidR="00000000" w:rsidRPr="00000000">
        <w:rPr>
          <w:b w:val="1"/>
          <w:bCs w:val="1"/>
          <w:rtl w:val="0"/>
        </w:rPr>
        <w:t xml:space="preserve">Triggers</w:t>
      </w:r>
      <w:r w:rsidDel="00000000" w:rsidR="00000000" w:rsidRPr="00000000">
        <w:rPr>
          <w:rtl w:val="0"/>
        </w:rPr>
        <w:t xml:space="preserve">: On entry update</w:t>
        <w:br w:type="textWrapping"/>
      </w:r>
    </w:p>
    <w:p w:rsidR="00000000" w:rsidDel="00000000" w:rsidP="00000000" w:rsidRDefault="00000000" w:rsidRPr="00000000" w14:paraId="00000010">
      <w:pPr>
        <w:numPr>
          <w:ilvl w:val="1"/>
          <w:numId w:val="5"/>
        </w:numPr>
        <w:spacing w:after="0" w:afterAutospacing="0" w:before="0" w:beforeAutospacing="0" w:lineRule="auto"/>
        <w:ind w:left="1440" w:hanging="360"/>
      </w:pPr>
      <w:r w:rsidDel="00000000" w:rsidR="00000000" w:rsidRPr="00000000">
        <w:rPr>
          <w:b w:val="1"/>
          <w:bCs w:val="1"/>
          <w:rtl w:val="0"/>
        </w:rPr>
        <w:t xml:space="preserve">Content Types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Project</w:t>
        <w:br w:type="textWrapping"/>
      </w:r>
    </w:p>
    <w:p w:rsidR="00000000" w:rsidDel="00000000" w:rsidP="00000000" w:rsidRDefault="00000000" w:rsidRPr="00000000" w14:paraId="00000011">
      <w:pPr>
        <w:numPr>
          <w:ilvl w:val="1"/>
          <w:numId w:val="5"/>
        </w:numPr>
        <w:spacing w:after="240" w:before="0" w:beforeAutospacing="0" w:lineRule="auto"/>
        <w:ind w:left="1440" w:hanging="360"/>
      </w:pPr>
      <w:r w:rsidDel="00000000" w:rsidR="00000000" w:rsidRPr="00000000">
        <w:rPr>
          <w:b w:val="1"/>
          <w:bCs w:val="1"/>
          <w:rtl w:val="0"/>
        </w:rPr>
        <w:t xml:space="preserve">Headers</w:t>
      </w:r>
      <w:r w:rsidDel="00000000" w:rsidR="00000000" w:rsidRPr="00000000">
        <w:rPr>
          <w:rtl w:val="0"/>
        </w:rPr>
        <w:t xml:space="preserve">:</w:t>
        <w:br w:type="textWrapping"/>
      </w:r>
    </w:p>
    <w:p w:rsidR="00000000" w:rsidDel="00000000" w:rsidP="00000000" w:rsidRDefault="00000000" w:rsidRPr="00000000" w14:paraId="00000012">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1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"Authorization":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"Bearer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&lt;YOUR_INTERNAL_API_TOKEN&gt;"</w:t>
      </w:r>
      <w:r w:rsidDel="00000000" w:rsidR="00000000" w:rsidRPr="00000000">
        <w:rPr>
          <w:rtl w:val="0"/>
        </w:rPr>
      </w:r>
    </w:p>
    <w:p w:rsidR="00000000" w:rsidDel="00000000" w:rsidP="00000000" w:rsidRDefault="00000000" w:rsidRPr="00000000" w14:paraId="0000001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15">
      <w:pPr>
        <w:numPr>
          <w:ilvl w:val="1"/>
          <w:numId w:val="5"/>
        </w:numPr>
        <w:spacing w:after="0" w:afterAutospacing="0" w:before="240" w:lineRule="auto"/>
        <w:ind w:left="1440" w:hanging="360"/>
      </w:pPr>
      <w:r w:rsidDel="00000000" w:rsidR="00000000" w:rsidRPr="00000000">
        <w:rPr>
          <w:rtl w:val="0"/>
        </w:rPr>
        <w:t xml:space="preserve"></w:t>
        <w:br w:type="textWrapping"/>
      </w:r>
      <w:r w:rsidDel="00000000" w:rsidR="00000000" w:rsidRPr="00000000">
        <w:rPr>
          <w:b w:val="1"/>
          <w:bCs w:val="1"/>
          <w:rtl w:val="0"/>
        </w:rPr>
        <w:t xml:space="preserve">Custom body</w:t>
      </w:r>
      <w:r w:rsidDel="00000000" w:rsidR="00000000" w:rsidRPr="00000000">
        <w:rPr>
          <w:rtl w:val="0"/>
        </w:rPr>
        <w:t xml:space="preserve">: Leave empty (Strapi will send full event payload)</w:t>
        <w:br w:type="textWrapping"/>
      </w:r>
    </w:p>
    <w:p w:rsidR="00000000" w:rsidDel="00000000" w:rsidP="00000000" w:rsidRDefault="00000000" w:rsidRPr="00000000" w14:paraId="00000016">
      <w:pPr>
        <w:numPr>
          <w:ilvl w:val="0"/>
          <w:numId w:val="5"/>
        </w:numPr>
        <w:spacing w:after="24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Save</w:t>
      </w:r>
      <w:r w:rsidDel="00000000" w:rsidR="00000000" w:rsidRPr="00000000">
        <w:rPr>
          <w:rtl w:val="0"/>
        </w:rPr>
        <w:t xml:space="preserve">.</w:t>
        <w:br w:type="textWrapping"/>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mocaz3h5ja6a" w:id="2"/>
      <w:bookmarkEnd w:id="2"/>
      <w:r w:rsidDel="00000000" w:rsidR="00000000" w:rsidRPr="00000000">
        <w:rPr>
          <w:b w:val="1"/>
          <w:bCs w:val="1"/>
          <w:sz w:val="34"/>
          <w:szCs w:val="34"/>
          <w:rtl w:val="0"/>
        </w:rPr>
        <w:t xml:space="preserve">⚙️ Step 2: Create a Controller in Listings Microservice</w:t>
      </w:r>
    </w:p>
    <w:p w:rsidR="00000000" w:rsidDel="00000000" w:rsidP="00000000" w:rsidRDefault="00000000" w:rsidRPr="00000000" w14:paraId="00000019">
      <w:pPr>
        <w:spacing w:after="240" w:before="240" w:lineRule="auto"/>
        <w:rPr/>
      </w:pPr>
      <w:r w:rsidDel="00000000" w:rsidR="00000000" w:rsidRPr="00000000">
        <w:rPr>
          <w:rtl w:val="0"/>
        </w:rPr>
        <w:t xml:space="preserve">Create the controller to receive the webhook event.</w:t>
      </w:r>
    </w:p>
    <w:p w:rsidR="00000000" w:rsidDel="00000000" w:rsidP="00000000" w:rsidRDefault="00000000" w:rsidRPr="00000000" w14:paraId="0000001A">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app/listings-service/src/project/controllers/project-sync.controller.ts</w:t>
      </w:r>
      <w:r w:rsidDel="00000000" w:rsidR="00000000" w:rsidRPr="00000000">
        <w:rPr>
          <w:rtl w:val="0"/>
        </w:rPr>
      </w:r>
    </w:p>
    <w:p w:rsidR="00000000" w:rsidDel="00000000" w:rsidP="00000000" w:rsidRDefault="00000000" w:rsidRPr="00000000" w14:paraId="0000001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Controller,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Headers,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Body,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UnauthorizedException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'@nestjs/common';</w:t>
      </w:r>
      <w:r w:rsidDel="00000000" w:rsidR="00000000" w:rsidRPr="00000000">
        <w:rPr>
          <w:rtl w:val="0"/>
        </w:rPr>
      </w:r>
    </w:p>
    <w:p w:rsidR="00000000" w:rsidDel="00000000" w:rsidP="00000000" w:rsidRDefault="00000000" w:rsidRPr="00000000" w14:paraId="0000001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ProjectSyncService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'../services/project-sync.service';</w:t>
      </w:r>
      <w:r w:rsidDel="00000000" w:rsidR="00000000" w:rsidRPr="00000000">
        <w:rPr>
          <w:rtl w:val="0"/>
        </w:rPr>
      </w:r>
    </w:p>
    <w:p w:rsidR="00000000" w:rsidDel="00000000" w:rsidP="00000000" w:rsidRDefault="00000000" w:rsidRPr="00000000" w14:paraId="0000001D">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1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@Controller('internal/project-sync')</w:t>
      </w:r>
      <w:r w:rsidDel="00000000" w:rsidR="00000000" w:rsidRPr="00000000">
        <w:rPr>
          <w:rtl w:val="0"/>
        </w:rPr>
      </w:r>
    </w:p>
    <w:p w:rsidR="00000000" w:rsidDel="00000000" w:rsidP="00000000" w:rsidRDefault="00000000" w:rsidRPr="00000000" w14:paraId="0000001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export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ProjectSyncController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constructor(private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readonly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projectSyncService: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ProjectSyncService)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1">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2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@Post()</w:t>
      </w:r>
      <w:r w:rsidDel="00000000" w:rsidR="00000000" w:rsidRPr="00000000">
        <w:rPr>
          <w:rtl w:val="0"/>
        </w:rPr>
      </w:r>
    </w:p>
    <w:p w:rsidR="00000000" w:rsidDel="00000000" w:rsidP="00000000" w:rsidRDefault="00000000" w:rsidRPr="00000000" w14:paraId="0000002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syncProject(</w:t>
      </w:r>
      <w:r w:rsidDel="00000000" w:rsidR="00000000" w:rsidRPr="00000000">
        <w:rPr>
          <w:rtl w:val="0"/>
        </w:rPr>
      </w:r>
    </w:p>
    <w:p w:rsidR="00000000" w:rsidDel="00000000" w:rsidP="00000000" w:rsidRDefault="00000000" w:rsidRPr="00000000" w14:paraId="0000002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@Headers('authorization')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authHeader: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p w:rsidR="00000000" w:rsidDel="00000000" w:rsidP="00000000" w:rsidRDefault="00000000" w:rsidRPr="00000000" w14:paraId="0000002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@Body()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payload: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any,</w:t>
      </w:r>
      <w:r w:rsidDel="00000000" w:rsidR="00000000" w:rsidRPr="00000000">
        <w:rPr>
          <w:rtl w:val="0"/>
        </w:rPr>
      </w:r>
    </w:p>
    <w:p w:rsidR="00000000" w:rsidDel="00000000" w:rsidP="00000000" w:rsidRDefault="00000000" w:rsidRPr="00000000" w14:paraId="0000002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(authHeader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`Bearer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${process.env.STRAPI_SYNC_TOKEN}`)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throw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UnauthorizedException('Invalid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token');</w:t>
      </w:r>
      <w:r w:rsidDel="00000000" w:rsidR="00000000" w:rsidRPr="00000000">
        <w:rPr>
          <w:rtl w:val="0"/>
        </w:rPr>
      </w:r>
    </w:p>
    <w:p w:rsidR="00000000" w:rsidDel="00000000" w:rsidP="00000000" w:rsidRDefault="00000000" w:rsidRPr="00000000" w14:paraId="0000002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A">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2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projectData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payload.entry;</w:t>
      </w:r>
      <w:r w:rsidDel="00000000" w:rsidR="00000000" w:rsidRPr="00000000">
        <w:rPr>
          <w:rtl w:val="0"/>
        </w:rPr>
      </w:r>
    </w:p>
    <w:p w:rsidR="00000000" w:rsidDel="00000000" w:rsidP="00000000" w:rsidRDefault="00000000" w:rsidRPr="00000000" w14:paraId="0000002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this.projectSyncService.sync(projectData);</w:t>
      </w:r>
      <w:r w:rsidDel="00000000" w:rsidR="00000000" w:rsidRPr="00000000">
        <w:rPr>
          <w:rtl w:val="0"/>
        </w:rPr>
      </w:r>
    </w:p>
    <w:p w:rsidR="00000000" w:rsidDel="00000000" w:rsidP="00000000" w:rsidRDefault="00000000" w:rsidRPr="00000000" w14:paraId="0000002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success: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nujnzockhy14" w:id="3"/>
      <w:bookmarkEnd w:id="3"/>
      <w:r w:rsidDel="00000000" w:rsidR="00000000" w:rsidRPr="00000000">
        <w:rPr>
          <w:b w:val="1"/>
          <w:bCs w:val="1"/>
          <w:sz w:val="34"/>
          <w:szCs w:val="34"/>
          <w:rtl w:val="0"/>
        </w:rPr>
        <w:t xml:space="preserve">📊 Step 3: Build the Sync Service</w:t>
      </w:r>
    </w:p>
    <w:p w:rsidR="00000000" w:rsidDel="00000000" w:rsidP="00000000" w:rsidRDefault="00000000" w:rsidRPr="00000000" w14:paraId="00000032">
      <w:pPr>
        <w:spacing w:after="240" w:before="240" w:lineRule="auto"/>
        <w:rPr/>
      </w:pPr>
      <w:r w:rsidDel="00000000" w:rsidR="00000000" w:rsidRPr="00000000">
        <w:rPr>
          <w:rtl w:val="0"/>
        </w:rPr>
        <w:t xml:space="preserve">Create a service that updates the database with the incoming Strapi data.</w:t>
      </w:r>
    </w:p>
    <w:p w:rsidR="00000000" w:rsidDel="00000000" w:rsidP="00000000" w:rsidRDefault="00000000" w:rsidRPr="00000000" w14:paraId="00000033">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app/listings-service/src/project/services/project-sync.service.ts</w:t>
      </w:r>
      <w:r w:rsidDel="00000000" w:rsidR="00000000" w:rsidRPr="00000000">
        <w:rPr>
          <w:rtl w:val="0"/>
        </w:rPr>
      </w:r>
    </w:p>
    <w:p w:rsidR="00000000" w:rsidDel="00000000" w:rsidP="00000000" w:rsidRDefault="00000000" w:rsidRPr="00000000" w14:paraId="0000003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Injectable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'@nestjs/common';</w:t>
      </w:r>
      <w:r w:rsidDel="00000000" w:rsidR="00000000" w:rsidRPr="00000000">
        <w:rPr>
          <w:rtl w:val="0"/>
        </w:rPr>
      </w:r>
    </w:p>
    <w:p w:rsidR="00000000" w:rsidDel="00000000" w:rsidP="00000000" w:rsidRDefault="00000000" w:rsidRPr="00000000" w14:paraId="0000003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PrismaService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'src/prisma/prisma.service';</w:t>
      </w:r>
      <w:r w:rsidDel="00000000" w:rsidR="00000000" w:rsidRPr="00000000">
        <w:rPr>
          <w:rtl w:val="0"/>
        </w:rPr>
      </w:r>
    </w:p>
    <w:p w:rsidR="00000000" w:rsidDel="00000000" w:rsidP="00000000" w:rsidRDefault="00000000" w:rsidRPr="00000000" w14:paraId="00000036">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3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@Injectable()</w:t>
      </w:r>
      <w:r w:rsidDel="00000000" w:rsidR="00000000" w:rsidRPr="00000000">
        <w:rPr>
          <w:rtl w:val="0"/>
        </w:rPr>
      </w:r>
    </w:p>
    <w:p w:rsidR="00000000" w:rsidDel="00000000" w:rsidP="00000000" w:rsidRDefault="00000000" w:rsidRPr="00000000" w14:paraId="0000003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export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ProjectSyncService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constructor(private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readonly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prisma: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PrismaService)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A">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3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sync(data: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title,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description,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skills,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r>
    </w:p>
    <w:p w:rsidR="00000000" w:rsidDel="00000000" w:rsidP="00000000" w:rsidRDefault="00000000" w:rsidRPr="00000000" w14:paraId="0000003D">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3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this.prisma.project.upsert({</w:t>
      </w:r>
      <w:r w:rsidDel="00000000" w:rsidR="00000000" w:rsidRPr="00000000">
        <w:rPr>
          <w:rtl w:val="0"/>
        </w:rPr>
      </w:r>
    </w:p>
    <w:p w:rsidR="00000000" w:rsidDel="00000000" w:rsidP="00000000" w:rsidRDefault="00000000" w:rsidRPr="00000000" w14:paraId="0000003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strapiId: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create: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strapiId: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tl w:val="0"/>
        </w:rPr>
      </w:r>
    </w:p>
    <w:p w:rsidR="00000000" w:rsidDel="00000000" w:rsidP="00000000" w:rsidRDefault="00000000" w:rsidRPr="00000000" w14:paraId="0000004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title,</w:t>
      </w:r>
      <w:r w:rsidDel="00000000" w:rsidR="00000000" w:rsidRPr="00000000">
        <w:rPr>
          <w:rtl w:val="0"/>
        </w:rPr>
      </w:r>
    </w:p>
    <w:p w:rsidR="00000000" w:rsidDel="00000000" w:rsidP="00000000" w:rsidRDefault="00000000" w:rsidRPr="00000000" w14:paraId="0000004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description,</w:t>
      </w:r>
      <w:r w:rsidDel="00000000" w:rsidR="00000000" w:rsidRPr="00000000">
        <w:rPr>
          <w:rtl w:val="0"/>
        </w:rPr>
      </w:r>
    </w:p>
    <w:p w:rsidR="00000000" w:rsidDel="00000000" w:rsidP="00000000" w:rsidRDefault="00000000" w:rsidRPr="00000000" w14:paraId="0000004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tags,</w:t>
      </w:r>
      <w:r w:rsidDel="00000000" w:rsidR="00000000" w:rsidRPr="00000000">
        <w:rPr>
          <w:rtl w:val="0"/>
        </w:rPr>
      </w:r>
    </w:p>
    <w:p w:rsidR="00000000" w:rsidDel="00000000" w:rsidP="00000000" w:rsidRDefault="00000000" w:rsidRPr="00000000" w14:paraId="0000004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skills,</w:t>
      </w:r>
      <w:r w:rsidDel="00000000" w:rsidR="00000000" w:rsidRPr="00000000">
        <w:rPr>
          <w:rtl w:val="0"/>
        </w:rPr>
      </w:r>
    </w:p>
    <w:p w:rsidR="00000000" w:rsidDel="00000000" w:rsidP="00000000" w:rsidRDefault="00000000" w:rsidRPr="00000000" w14:paraId="0000004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r>
    </w:p>
    <w:p w:rsidR="00000000" w:rsidDel="00000000" w:rsidP="00000000" w:rsidRDefault="00000000" w:rsidRPr="00000000" w14:paraId="0000004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...rest,</w:t>
      </w:r>
      <w:r w:rsidDel="00000000" w:rsidR="00000000" w:rsidRPr="00000000">
        <w:rPr>
          <w:rtl w:val="0"/>
        </w:rPr>
      </w:r>
    </w:p>
    <w:p w:rsidR="00000000" w:rsidDel="00000000" w:rsidP="00000000" w:rsidRDefault="00000000" w:rsidRPr="00000000" w14:paraId="0000004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update: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title,</w:t>
      </w:r>
      <w:r w:rsidDel="00000000" w:rsidR="00000000" w:rsidRPr="00000000">
        <w:rPr>
          <w:rtl w:val="0"/>
        </w:rPr>
      </w:r>
    </w:p>
    <w:p w:rsidR="00000000" w:rsidDel="00000000" w:rsidP="00000000" w:rsidRDefault="00000000" w:rsidRPr="00000000" w14:paraId="0000004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description,</w:t>
      </w:r>
      <w:r w:rsidDel="00000000" w:rsidR="00000000" w:rsidRPr="00000000">
        <w:rPr>
          <w:rtl w:val="0"/>
        </w:rPr>
      </w:r>
    </w:p>
    <w:p w:rsidR="00000000" w:rsidDel="00000000" w:rsidP="00000000" w:rsidRDefault="00000000" w:rsidRPr="00000000" w14:paraId="0000004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tags,</w:t>
      </w:r>
      <w:r w:rsidDel="00000000" w:rsidR="00000000" w:rsidRPr="00000000">
        <w:rPr>
          <w:rtl w:val="0"/>
        </w:rPr>
      </w:r>
    </w:p>
    <w:p w:rsidR="00000000" w:rsidDel="00000000" w:rsidP="00000000" w:rsidRDefault="00000000" w:rsidRPr="00000000" w14:paraId="0000004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skills,</w:t>
      </w:r>
      <w:r w:rsidDel="00000000" w:rsidR="00000000" w:rsidRPr="00000000">
        <w:rPr>
          <w:rtl w:val="0"/>
        </w:rPr>
      </w:r>
    </w:p>
    <w:p w:rsidR="00000000" w:rsidDel="00000000" w:rsidP="00000000" w:rsidRDefault="00000000" w:rsidRPr="00000000" w14:paraId="0000004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r>
    </w:p>
    <w:p w:rsidR="00000000" w:rsidDel="00000000" w:rsidP="00000000" w:rsidRDefault="00000000" w:rsidRPr="00000000" w14:paraId="0000004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...rest,</w:t>
      </w:r>
      <w:r w:rsidDel="00000000" w:rsidR="00000000" w:rsidRPr="00000000">
        <w:rPr>
          <w:rtl w:val="0"/>
        </w:rPr>
      </w:r>
    </w:p>
    <w:p w:rsidR="00000000" w:rsidDel="00000000" w:rsidP="00000000" w:rsidRDefault="00000000" w:rsidRPr="00000000" w14:paraId="0000005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4">
      <w:pPr>
        <w:spacing w:after="240" w:before="240" w:lineRule="auto"/>
        <w:ind w:left="600" w:right="600" w:firstLine="0"/>
        <w:rPr/>
      </w:pPr>
      <w:r w:rsidDel="00000000" w:rsidR="00000000" w:rsidRPr="00000000">
        <w:rPr>
          <w:rtl w:val="0"/>
        </w:rPr>
        <w:t xml:space="preserve">✅ Note: This assumes you're storing a </w:t>
      </w:r>
      <w:r w:rsidDel="00000000" w:rsidR="00000000" w:rsidRPr="00000000">
        <w:rPr>
          <w:rFonts w:ascii="Roboto Mono" w:cs="Roboto Mono" w:eastAsia="Roboto Mono" w:hAnsi="Roboto Mono"/>
          <w:color w:val="188038"/>
          <w:rtl w:val="0"/>
        </w:rPr>
        <w:t xml:space="preserve">strapiId</w:t>
      </w:r>
      <w:r w:rsidDel="00000000" w:rsidR="00000000" w:rsidRPr="00000000">
        <w:rPr>
          <w:rtl w:val="0"/>
        </w:rPr>
        <w:t xml:space="preserve"> in the main database to identify matching records.</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v5g8ye6shax5" w:id="4"/>
      <w:bookmarkEnd w:id="4"/>
      <w:r w:rsidDel="00000000" w:rsidR="00000000" w:rsidRPr="00000000">
        <w:rPr>
          <w:b w:val="1"/>
          <w:bCs w:val="1"/>
          <w:sz w:val="34"/>
          <w:szCs w:val="34"/>
          <w:rtl w:val="0"/>
        </w:rPr>
        <w:t xml:space="preserve">🔐 Step 4: Secure the Sync</w:t>
      </w:r>
    </w:p>
    <w:p w:rsidR="00000000" w:rsidDel="00000000" w:rsidP="00000000" w:rsidRDefault="00000000" w:rsidRPr="00000000" w14:paraId="00000057">
      <w:pPr>
        <w:numPr>
          <w:ilvl w:val="0"/>
          <w:numId w:val="4"/>
        </w:numPr>
        <w:spacing w:after="240" w:before="240" w:lineRule="auto"/>
        <w:ind w:left="720" w:hanging="360"/>
      </w:pPr>
      <w:r w:rsidDel="00000000" w:rsidR="00000000" w:rsidRPr="00000000">
        <w:rPr>
          <w:rtl w:val="0"/>
        </w:rPr>
        <w:t xml:space="preserve">Add this to your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file:</w:t>
        <w:br w:type="textWrapping"/>
      </w:r>
    </w:p>
    <w:p w:rsidR="00000000" w:rsidDel="00000000" w:rsidP="00000000" w:rsidRDefault="00000000" w:rsidRPr="00000000" w14:paraId="00000058">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STRAPI_SYNC_TOKEN=your-secure-token-here</w:t>
      </w:r>
      <w:r w:rsidDel="00000000" w:rsidR="00000000" w:rsidRPr="00000000">
        <w:rPr>
          <w:rtl w:val="0"/>
        </w:rPr>
      </w:r>
    </w:p>
    <w:p w:rsidR="00000000" w:rsidDel="00000000" w:rsidP="00000000" w:rsidRDefault="00000000" w:rsidRPr="00000000" w14:paraId="00000059">
      <w:pPr>
        <w:numPr>
          <w:ilvl w:val="0"/>
          <w:numId w:val="3"/>
        </w:numPr>
        <w:spacing w:after="0" w:afterAutospacing="0" w:before="240" w:lineRule="auto"/>
        <w:ind w:left="720" w:hanging="360"/>
      </w:pPr>
      <w:r w:rsidDel="00000000" w:rsidR="00000000" w:rsidRPr="00000000">
        <w:rPr>
          <w:rtl w:val="0"/>
        </w:rPr>
        <w:t xml:space="preserve"></w:t>
        <w:br w:type="textWrapping"/>
        <w:t xml:space="preserve">Restart your NestJS service.</w:t>
        <w:br w:type="textWrapping"/>
      </w:r>
    </w:p>
    <w:p w:rsidR="00000000" w:rsidDel="00000000" w:rsidP="00000000" w:rsidRDefault="00000000" w:rsidRPr="00000000" w14:paraId="0000005A">
      <w:pPr>
        <w:numPr>
          <w:ilvl w:val="0"/>
          <w:numId w:val="3"/>
        </w:numPr>
        <w:spacing w:after="240" w:before="0" w:beforeAutospacing="0" w:lineRule="auto"/>
        <w:ind w:left="720" w:hanging="360"/>
      </w:pPr>
      <w:r w:rsidDel="00000000" w:rsidR="00000000" w:rsidRPr="00000000">
        <w:rPr>
          <w:rtl w:val="0"/>
        </w:rPr>
        <w:t xml:space="preserve">Use this token in the Strapi webhook's Authorization header.</w:t>
        <w:br w:type="textWrapping"/>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a8k61jco2kp6" w:id="5"/>
      <w:bookmarkEnd w:id="5"/>
      <w:r w:rsidDel="00000000" w:rsidR="00000000" w:rsidRPr="00000000">
        <w:rPr>
          <w:rFonts w:ascii="Arial Unicode MS" w:cs="Arial Unicode MS" w:eastAsia="Arial Unicode MS" w:hAnsi="Arial Unicode MS"/>
          <w:b w:val="1"/>
          <w:bCs w:val="1"/>
          <w:sz w:val="34"/>
          <w:szCs w:val="34"/>
          <w:rtl w:val="0"/>
        </w:rPr>
        <w:t xml:space="preserve">✅ Final Notes</w:t>
      </w:r>
    </w:p>
    <w:p w:rsidR="00000000" w:rsidDel="00000000" w:rsidP="00000000" w:rsidRDefault="00000000" w:rsidRPr="00000000" w14:paraId="0000005D">
      <w:pPr>
        <w:numPr>
          <w:ilvl w:val="0"/>
          <w:numId w:val="2"/>
        </w:numPr>
        <w:spacing w:after="0" w:afterAutospacing="0" w:before="240" w:lineRule="auto"/>
        <w:ind w:left="720" w:hanging="360"/>
      </w:pPr>
      <w:r w:rsidDel="00000000" w:rsidR="00000000" w:rsidRPr="00000000">
        <w:rPr>
          <w:rtl w:val="0"/>
        </w:rPr>
        <w:t xml:space="preserve">Webhook only fires after moderation-approved edits.</w:t>
        <w:br w:type="textWrapping"/>
      </w:r>
    </w:p>
    <w:p w:rsidR="00000000" w:rsidDel="00000000" w:rsidP="00000000" w:rsidRDefault="00000000" w:rsidRPr="00000000" w14:paraId="0000005E">
      <w:pPr>
        <w:numPr>
          <w:ilvl w:val="0"/>
          <w:numId w:val="2"/>
        </w:numPr>
        <w:spacing w:after="0" w:afterAutospacing="0" w:before="0" w:beforeAutospacing="0" w:lineRule="auto"/>
        <w:ind w:left="720" w:hanging="360"/>
      </w:pPr>
      <w:r w:rsidDel="00000000" w:rsidR="00000000" w:rsidRPr="00000000">
        <w:rPr>
          <w:rtl w:val="0"/>
        </w:rPr>
        <w:t xml:space="preserve">You can add filters to prevent syncing drafts (</w:t>
      </w:r>
      <w:r w:rsidDel="00000000" w:rsidR="00000000" w:rsidRPr="00000000">
        <w:rPr>
          <w:rFonts w:ascii="Roboto Mono" w:cs="Roboto Mono" w:eastAsia="Roboto Mono" w:hAnsi="Roboto Mono"/>
          <w:color w:val="188038"/>
          <w:rtl w:val="0"/>
        </w:rPr>
        <w:t xml:space="preserve">status !== 'published'</w:t>
      </w:r>
      <w:r w:rsidDel="00000000" w:rsidR="00000000" w:rsidRPr="00000000">
        <w:rPr>
          <w:rtl w:val="0"/>
        </w:rPr>
        <w:t xml:space="preserve">).</w:t>
        <w:br w:type="textWrapping"/>
      </w:r>
    </w:p>
    <w:p w:rsidR="00000000" w:rsidDel="00000000" w:rsidP="00000000" w:rsidRDefault="00000000" w:rsidRPr="00000000" w14:paraId="0000005F">
      <w:pPr>
        <w:numPr>
          <w:ilvl w:val="0"/>
          <w:numId w:val="2"/>
        </w:numPr>
        <w:spacing w:after="240" w:before="0" w:beforeAutospacing="0" w:lineRule="auto"/>
        <w:ind w:left="720" w:hanging="360"/>
      </w:pPr>
      <w:r w:rsidDel="00000000" w:rsidR="00000000" w:rsidRPr="00000000">
        <w:rPr>
          <w:rtl w:val="0"/>
        </w:rPr>
        <w:t xml:space="preserve">To extend this, support localization or media sync in your DTO parser.</w:t>
        <w:br w:type="textWrapping"/>
      </w:r>
    </w:p>
    <w:p w:rsidR="00000000" w:rsidDel="00000000" w:rsidP="00000000" w:rsidRDefault="00000000" w:rsidRPr="00000000" w14:paraId="0000006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