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simple 1:1 encryption (encrypt only with the recipient’s public key) fails for sender chat history.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6459c07t3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The core problem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0.947591318158"/>
        <w:gridCol w:w="4509.052408681842"/>
        <w:tblGridChange w:id="0">
          <w:tblGrid>
            <w:gridCol w:w="4850.947591318158"/>
            <w:gridCol w:w="4509.05240868184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What’s 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🚫 What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Encrypting a message with only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recipient’s public key</w:t>
            </w:r>
            <w:r w:rsidDel="00000000" w:rsidR="00000000" w:rsidRPr="00000000">
              <w:rPr>
                <w:rtl w:val="0"/>
              </w:rPr>
              <w:t xml:space="preserve"> ensures only they can read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But it means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sender can’t decrypt their own message</w:t>
            </w:r>
            <w:r w:rsidDel="00000000" w:rsidR="00000000" w:rsidRPr="00000000">
              <w:rPr>
                <w:rtl w:val="0"/>
              </w:rPr>
              <w:t xml:space="preserve"> from the database later.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Great for absolute privacy.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Bad UX: sender can’t load sent messages without also having plaintext.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u4utfyi1v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The standard solutions (used by Signal, WhatsApp, etc.)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6ubf18f1f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Dual encryption (or multi-recipient encryption)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the message </w:t>
      </w:r>
      <w:r w:rsidDel="00000000" w:rsidR="00000000" w:rsidRPr="00000000">
        <w:rPr>
          <w:b w:val="1"/>
          <w:bCs w:val="1"/>
          <w:rtl w:val="0"/>
        </w:rPr>
        <w:t xml:space="preserve">once with the recipient’s public key</w:t>
      </w:r>
      <w:r w:rsidDel="00000000" w:rsidR="00000000" w:rsidRPr="00000000">
        <w:rPr>
          <w:rtl w:val="0"/>
        </w:rPr>
        <w:t xml:space="preserve">, and store that for them.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</w:t>
      </w:r>
      <w:r w:rsidDel="00000000" w:rsidR="00000000" w:rsidRPr="00000000">
        <w:rPr>
          <w:b w:val="1"/>
          <w:bCs w:val="1"/>
          <w:rtl w:val="0"/>
        </w:rPr>
        <w:t xml:space="preserve">again with the sender’s own public key</w:t>
      </w:r>
      <w:r w:rsidDel="00000000" w:rsidR="00000000" w:rsidRPr="00000000">
        <w:rPr>
          <w:rtl w:val="0"/>
        </w:rPr>
        <w:t xml:space="preserve">, so they can also decrypt it from history.</w:t>
        <w:br w:type="textWrapping"/>
      </w:r>
    </w:p>
    <w:tbl>
      <w:tblPr>
        <w:tblStyle w:val="Table2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5"/>
        <w:gridCol w:w="2030"/>
        <w:tblGridChange w:id="0">
          <w:tblGrid>
            <w:gridCol w:w="5735"/>
            <w:gridCol w:w="20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common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Both sender and recipient can decrypt independently.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Still full E2EE — only their private keys can decrypt.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Flexible — same principle scales to group encryption.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3b4lqkrv85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Or use a shared session key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conversationKey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1:1 conversations, generate a </w:t>
      </w:r>
      <w:r w:rsidDel="00000000" w:rsidR="00000000" w:rsidRPr="00000000">
        <w:rPr>
          <w:b w:val="1"/>
          <w:bCs w:val="1"/>
          <w:rtl w:val="0"/>
        </w:rPr>
        <w:t xml:space="preserve">shared AES key</w:t>
      </w:r>
      <w:r w:rsidDel="00000000" w:rsidR="00000000" w:rsidRPr="00000000">
        <w:rPr>
          <w:rtl w:val="0"/>
        </w:rPr>
        <w:t xml:space="preserve"> (like your groupKey).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it encrypted with </w:t>
      </w:r>
      <w:r w:rsidDel="00000000" w:rsidR="00000000" w:rsidRPr="00000000">
        <w:rPr>
          <w:b w:val="1"/>
          <w:bCs w:val="1"/>
          <w:rtl w:val="0"/>
        </w:rPr>
        <w:t xml:space="preserve">both the sender’s and recipient’s public keys</w:t>
      </w:r>
      <w:r w:rsidDel="00000000" w:rsidR="00000000" w:rsidRPr="00000000">
        <w:rPr>
          <w:rtl w:val="0"/>
        </w:rPr>
        <w:t xml:space="preserve"> in a small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conversation_keys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messages are AES-encrypted with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decrypts the AES key with their private key, then decrypts the messages.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approach: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matches your group chat architecture.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Means both sender and recipient can always decrypt history.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35g0oabvp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Recommended approach for your platform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architecture </w:t>
      </w:r>
      <w:r w:rsidDel="00000000" w:rsidR="00000000" w:rsidRPr="00000000">
        <w:rPr>
          <w:b w:val="1"/>
          <w:bCs w:val="1"/>
          <w:rtl w:val="0"/>
        </w:rPr>
        <w:t xml:space="preserve">already uses AES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groupKey</w:t>
      </w:r>
      <w:r w:rsidDel="00000000" w:rsidR="00000000" w:rsidRPr="00000000">
        <w:rPr>
          <w:b w:val="1"/>
          <w:bCs w:val="1"/>
          <w:rtl w:val="0"/>
        </w:rPr>
        <w:t xml:space="preserve">s for groups</w:t>
      </w:r>
      <w:r w:rsidDel="00000000" w:rsidR="00000000" w:rsidRPr="00000000">
        <w:rPr>
          <w:rtl w:val="0"/>
        </w:rPr>
        <w:t xml:space="preserve">, simply </w:t>
      </w:r>
      <w:r w:rsidDel="00000000" w:rsidR="00000000" w:rsidRPr="00000000">
        <w:rPr>
          <w:b w:val="1"/>
          <w:bCs w:val="1"/>
          <w:rtl w:val="0"/>
        </w:rPr>
        <w:t xml:space="preserve">do the same for direct 1:1 chats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conversation (even 1:1) gets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 (AES-256), stored encrypted for both participants:</w:t>
      </w:r>
    </w:p>
    <w:tbl>
      <w:tblPr>
        <w:tblStyle w:val="Table3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995"/>
        <w:gridCol w:w="4505"/>
        <w:tblGridChange w:id="0">
          <w:tblGrid>
            <w:gridCol w:w="1850"/>
            <w:gridCol w:w="995"/>
            <w:gridCol w:w="4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encrypted_key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conv-123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user-A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AES key encrypted with user-A’s public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conv-123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user-B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AES key encrypted with user-B’s public key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every message is: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with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both sender &amp; recipient can decrypt their local history at any time.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tw1itgmcw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needs to change in your current docs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little — you’d simply: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generate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 (even for 1:1 chats).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it for both participants at conversation start.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to AES-encrypt all messages in that conversation.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WhatsApp &amp; Signal handle 1:1 vs groups — they don’t distinguish from an encryption model point of view.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i5kz2np2v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Quick architecture summary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19.894123875066"/>
        <w:gridCol w:w="1640.105876124934"/>
        <w:tblGridChange w:id="0">
          <w:tblGrid>
            <w:gridCol w:w="7719.894123875066"/>
            <w:gridCol w:w="1640.1058761249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group_keys</w:t>
            </w:r>
            <w:r w:rsidDel="00000000" w:rsidR="00000000" w:rsidRPr="00000000">
              <w:rPr>
                <w:rtl w:val="0"/>
              </w:rPr>
              <w:t xml:space="preserve"> table structure works for 1:1. Just treat it as a “group of 2”.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local decryption code for AES ciphertext.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Both users can always load full conversation history independently.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