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08 - API Endpoints for Notification Retrieval &amp; Mark as Read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defines the REST API endpoints provided by the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t xml:space="preserve"> for accessing user notifications and updating read status. These endpoints are consumed by the frontend to populate the notification inbox, badge counters, and manage user interaction. Full backend implementation examples are provided using NestJS and TypeORM.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007">
      <w:pPr>
        <w:spacing w:after="240" w:before="240" w:lineRule="auto"/>
        <w:rPr/>
      </w:pPr>
      <w:r w:rsidDel="00000000" w:rsidR="00000000" w:rsidRPr="00000000">
        <w:rPr>
          <w:rtl w:val="0"/>
        </w:rPr>
        <w:t xml:space="preserve">All endpoints require user authentication. Requests must include a valid JWT access token. Users may only access their own notification records.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Notification Entity (TypeORM)</w:t>
      </w:r>
    </w:p>
    <w:p w:rsidR="00000000" w:rsidDel="00000000" w:rsidP="00000000" w:rsidRDefault="00000000" w:rsidRPr="00000000" w14:paraId="0000000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@Entity('notifications')</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GET /notifications</w:t>
        <w:br w:type="textWrapping"/>
      </w:r>
      <w:r w:rsidDel="00000000" w:rsidR="00000000" w:rsidRPr="00000000">
        <w:rPr>
          <w:rtl w:val="0"/>
        </w:rPr>
        <w:t xml:space="preserve"> Retrieve a paginated list of the user's notifications.</w:t>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getNotifications(@CurrentUser()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Promise&lt;any&gt;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this.notificationService.getPaginatedNotifications(user.id,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3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getPaginatedNotifications(userId: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this.repo.findAndCount({</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POST /notifications/:id/read</w:t>
        <w:br w:type="textWrapping"/>
      </w:r>
      <w:r w:rsidDel="00000000" w:rsidR="00000000" w:rsidRPr="00000000">
        <w:rPr>
          <w:rtl w:val="0"/>
        </w:rPr>
        <w:t xml:space="preserve"> Marks a single notification as read.</w:t>
      </w:r>
    </w:p>
    <w:p w:rsidR="00000000" w:rsidDel="00000000" w:rsidP="00000000" w:rsidRDefault="00000000" w:rsidRPr="00000000" w14:paraId="0000004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@Post(':id/read')</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markAsRead(@CurrentUser()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this.notificationService.markAsRead(user.id,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4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markAsRead(userId: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POST /notifications/read-all</w:t>
        <w:br w:type="textWrapping"/>
      </w:r>
      <w:r w:rsidDel="00000000" w:rsidR="00000000" w:rsidRPr="00000000">
        <w:rPr>
          <w:rtl w:val="0"/>
        </w:rPr>
        <w:t xml:space="preserve"> Marks all of the user's notifications as read.</w:t>
      </w:r>
    </w:p>
    <w:p w:rsidR="00000000" w:rsidDel="00000000" w:rsidP="00000000" w:rsidRDefault="00000000" w:rsidRPr="00000000" w14:paraId="0000004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@Post('read-all')</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markAllAsRead(@CurrentUser()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this.notificationService.markAllAsRead(user.id);</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5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markAllAsRead(userId: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GET /notifications/unread-count</w:t>
        <w:br w:type="textWrapping"/>
      </w:r>
      <w:r w:rsidDel="00000000" w:rsidR="00000000" w:rsidRPr="00000000">
        <w:rPr>
          <w:rtl w:val="0"/>
        </w:rPr>
        <w:t xml:space="preserve"> Returns the current unread notification count for the authenticated user.</w:t>
      </w:r>
    </w:p>
    <w:p w:rsidR="00000000" w:rsidDel="00000000" w:rsidP="00000000" w:rsidRDefault="00000000" w:rsidRPr="00000000" w14:paraId="0000005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@Get('unread-count')</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getUnreadCount(@CurrentUser()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this.notificationService.getUnreadCount(user.id);</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6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getUnreadCount(userId: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Promise&lt;number&gt;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tl w:val="0"/>
        </w:rPr>
        <w:t xml:space="preserve">All database updates use soft match with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to ensure isolation</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This logic assumes a basic </w:t>
      </w:r>
      <w:r w:rsidDel="00000000" w:rsidR="00000000" w:rsidRPr="00000000">
        <w:rPr>
          <w:rFonts w:ascii="Roboto Mono" w:cs="Roboto Mono" w:eastAsia="Roboto Mono" w:hAnsi="Roboto Mono"/>
          <w:color w:val="188038"/>
          <w:rtl w:val="0"/>
        </w:rPr>
        <w:t xml:space="preserve">AuthGuard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@CurrentUser()</w:t>
      </w:r>
      <w:r w:rsidDel="00000000" w:rsidR="00000000" w:rsidRPr="00000000">
        <w:rPr>
          <w:rtl w:val="0"/>
        </w:rPr>
        <w:t xml:space="preserve"> decorator are already configured</w:t>
        <w:br w:type="textWrapping"/>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rtl w:val="0"/>
        </w:rPr>
        <w:t xml:space="preserve">These endpoints do not support admin access or viewing notifications for other users</w:t>
        <w:br w:type="textWrapping"/>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