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tj4btfnbe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– Database Migrations &amp; Versioning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Purpose: Provide backend developers with clear instructions for managing schema changes in the </w:t>
      </w:r>
      <w:r w:rsidDel="00000000" w:rsidR="00000000" w:rsidRPr="00000000">
        <w:rPr>
          <w:b w:val="1"/>
          <w:bCs w:val="1"/>
          <w:rtl w:val="0"/>
        </w:rPr>
        <w:t xml:space="preserve">Portfolio Service</w:t>
      </w:r>
      <w:r w:rsidDel="00000000" w:rsidR="00000000" w:rsidRPr="00000000">
        <w:rPr>
          <w:rtl w:val="0"/>
        </w:rPr>
        <w:t xml:space="preserve"> using TypeORM migrations. This ensures consistency across environments and avoids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 true</w:t>
      </w:r>
      <w:r w:rsidDel="00000000" w:rsidR="00000000" w:rsidRPr="00000000">
        <w:rPr>
          <w:rtl w:val="0"/>
        </w:rPr>
        <w:t xml:space="preserve"> in production.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gaoaehppu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Prerequisites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TypeORM configured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 false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URL set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/ Render dashboard: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dev dependencies already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ts-node-dev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jf343nhk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Folder Structure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Migrations are stored in: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apps/portfolio-service/migrations/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Each migration file will have a timestamp + descriptive name, e.g.: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1680000000000-CreatePortfolioItem.ts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1685000000000-AddGalleryColumn.ts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r3rsh50tw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Initial Migration (portfolio_item table)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apps/portfolio-service/migrations/1680000000000-CreatePortfolioItem.ts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MigrationInterface,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CreatePortfolioItem1680000000000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'CreatePortfolioItem1680000000000'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up(queryRunner: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"portfolio_item"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"ownerUserId"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"schemaJson"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"htmlPreview"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"htmlPublished"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'draft',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"updatedAt"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"UQ_portfolio_slug"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("slug"),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"PK_portfolio_id"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"IDX_portfolio_owner"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"portfolio_item"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("ownerUserId");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down(queryRunner: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"portfolio_item"`);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vklkdo2ff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Example Schema Update (adding gallery column)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apps/portfolio-service/migrations/1685000000000-AddGalleryColumn.ts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MigrationInterface,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AddGalleryColumn1685000000000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'AddGalleryColumn1685000000000'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up(queryRunner: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"portfolio_item"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"gallery"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down(queryRunner: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queryRunner.query(`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"portfolio_item"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"gallery";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miutkvpcs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Configure TypeORM for Migrations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ormconfig.js</w:t>
      </w:r>
      <w:r w:rsidDel="00000000" w:rsidR="00000000" w:rsidRPr="00000000">
        <w:rPr>
          <w:rtl w:val="0"/>
        </w:rPr>
        <w:t xml:space="preserve"> at service root (or inline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  <w:t xml:space="preserve"> if you prefer).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"postgres",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process.env.DATABASE_URL,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["dist/**/*.entity.js"],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["dist/migrations/*.js"],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"apps/portfolio-service/migrations"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Ensure your build outputs migrations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dist/migrations/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o0f16mnv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Generate Migrations (Local Dev)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command when you change entities: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AddGalleryColumn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apps/portfolio-service/migrations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It will scan entity changes and create a migration file.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create manually: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CustomMigration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apps/portfolio-service/migrations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prspqecfb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Run Migrations (Local)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To revert: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migration:revert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phhh33wee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Run Migrations (Render Deploy)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migrations are built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dist/migrations/</w:t>
      </w:r>
      <w:r w:rsidDel="00000000" w:rsidR="00000000" w:rsidRPr="00000000">
        <w:rPr>
          <w:rtl w:val="0"/>
        </w:rPr>
        <w:t xml:space="preserve"> by your CI/CD build step.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Render deploy settings, add a </w:t>
      </w:r>
      <w:r w:rsidDel="00000000" w:rsidR="00000000" w:rsidRPr="00000000">
        <w:rPr>
          <w:b w:val="1"/>
          <w:bCs w:val="1"/>
          <w:rtl w:val="0"/>
        </w:rPr>
        <w:t xml:space="preserve">pre-deploy command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This ensures DB is up-to-date before starting the service.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logs show migrations applied successfully.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8zn59og5r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Version Table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TypeORM maintains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 table in Postgres automatically. It tracks which migrations have been applied.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edit old migration files once deployed. Create a new one for changes.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migration = a new version step.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otb258k72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Best Practices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 false</w:t>
      </w:r>
      <w:r w:rsidDel="00000000" w:rsidR="00000000" w:rsidRPr="00000000">
        <w:rPr>
          <w:rtl w:val="0"/>
        </w:rPr>
        <w:t xml:space="preserve"> in production to avoid accidental schema drift.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review generated migrations before committing.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semantic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AddPersonaTable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AddTagsColumn</w:t>
      </w:r>
      <w:r w:rsidDel="00000000" w:rsidR="00000000" w:rsidRPr="00000000">
        <w:rPr>
          <w:rtl w:val="0"/>
        </w:rPr>
        <w:t xml:space="preserve">) for clarity.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migrations locally before pushing to main.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doc, backend developers can safely create, run, and manage DB migrations for the Portfolio Service without relying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 true</w:t>
      </w:r>
      <w:r w:rsidDel="00000000" w:rsidR="00000000" w:rsidRPr="00000000">
        <w:rPr>
          <w:rtl w:val="0"/>
        </w:rPr>
        <w:t xml:space="preserve">. This ensures reliable schema versioning across environments.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