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qpu81jxdsmd" w:id="0"/>
      <w:bookmarkEnd w:id="0"/>
      <w:r w:rsidDel="00000000" w:rsidR="00000000" w:rsidRPr="00000000">
        <w:rPr>
          <w:b w:val="1"/>
          <w:bCs w:val="1"/>
          <w:sz w:val="34"/>
          <w:szCs w:val="34"/>
          <w:rtl w:val="0"/>
        </w:rPr>
        <w:t xml:space="preserve">🧭 Marketeq Developer Onboarding – Search Functionality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x82amlv62716" w:id="1"/>
      <w:bookmarkEnd w:id="1"/>
      <w:r w:rsidDel="00000000" w:rsidR="00000000" w:rsidRPr="00000000">
        <w:rPr>
          <w:b w:val="1"/>
          <w:bCs w:val="1"/>
          <w:color w:val="000000"/>
          <w:sz w:val="26"/>
          <w:szCs w:val="26"/>
          <w:rtl w:val="0"/>
        </w:rPr>
        <w:t xml:space="preserve">👋 Welcome</w:t>
      </w:r>
    </w:p>
    <w:p w:rsidR="00000000" w:rsidDel="00000000" w:rsidP="00000000" w:rsidRDefault="00000000" w:rsidRPr="00000000" w14:paraId="00000003">
      <w:pPr>
        <w:spacing w:after="240" w:before="240" w:lineRule="auto"/>
        <w:rPr/>
      </w:pPr>
      <w:r w:rsidDel="00000000" w:rsidR="00000000" w:rsidRPr="00000000">
        <w:rPr>
          <w:rtl w:val="0"/>
        </w:rPr>
        <w:t xml:space="preserve">This doc is for developers responsible for building or extending the search experience across Talent, Projects, Services, and (eventually) Jobs. It includes what you need to know, and where to look next.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3huamuc2pibj" w:id="2"/>
      <w:bookmarkEnd w:id="2"/>
      <w:r w:rsidDel="00000000" w:rsidR="00000000" w:rsidRPr="00000000">
        <w:rPr>
          <w:b w:val="1"/>
          <w:bCs w:val="1"/>
          <w:color w:val="000000"/>
          <w:sz w:val="26"/>
          <w:szCs w:val="26"/>
          <w:rtl w:val="0"/>
        </w:rPr>
        <w:t xml:space="preserve">🔧 Your Responsibilities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Implement backend route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/search</w:t>
        <w:br w:type="textWrapping"/>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Accept entity, query, filters, sort, pagination</w:t>
        <w:br w:type="textWrapping"/>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Validate input using data dictionaries</w:t>
        <w:br w:type="textWrapping"/>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Route to Algolia using correct index</w:t>
        <w:br w:type="textWrapping"/>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Fallback to DB if Algolia fails</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Connect to Algolia</w:t>
      </w:r>
      <w:r w:rsidDel="00000000" w:rsidR="00000000" w:rsidRPr="00000000">
        <w:rPr>
          <w:rtl w:val="0"/>
        </w:rPr>
        <w:t xml:space="preserve">:</w:t>
        <w:br w:type="textWrapping"/>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rtl w:val="0"/>
        </w:rPr>
        <w:t xml:space="preserve">Use appropriate index: </w:t>
      </w:r>
      <w:r w:rsidDel="00000000" w:rsidR="00000000" w:rsidRPr="00000000">
        <w:rPr>
          <w:rFonts w:ascii="Roboto Mono" w:cs="Roboto Mono" w:eastAsia="Roboto Mono" w:hAnsi="Roboto Mono"/>
          <w:color w:val="188038"/>
          <w:rtl w:val="0"/>
        </w:rPr>
        <w:t xml:space="preserve">projects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talent</w:t>
        <w:br w:type="textWrapping"/>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Apply filters using </w:t>
      </w:r>
      <w:r w:rsidDel="00000000" w:rsidR="00000000" w:rsidRPr="00000000">
        <w:rPr>
          <w:rFonts w:ascii="Roboto Mono" w:cs="Roboto Mono" w:eastAsia="Roboto Mono" w:hAnsi="Roboto Mono"/>
          <w:color w:val="188038"/>
          <w:rtl w:val="0"/>
        </w:rPr>
        <w:t xml:space="preserve">filters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facetFilters</w:t>
      </w:r>
      <w:r w:rsidDel="00000000" w:rsidR="00000000" w:rsidRPr="00000000">
        <w:rPr>
          <w:rtl w:val="0"/>
        </w:rPr>
        <w:t xml:space="preserve"> config</w:t>
        <w:br w:type="textWrapping"/>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Respect searchable attributes + custom ranking</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Enforce autocomplete moderation</w:t>
      </w:r>
      <w:r w:rsidDel="00000000" w:rsidR="00000000" w:rsidRPr="00000000">
        <w:rPr>
          <w:rtl w:val="0"/>
        </w:rPr>
        <w:t xml:space="preserve">:</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Run all new user-generated text (skills, tags, titles) through moderation before saving</w:t>
        <w:br w:type="textWrapping"/>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Refer to the “Autocomplete Rejection Examples” doc</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Prepare for personalization layer</w:t>
      </w:r>
      <w:r w:rsidDel="00000000" w:rsidR="00000000" w:rsidRPr="00000000">
        <w:rPr>
          <w:rtl w:val="0"/>
        </w:rPr>
        <w:t xml:space="preserve"> (optional)</w:t>
        <w:br w:type="textWrapping"/>
      </w:r>
    </w:p>
    <w:p w:rsidR="00000000" w:rsidDel="00000000" w:rsidP="00000000" w:rsidRDefault="00000000" w:rsidRPr="00000000" w14:paraId="00000013">
      <w:pPr>
        <w:numPr>
          <w:ilvl w:val="1"/>
          <w:numId w:val="1"/>
        </w:numPr>
        <w:spacing w:after="240" w:before="0" w:beforeAutospacing="0" w:lineRule="auto"/>
        <w:ind w:left="1440" w:hanging="360"/>
      </w:pPr>
      <w:r w:rsidDel="00000000" w:rsidR="00000000" w:rsidRPr="00000000">
        <w:rPr>
          <w:rtl w:val="0"/>
        </w:rPr>
        <w:t xml:space="preserve">Make the </w:t>
      </w:r>
      <w:r w:rsidDel="00000000" w:rsidR="00000000" w:rsidRPr="00000000">
        <w:rPr>
          <w:rFonts w:ascii="Roboto Mono" w:cs="Roboto Mono" w:eastAsia="Roboto Mono" w:hAnsi="Roboto Mono"/>
          <w:color w:val="188038"/>
          <w:rtl w:val="0"/>
        </w:rPr>
        <w:t xml:space="preserve">/search</w:t>
      </w:r>
      <w:r w:rsidDel="00000000" w:rsidR="00000000" w:rsidRPr="00000000">
        <w:rPr>
          <w:rtl w:val="0"/>
        </w:rPr>
        <w:t xml:space="preserve"> controller ML-ready: if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is passed, send data to re-ranker microservice</w:t>
        <w:br w:type="textWrapping"/>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mmd6udz9jg23" w:id="3"/>
      <w:bookmarkEnd w:id="3"/>
      <w:r w:rsidDel="00000000" w:rsidR="00000000" w:rsidRPr="00000000">
        <w:rPr>
          <w:b w:val="1"/>
          <w:bCs w:val="1"/>
          <w:color w:val="000000"/>
          <w:sz w:val="26"/>
          <w:szCs w:val="26"/>
          <w:rtl w:val="0"/>
        </w:rPr>
        <w:t xml:space="preserve">🧰 Key Resources</w:t>
      </w:r>
    </w:p>
    <w:tbl>
      <w:tblPr>
        <w:tblStyle w:val="Table1"/>
        <w:tblW w:w="8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5780"/>
        <w:tblGridChange w:id="0">
          <w:tblGrid>
            <w:gridCol w:w="2945"/>
            <w:gridCol w:w="578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 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 Document Name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Search field 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Project / Talent / Service Data Dictionary (Simple Tables)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Algolia configs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algolia-settings-[entity].json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API 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Search API Contract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Testing guide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Search Testing &amp; QA Plan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Postman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Marketeq_Search_API_Postman_Collection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Moderation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Autocomplete Rejection Examples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Entity relationships diagram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Entity Relationships Schema (visual + doc)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Optional ML layer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Personalization Layer Plan</w:t>
            </w:r>
          </w:p>
        </w:tc>
      </w:tr>
    </w:tbl>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7psjnbtzaz00" w:id="4"/>
      <w:bookmarkEnd w:id="4"/>
      <w:r w:rsidDel="00000000" w:rsidR="00000000" w:rsidRPr="00000000">
        <w:rPr>
          <w:b w:val="1"/>
          <w:bCs w:val="1"/>
          <w:color w:val="000000"/>
          <w:sz w:val="26"/>
          <w:szCs w:val="26"/>
          <w:rtl w:val="0"/>
        </w:rPr>
        <w:t xml:space="preserve">🧠 Pro Tips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Don’t use internal field names on the frontend — always match </w:t>
      </w:r>
      <w:r w:rsidDel="00000000" w:rsidR="00000000" w:rsidRPr="00000000">
        <w:rPr>
          <w:b w:val="1"/>
          <w:bCs w:val="1"/>
          <w:rtl w:val="0"/>
        </w:rPr>
        <w:t xml:space="preserve">frontend labels</w:t>
      </w:r>
      <w:r w:rsidDel="00000000" w:rsidR="00000000" w:rsidRPr="00000000">
        <w:rPr>
          <w:rtl w:val="0"/>
        </w:rPr>
        <w:t xml:space="preserve"> in filter configs</w:t>
        <w:br w:type="textWrapping"/>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All entities support pagination and sorting — even empty states are handled</w:t>
        <w:br w:type="textWrapping"/>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Moderation must </w:t>
      </w:r>
      <w:r w:rsidDel="00000000" w:rsidR="00000000" w:rsidRPr="00000000">
        <w:rPr>
          <w:b w:val="1"/>
          <w:bCs w:val="1"/>
          <w:rtl w:val="0"/>
        </w:rPr>
        <w:t xml:space="preserve">block toxic, spammy, or banned terms</w:t>
      </w:r>
      <w:r w:rsidDel="00000000" w:rsidR="00000000" w:rsidRPr="00000000">
        <w:rPr>
          <w:rtl w:val="0"/>
        </w:rPr>
        <w:t xml:space="preserve"> before they're saved or indexed</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