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yrm11f4g0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 Authoring Playbook</w:t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Audience: Technical Documentation Engineers</w:t>
        <w:br w:type="textWrapping"/>
        <w:br w:type="textWrapping"/>
        <w:t xml:space="preserve">Purpose: Define how to build, update, and maintain backend documentation following the standards established in the </w:t>
      </w:r>
      <w:r w:rsidDel="00000000" w:rsidR="00000000" w:rsidRPr="00000000">
        <w:rPr>
          <w:b w:val="1"/>
          <w:bCs w:val="1"/>
          <w:rtl w:val="0"/>
        </w:rPr>
        <w:t xml:space="preserve">Technical Architecture Overview &amp; Documentation Standards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ztm3hthxn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playbook ensures every documentation engineer writes, edits, and maintains backend documents in a </w:t>
      </w:r>
      <w:r w:rsidDel="00000000" w:rsidR="00000000" w:rsidRPr="00000000">
        <w:rPr>
          <w:b w:val="1"/>
          <w:bCs w:val="1"/>
          <w:rtl w:val="0"/>
        </w:rPr>
        <w:t xml:space="preserve">consistent, modular, and version-safe</w:t>
      </w:r>
      <w:r w:rsidDel="00000000" w:rsidR="00000000" w:rsidRPr="00000000">
        <w:rPr>
          <w:rtl w:val="0"/>
        </w:rPr>
        <w:t xml:space="preserve"> way — aligned with how the AI documentation assistant is trained.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as your day‑to‑day reference when creating or editing any technical document in the Marketeq ecosystem.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tdc462mrx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Principles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Changes Rule</w:t>
        <w:br w:type="textWrapping"/>
      </w:r>
      <w:r w:rsidDel="00000000" w:rsidR="00000000" w:rsidRPr="00000000">
        <w:rPr>
          <w:rtl w:val="0"/>
        </w:rPr>
        <w:t xml:space="preserve"> Never rewrite or regenerate entire documents when editing small sections. Only modify what is required and leave the rest untouched.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Numbered &amp; Modular Docs</w:t>
        <w:br w:type="textWrapping"/>
      </w:r>
      <w:r w:rsidDel="00000000" w:rsidR="00000000" w:rsidRPr="00000000">
        <w:rPr>
          <w:rtl w:val="0"/>
        </w:rPr>
        <w:t xml:space="preserve"> Each service or feature should have numbered documents (Doc 00, Doc 01, etc.) in logical order — avoiding duplication between docs.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Assumptions Rule</w:t>
        <w:br w:type="textWrapping"/>
      </w:r>
      <w:r w:rsidDel="00000000" w:rsidR="00000000" w:rsidRPr="00000000">
        <w:rPr>
          <w:rtl w:val="0"/>
        </w:rPr>
        <w:t xml:space="preserve"> Every document assumes the reader knows </w:t>
      </w:r>
      <w:r w:rsidDel="00000000" w:rsidR="00000000" w:rsidRPr="00000000">
        <w:rPr>
          <w:i w:val="1"/>
          <w:iCs w:val="1"/>
          <w:rtl w:val="0"/>
        </w:rPr>
        <w:t xml:space="preserve">nothing</w:t>
      </w:r>
      <w:r w:rsidDel="00000000" w:rsidR="00000000" w:rsidRPr="00000000">
        <w:rPr>
          <w:rtl w:val="0"/>
        </w:rPr>
        <w:t xml:space="preserve"> about setup. Early sections must walk through Docker and service initialization before diving into code.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Scope-Only Content</w:t>
        <w:br w:type="textWrapping"/>
      </w:r>
      <w:r w:rsidDel="00000000" w:rsidR="00000000" w:rsidRPr="00000000">
        <w:rPr>
          <w:rtl w:val="0"/>
        </w:rPr>
        <w:t xml:space="preserve"> Each document covers exactly one topic. For example: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docs describe routes, not Docker or DTO setup.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Integration docs describe external APIs, not endpoints.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Readable, Hybrid Tone</w:t>
        <w:br w:type="textWrapping"/>
      </w:r>
      <w:r w:rsidDel="00000000" w:rsidR="00000000" w:rsidRPr="00000000">
        <w:rPr>
          <w:rtl w:val="0"/>
        </w:rPr>
        <w:t xml:space="preserve"> Technical but friendly. Write as if explaining to a new engineer joining mid‑project.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q8exeu1sg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Documentation Series Template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microservice should have a complete numbered series of documents.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2775"/>
        <w:gridCol w:w="5475"/>
        <w:tblGridChange w:id="0">
          <w:tblGrid>
            <w:gridCol w:w="1110"/>
            <w:gridCol w:w="2775"/>
            <w:gridCol w:w="5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 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Service Overview &amp; Repo Placement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Responsibilities, dependencies, folder path under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/apps/&lt;service&gt;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Docker &amp; Runtime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Dockerfile, Render deployment, health check, and environment variables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Folder Structure &amp; Bootstrapping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main.ts</w:t>
            </w:r>
            <w:r w:rsidDel="00000000" w:rsidR="00000000" w:rsidRPr="00000000">
              <w:rPr>
                <w:rtl w:val="0"/>
              </w:rPr>
              <w:t xml:space="preserve">, modules, and configuration wiring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Data Models &amp; DTOs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Entities, DTOs, validation, and transformation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API Endpoints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Routes, guards, DTOs, and error schemas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 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Integrations &amp;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External systems (Stripe, QuickBooks, Ably, etc.) and queues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 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Observability &amp;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/ready</w:t>
            </w:r>
            <w:r w:rsidDel="00000000" w:rsidR="00000000" w:rsidRPr="00000000">
              <w:rPr>
                <w:rtl w:val="0"/>
              </w:rPr>
              <w:t xml:space="preserve">, logs, metrics, SLOs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 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QA &amp; 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Test cases, fixtures, and seeding scripts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When new functionality is added, create the next numbered doc (e.g., Doc 08 – Billing Webhooks) rather than expanding old ones.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fuy8acl30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Writing Workflow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6scbenyz9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Check Existing Docs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 writing, check if the same topic already exists. If it does, </w:t>
      </w:r>
      <w:r w:rsidDel="00000000" w:rsidR="00000000" w:rsidRPr="00000000">
        <w:rPr>
          <w:b w:val="1"/>
          <w:bCs w:val="1"/>
          <w:rtl w:val="0"/>
        </w:rPr>
        <w:t xml:space="preserve">link to it</w:t>
      </w:r>
      <w:r w:rsidDel="00000000" w:rsidR="00000000" w:rsidRPr="00000000">
        <w:rPr>
          <w:rtl w:val="0"/>
        </w:rPr>
        <w:t xml:space="preserve"> instead of duplicating.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</w:t>
      </w:r>
      <w:r w:rsidDel="00000000" w:rsidR="00000000" w:rsidRPr="00000000">
        <w:rPr>
          <w:b w:val="1"/>
          <w:bCs w:val="1"/>
          <w:rtl w:val="0"/>
        </w:rPr>
        <w:t xml:space="preserve">Doc 00</w:t>
      </w:r>
      <w:r w:rsidDel="00000000" w:rsidR="00000000" w:rsidRPr="00000000">
        <w:rPr>
          <w:rtl w:val="0"/>
        </w:rPr>
        <w:t xml:space="preserve"> for dependencies or folder placement rules.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gsv5dsfo6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Create New Document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the numbering</w:t>
      </w:r>
      <w:r w:rsidDel="00000000" w:rsidR="00000000" w:rsidRPr="00000000">
        <w:rPr>
          <w:rtl w:val="0"/>
        </w:rPr>
        <w:t xml:space="preserve"> sequence.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structure from the template of a similar service.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clear headings: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dgcyg6dwz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Include Docker Early (for setup docs)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setup or implementation doc should start with: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node:20-alpine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/usr/src/app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package*.json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["node",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"dist/main.js"]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Include Render health check path and sample environment variables.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o9hk2f727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– Link, Don’t Repeat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referencing a previously covered topic (e.g., environment variables), write: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“See </w:t>
      </w:r>
      <w:r w:rsidDel="00000000" w:rsidR="00000000" w:rsidRPr="00000000">
        <w:rPr>
          <w:b w:val="1"/>
          <w:bCs w:val="1"/>
          <w:rtl w:val="0"/>
        </w:rPr>
        <w:t xml:space="preserve">Doc 01 – Docker &amp; Runtime Setup</w:t>
      </w:r>
      <w:r w:rsidDel="00000000" w:rsidR="00000000" w:rsidRPr="00000000">
        <w:rPr>
          <w:rtl w:val="0"/>
        </w:rPr>
        <w:t xml:space="preserve"> for environment configuration.”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copy‑pasting that content.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kquhnrfv1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– Review Before Commit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finalizing any doc: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headings consistency.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examples (Docker, code snippets, endpoints) are functional.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no unrelated content was rewritten.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ivx1tann1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– Version Control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doc edit must include a </w:t>
      </w:r>
      <w:r w:rsidDel="00000000" w:rsidR="00000000" w:rsidRPr="00000000">
        <w:rPr>
          <w:b w:val="1"/>
          <w:bCs w:val="1"/>
          <w:rtl w:val="0"/>
        </w:rPr>
        <w:t xml:space="preserve">Change Summary</w:t>
      </w:r>
      <w:r w:rsidDel="00000000" w:rsidR="00000000" w:rsidRPr="00000000">
        <w:rPr>
          <w:rtl w:val="0"/>
        </w:rPr>
        <w:t xml:space="preserve"> in the PR (what changed, why, and related doc IDs).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new docs sequentially (no renumbering existing ones).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delete old docs — mark them </w:t>
      </w:r>
      <w:r w:rsidDel="00000000" w:rsidR="00000000" w:rsidRPr="00000000">
        <w:rPr>
          <w:b w:val="1"/>
          <w:bCs w:val="1"/>
          <w:rtl w:val="0"/>
        </w:rPr>
        <w:t xml:space="preserve">Deprecated</w:t>
      </w:r>
      <w:r w:rsidDel="00000000" w:rsidR="00000000" w:rsidRPr="00000000">
        <w:rPr>
          <w:rtl w:val="0"/>
        </w:rPr>
        <w:t xml:space="preserve"> instead.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w4pdlg0gu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Authoring Style Guide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x0ispbsik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Tone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instructional, not academic.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jargon when simple words will do.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define abbreviations (e.g., “DTO – Data Transfer Object”).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1i9n3n4o9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Formatting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H2 and H3 for structure (avoid deep nesting).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fenced code blocks with language tags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important notes with blockquotes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Important: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bullet lists for clarity, not prose paragraphs.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hwajxp7ju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Examples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document should contain at least one real code example.</w:t>
        <w:br w:type="textWrapping"/>
        <w:t xml:space="preserve"> Prefer fully working, copy‑paste‑ready examples.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q9em1ga0u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Environment Variables Section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list variables alphabetically, with: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 name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value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DATABASE_URL=postgres://user:pass@host:5432/marketeq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JWT_SECRET=supersecret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162hmlzlc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Review &amp; Approval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Docs are reviewed by the </w:t>
      </w:r>
      <w:r w:rsidDel="00000000" w:rsidR="00000000" w:rsidRPr="00000000">
        <w:rPr>
          <w:b w:val="1"/>
          <w:bCs w:val="1"/>
          <w:rtl w:val="0"/>
        </w:rPr>
        <w:t xml:space="preserve">Documentation Lead</w:t>
      </w:r>
      <w:r w:rsidDel="00000000" w:rsidR="00000000" w:rsidRPr="00000000">
        <w:rPr>
          <w:rtl w:val="0"/>
        </w:rPr>
        <w:t xml:space="preserve"> for clarity and format.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CTO or service owner</w:t>
      </w:r>
      <w:r w:rsidDel="00000000" w:rsidR="00000000" w:rsidRPr="00000000">
        <w:rPr>
          <w:rtl w:val="0"/>
        </w:rPr>
        <w:t xml:space="preserve"> approves for technical accuracy.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approval, the doc enters the AI training dataset for future document generation.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7n7s8nn4f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Common Mistakes to Avoid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Duplicating setup instructions in multiple docs</w:t>
        <w:br w:type="textWrapping"/>
        <w:t xml:space="preserve">❌ Renumbering existing docs (always append)</w:t>
        <w:br w:type="textWrapping"/>
        <w:t xml:space="preserve">❌ Using placeholders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Deleting sections without version notes</w:t>
        <w:br w:type="textWrapping"/>
        <w:t xml:space="preserve">❌ Writing without checking folder paths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/apps/&lt;service&gt;/src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utq1n11y2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Change Control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change should be </w:t>
      </w:r>
      <w:r w:rsidDel="00000000" w:rsidR="00000000" w:rsidRPr="00000000">
        <w:rPr>
          <w:b w:val="1"/>
          <w:bCs w:val="1"/>
          <w:rtl w:val="0"/>
        </w:rPr>
        <w:t xml:space="preserve">atomic</w:t>
      </w:r>
      <w:r w:rsidDel="00000000" w:rsidR="00000000" w:rsidRPr="00000000">
        <w:rPr>
          <w:rtl w:val="0"/>
        </w:rPr>
        <w:t xml:space="preserve"> (one topic per commit).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use the </w:t>
      </w:r>
      <w:r w:rsidDel="00000000" w:rsidR="00000000" w:rsidRPr="00000000">
        <w:rPr>
          <w:b w:val="1"/>
          <w:bCs w:val="1"/>
          <w:rtl w:val="0"/>
        </w:rPr>
        <w:t xml:space="preserve">Minimal Edits Rule</w:t>
      </w:r>
      <w:r w:rsidDel="00000000" w:rsidR="00000000" w:rsidRPr="00000000">
        <w:rPr>
          <w:rtl w:val="0"/>
        </w:rPr>
        <w:t xml:space="preserve">: edit the smallest necessary scope.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pull requests for all documentation updates.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reviewers: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@DocumentationLead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3b1e1i1y5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Appendix – Quick Reference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Doc Naming Convention: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&lt;service-name&gt;-doc-&lt;number&gt;-&lt;short-topic&gt;.md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listings-service-doc-04-api-endpoints.md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Doc Placement: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/docs/microservices/&lt;service-name&gt;/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 Template: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listings-service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(added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Aligning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With this playbook</w:t>
      </w:r>
      <w:r w:rsidDel="00000000" w:rsidR="00000000" w:rsidRPr="00000000">
        <w:rPr>
          <w:rtl w:val="0"/>
        </w:rPr>
        <w:t xml:space="preserve">, every documentation engineer can build consistent, modular, implementation‑ready technical docs while keeping the repository stable and AI‑trainable.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