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b35ddis0k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Tooltip Metadata API — NestJS Backend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Provide consistent tooltip text for UI pop-ups. Tooltips that depend on </w:t>
      </w:r>
      <w:r w:rsidDel="00000000" w:rsidR="00000000" w:rsidRPr="00000000">
        <w:rPr>
          <w:b w:val="1"/>
          <w:bCs w:val="1"/>
          <w:rtl w:val="0"/>
        </w:rPr>
        <w:t xml:space="preserve">admin settings</w:t>
      </w:r>
      <w:r w:rsidDel="00000000" w:rsidR="00000000" w:rsidRPr="00000000">
        <w:rPr>
          <w:rtl w:val="0"/>
        </w:rPr>
        <w:t xml:space="preserve"> (blurred/deleted billing) or </w:t>
      </w:r>
      <w:r w:rsidDel="00000000" w:rsidR="00000000" w:rsidRPr="00000000">
        <w:rPr>
          <w:b w:val="1"/>
          <w:bCs w:val="1"/>
          <w:rtl w:val="0"/>
        </w:rPr>
        <w:t xml:space="preserve">system configuration</w:t>
      </w:r>
      <w:r w:rsidDel="00000000" w:rsidR="00000000" w:rsidRPr="00000000">
        <w:rPr>
          <w:rtl w:val="0"/>
        </w:rPr>
        <w:t xml:space="preserve"> (timezone, activity tracking) are dynamically generated. All others can be stored as static text in the database or JSON.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0z5vebion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Database Schema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We store static tooltips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 table. Dynamic tooltips (billing rules, timezone) are generated on the fly.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apps/time-tracking-service/src/tooltips/tooltip.entity.ts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@Entity('tooltips')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"timeCalculation",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"deleteReason"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@Column('text')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phvplsbo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Service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Service pulls static tooltips from DB and injects dynamic tooltips from </w:t>
      </w:r>
      <w:r w:rsidDel="00000000" w:rsidR="00000000" w:rsidRPr="00000000">
        <w:rPr>
          <w:b w:val="1"/>
          <w:bCs w:val="1"/>
          <w:rtl w:val="0"/>
        </w:rPr>
        <w:t xml:space="preserve">Admin Settings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apps/time-tracking-service/src/tooltips/tooltips.service.ts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@InjectRepository(Tooltip)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Repository&lt;Tooltip&gt;,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getAll(scopeId: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baseTooltips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baseTooltips.forEach(t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map[t.key]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this.settingsService.getSettings(scopeId);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map['blurredBilling']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settings.blurredBillable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'Blurred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'Blurred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map['deletedBilling']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settings.deletedNonBillable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this.userService.getUserById(userId);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map['timezoneInfo']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${user.timezone}`;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map['timeCalculation']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map['timeCalculation']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map['deleteReason']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map['deleteReason']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map['noActivity']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map['noActivity']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map['manualTime']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map['manualTime']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hmsf3j4o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Controller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Expose tooltips for a given contract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scopeId</w:t>
      </w:r>
      <w:r w:rsidDel="00000000" w:rsidR="00000000" w:rsidRPr="00000000">
        <w:rPr>
          <w:rtl w:val="0"/>
        </w:rPr>
        <w:t xml:space="preserve">) and user. This ensures settings (billing + timezone) are applied.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apps/time-tracking-service/src/tooltips/tooltips.controller.ts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@Controller('api/tooltips')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@Get(':scopeId')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getAll(@Param('scopeId')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this.tooltipsService.getAll(scopeId,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bhp9yiwe6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Example Response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/api/tooltips/contract_123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Response: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"timeCalculation":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"blurredBilling":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"Blurred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"deletedBilling":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UTC−4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York",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"noActivity":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"manualTime":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qba5ly6j7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Security Rules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Public/read-only endpoint, accessible to authenticated users.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editing endpoint can be added for updating static tooltips.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tooltips are enforced server-side to prevent mismatch with billing logic.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jfq8o1641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Frontend Integration Notes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maps each tooltip icon directly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in the dictionary.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tooltips (billing, timezone) are guaranteed to reflect backend rules.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tooltips (e.g., “Reason for deleting screenshot”) can be edited in DB without redeploying frontend.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